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C9" w:rsidRPr="008217E2" w:rsidRDefault="008A56C9"/>
    <w:p w:rsidR="008240A7" w:rsidRPr="008217E2" w:rsidRDefault="008240A7" w:rsidP="002D35C3">
      <w:pPr>
        <w:tabs>
          <w:tab w:val="left" w:pos="320"/>
        </w:tabs>
        <w:rPr>
          <w:u w:val="single"/>
        </w:rPr>
      </w:pPr>
    </w:p>
    <w:p w:rsidR="008217E2" w:rsidRPr="008217E2" w:rsidRDefault="008217E2" w:rsidP="008217E2">
      <w:pPr>
        <w:jc w:val="center"/>
        <w:rPr>
          <w:b/>
        </w:rPr>
      </w:pPr>
      <w:r w:rsidRPr="008217E2">
        <w:rPr>
          <w:b/>
        </w:rPr>
        <w:t xml:space="preserve">Муниципальное казенное учреждение администрация </w:t>
      </w:r>
    </w:p>
    <w:p w:rsidR="008217E2" w:rsidRPr="008217E2" w:rsidRDefault="008217E2" w:rsidP="008217E2">
      <w:pPr>
        <w:jc w:val="center"/>
        <w:rPr>
          <w:b/>
        </w:rPr>
      </w:pPr>
      <w:proofErr w:type="spellStart"/>
      <w:r w:rsidRPr="008217E2">
        <w:rPr>
          <w:b/>
        </w:rPr>
        <w:t>Нововасюганского</w:t>
      </w:r>
      <w:proofErr w:type="spellEnd"/>
      <w:r w:rsidRPr="008217E2">
        <w:rPr>
          <w:b/>
        </w:rPr>
        <w:t xml:space="preserve"> сельского поселения</w:t>
      </w: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  <w:r w:rsidRPr="008217E2">
        <w:rPr>
          <w:b/>
        </w:rPr>
        <w:t>Каргасокского района Томской области</w:t>
      </w:r>
      <w:r w:rsidRPr="008217E2">
        <w:rPr>
          <w:b/>
          <w:bCs/>
        </w:rPr>
        <w:t xml:space="preserve"> </w:t>
      </w: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  <w:r w:rsidRPr="008217E2">
        <w:rPr>
          <w:b/>
          <w:bCs/>
        </w:rPr>
        <w:t>РАСПОРЯЖЕНИЕ</w:t>
      </w:r>
    </w:p>
    <w:p w:rsidR="008217E2" w:rsidRPr="008217E2" w:rsidRDefault="008217E2" w:rsidP="008217E2">
      <w:pPr>
        <w:shd w:val="clear" w:color="auto" w:fill="FFFFFF"/>
        <w:jc w:val="center"/>
      </w:pPr>
    </w:p>
    <w:p w:rsidR="008217E2" w:rsidRPr="008217E2" w:rsidRDefault="001475BC" w:rsidP="008217E2">
      <w:pPr>
        <w:shd w:val="clear" w:color="auto" w:fill="FFFFFF"/>
        <w:tabs>
          <w:tab w:val="left" w:pos="8381"/>
        </w:tabs>
      </w:pPr>
      <w:r>
        <w:t>1</w:t>
      </w:r>
      <w:r w:rsidR="006803FD">
        <w:t>9</w:t>
      </w:r>
      <w:r w:rsidR="007F4EB1">
        <w:t>.0</w:t>
      </w:r>
      <w:r w:rsidR="006803FD">
        <w:t>8</w:t>
      </w:r>
      <w:r w:rsidR="007F4EB1">
        <w:t>.2019</w:t>
      </w:r>
      <w:r w:rsidR="008217E2" w:rsidRPr="008217E2">
        <w:t xml:space="preserve"> г.                                                                                                               № </w:t>
      </w:r>
      <w:r w:rsidR="007F4EB1">
        <w:t>1</w:t>
      </w:r>
      <w:r w:rsidR="0081491D">
        <w:t>28</w:t>
      </w:r>
      <w:r w:rsidR="008217E2" w:rsidRPr="008217E2">
        <w:t xml:space="preserve">   </w:t>
      </w:r>
    </w:p>
    <w:p w:rsidR="008217E2" w:rsidRPr="008217E2" w:rsidRDefault="008217E2" w:rsidP="008217E2">
      <w:pPr>
        <w:shd w:val="clear" w:color="auto" w:fill="FFFFFF"/>
        <w:jc w:val="center"/>
      </w:pPr>
      <w:r w:rsidRPr="008217E2">
        <w:t xml:space="preserve">с. Новый </w:t>
      </w:r>
      <w:proofErr w:type="spellStart"/>
      <w:r w:rsidRPr="008217E2">
        <w:t>Васюган</w:t>
      </w:r>
      <w:proofErr w:type="spellEnd"/>
    </w:p>
    <w:p w:rsidR="008217E2" w:rsidRPr="008217E2" w:rsidRDefault="008217E2" w:rsidP="008217E2"/>
    <w:p w:rsidR="008217E2" w:rsidRPr="008217E2" w:rsidRDefault="008217E2" w:rsidP="008217E2">
      <w:pPr>
        <w:jc w:val="both"/>
      </w:pP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361"/>
      </w:tblGrid>
      <w:tr w:rsidR="008217E2" w:rsidRPr="008217E2" w:rsidTr="00936AE2">
        <w:trPr>
          <w:trHeight w:val="851"/>
        </w:trPr>
        <w:tc>
          <w:tcPr>
            <w:tcW w:w="4361" w:type="dxa"/>
          </w:tcPr>
          <w:p w:rsidR="008217E2" w:rsidRPr="008217E2" w:rsidRDefault="0081491D" w:rsidP="006803FD">
            <w:pPr>
              <w:jc w:val="both"/>
            </w:pPr>
            <w:r>
              <w:rPr>
                <w:rFonts w:eastAsiaTheme="minorHAnsi"/>
              </w:rPr>
              <w:t xml:space="preserve">Об утверждении Порядка работы с инцидентами информационной безопасности </w:t>
            </w:r>
            <w:r w:rsidR="00B258C1">
              <w:rPr>
                <w:rFonts w:eastAsiaTheme="minorHAnsi"/>
              </w:rPr>
              <w:t>в  МКУ а</w:t>
            </w:r>
            <w:r w:rsidR="00B258C1" w:rsidRPr="00933194">
              <w:rPr>
                <w:rFonts w:eastAsiaTheme="minorHAnsi"/>
              </w:rPr>
              <w:t>дминистрации</w:t>
            </w:r>
            <w:r w:rsidR="00B258C1">
              <w:rPr>
                <w:rFonts w:eastAsiaTheme="minorHAnsi"/>
              </w:rPr>
              <w:t xml:space="preserve"> </w:t>
            </w:r>
            <w:proofErr w:type="spellStart"/>
            <w:r w:rsidR="00B258C1">
              <w:rPr>
                <w:rFonts w:eastAsiaTheme="minorHAnsi"/>
              </w:rPr>
              <w:t>Нововасюганского</w:t>
            </w:r>
            <w:proofErr w:type="spellEnd"/>
            <w:r w:rsidR="00B258C1">
              <w:rPr>
                <w:rFonts w:eastAsiaTheme="minorHAnsi"/>
              </w:rPr>
              <w:t xml:space="preserve"> сельского поселения</w:t>
            </w:r>
            <w:r w:rsidR="00B258C1" w:rsidRPr="008217E2">
              <w:t xml:space="preserve"> </w:t>
            </w:r>
          </w:p>
        </w:tc>
      </w:tr>
    </w:tbl>
    <w:p w:rsidR="008217E2" w:rsidRPr="008217E2" w:rsidRDefault="008217E2" w:rsidP="008217E2"/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jc w:val="center"/>
      </w:pPr>
    </w:p>
    <w:p w:rsidR="00933194" w:rsidRDefault="006803FD" w:rsidP="001475BC">
      <w:pPr>
        <w:ind w:firstLine="426"/>
        <w:jc w:val="both"/>
      </w:pPr>
      <w:r>
        <w:t xml:space="preserve">      </w:t>
      </w:r>
    </w:p>
    <w:p w:rsidR="00C0703E" w:rsidRPr="0081491D" w:rsidRDefault="00C0703E" w:rsidP="00C0703E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В </w:t>
      </w:r>
      <w:r w:rsidR="00AA5089">
        <w:rPr>
          <w:rFonts w:ascii="Times New Roman CYR" w:hAnsi="Times New Roman CYR" w:cs="Times New Roman CYR"/>
          <w:color w:val="000000"/>
        </w:rPr>
        <w:t>соответствии с</w:t>
      </w:r>
      <w:r>
        <w:rPr>
          <w:rFonts w:ascii="Times New Roman CYR" w:hAnsi="Times New Roman CYR" w:cs="Times New Roman CYR"/>
          <w:color w:val="000000"/>
        </w:rPr>
        <w:t xml:space="preserve"> Федеральн</w:t>
      </w:r>
      <w:r w:rsidR="00AA5089">
        <w:rPr>
          <w:rFonts w:ascii="Times New Roman CYR" w:hAnsi="Times New Roman CYR" w:cs="Times New Roman CYR"/>
          <w:color w:val="000000"/>
        </w:rPr>
        <w:t>ым</w:t>
      </w:r>
      <w:r>
        <w:rPr>
          <w:rFonts w:ascii="Times New Roman CYR" w:hAnsi="Times New Roman CYR" w:cs="Times New Roman CYR"/>
          <w:color w:val="000000"/>
        </w:rPr>
        <w:t xml:space="preserve"> закон</w:t>
      </w:r>
      <w:r w:rsidR="00AA5089">
        <w:rPr>
          <w:rFonts w:ascii="Times New Roman CYR" w:hAnsi="Times New Roman CYR" w:cs="Times New Roman CYR"/>
          <w:color w:val="000000"/>
        </w:rPr>
        <w:t>ом</w:t>
      </w:r>
      <w:r>
        <w:rPr>
          <w:rFonts w:ascii="Times New Roman CYR" w:hAnsi="Times New Roman CYR" w:cs="Times New Roman CYR"/>
          <w:color w:val="000000"/>
        </w:rPr>
        <w:t xml:space="preserve"> от </w:t>
      </w:r>
      <w:r w:rsidRPr="0081491D">
        <w:rPr>
          <w:rFonts w:ascii="Times New Roman CYR" w:hAnsi="Times New Roman CYR" w:cs="Times New Roman CYR"/>
          <w:color w:val="000000"/>
        </w:rPr>
        <w:t xml:space="preserve">27.07.2006 № 152-ФЗ </w:t>
      </w:r>
      <w:r w:rsidRPr="0081491D">
        <w:rPr>
          <w:color w:val="000000"/>
        </w:rPr>
        <w:t>«</w:t>
      </w:r>
      <w:r w:rsidRPr="0081491D">
        <w:rPr>
          <w:rFonts w:ascii="Times New Roman CYR" w:hAnsi="Times New Roman CYR" w:cs="Times New Roman CYR"/>
          <w:color w:val="000000"/>
        </w:rPr>
        <w:t>О персональных данных</w:t>
      </w:r>
      <w:r w:rsidRPr="0081491D">
        <w:rPr>
          <w:color w:val="000000"/>
        </w:rPr>
        <w:t>»,</w:t>
      </w:r>
      <w:r w:rsidR="0081491D" w:rsidRPr="0081491D">
        <w:rPr>
          <w:color w:val="000000" w:themeColor="text1"/>
        </w:rPr>
        <w:t xml:space="preserve"> </w:t>
      </w:r>
      <w:hyperlink r:id="rId8" w:history="1">
        <w:r w:rsidR="0081491D" w:rsidRPr="0081491D">
          <w:rPr>
            <w:rStyle w:val="af6"/>
            <w:color w:val="000000" w:themeColor="text1"/>
            <w:u w:val="none"/>
          </w:rPr>
          <w:t>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</w:t>
        </w:r>
      </w:hyperlink>
      <w:r w:rsidR="0081491D" w:rsidRPr="0081491D">
        <w:t>»,</w:t>
      </w:r>
    </w:p>
    <w:p w:rsidR="00C0703E" w:rsidRPr="004A525C" w:rsidRDefault="00C0703E" w:rsidP="00C0703E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C0703E" w:rsidRDefault="00C0703E" w:rsidP="00C0703E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/>
        </w:rPr>
      </w:pPr>
      <w:r w:rsidRPr="004A525C">
        <w:rPr>
          <w:color w:val="000000"/>
        </w:rPr>
        <w:t>1.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Назначить </w:t>
      </w:r>
      <w:proofErr w:type="gramStart"/>
      <w:r w:rsidR="00AA5089">
        <w:t>ответственным</w:t>
      </w:r>
      <w:proofErr w:type="gramEnd"/>
      <w:r w:rsidR="00AA5089">
        <w:t xml:space="preserve"> </w:t>
      </w:r>
      <w:r w:rsidR="0081491D">
        <w:t xml:space="preserve">ответственными за выявление инцидентов </w:t>
      </w:r>
      <w:r w:rsidR="0081491D" w:rsidRPr="00335B6C">
        <w:t>информационной безопасности</w:t>
      </w:r>
      <w:r w:rsidR="0081491D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в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 w:rsidRPr="008217E2">
        <w:t xml:space="preserve"> </w:t>
      </w:r>
      <w:r>
        <w:rPr>
          <w:rFonts w:ascii="Times New Roman CYR" w:hAnsi="Times New Roman CYR" w:cs="Times New Roman CYR"/>
        </w:rPr>
        <w:t xml:space="preserve">техника-программиста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 w:rsidRPr="008217E2">
        <w:t xml:space="preserve"> </w:t>
      </w:r>
      <w:r>
        <w:t xml:space="preserve">– </w:t>
      </w:r>
      <w:proofErr w:type="spellStart"/>
      <w:r>
        <w:t>Дюдяеву</w:t>
      </w:r>
      <w:proofErr w:type="spellEnd"/>
      <w:r>
        <w:t xml:space="preserve"> Ирину Александровну</w:t>
      </w:r>
      <w:r>
        <w:rPr>
          <w:rFonts w:ascii="Times New Roman CYR" w:hAnsi="Times New Roman CYR" w:cs="Times New Roman CYR"/>
          <w:color w:val="000000"/>
        </w:rPr>
        <w:t>.</w:t>
      </w:r>
    </w:p>
    <w:p w:rsidR="00C0703E" w:rsidRDefault="00C0703E" w:rsidP="00C0703E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/>
        </w:rPr>
      </w:pPr>
      <w:r w:rsidRPr="004A525C">
        <w:rPr>
          <w:color w:val="000000"/>
        </w:rPr>
        <w:t>2.</w:t>
      </w:r>
      <w:r>
        <w:rPr>
          <w:color w:val="000000"/>
        </w:rPr>
        <w:t xml:space="preserve"> </w:t>
      </w:r>
      <w:r w:rsidR="00AA5089" w:rsidRPr="00335B6C">
        <w:t xml:space="preserve">Утвердить </w:t>
      </w:r>
      <w:r w:rsidR="0081491D" w:rsidRPr="00335B6C">
        <w:t xml:space="preserve">Порядок работы с инцидентами информационной безопасности </w:t>
      </w:r>
      <w:r w:rsidR="00AA5089">
        <w:rPr>
          <w:rFonts w:eastAsiaTheme="minorHAnsi"/>
        </w:rPr>
        <w:t>в  МКУ а</w:t>
      </w:r>
      <w:r w:rsidR="00AA5089" w:rsidRPr="00933194">
        <w:rPr>
          <w:rFonts w:eastAsiaTheme="minorHAnsi"/>
        </w:rPr>
        <w:t>дминистрации</w:t>
      </w:r>
      <w:r w:rsidR="00AA5089">
        <w:rPr>
          <w:rFonts w:eastAsiaTheme="minorHAnsi"/>
        </w:rPr>
        <w:t xml:space="preserve"> </w:t>
      </w:r>
      <w:proofErr w:type="spellStart"/>
      <w:r w:rsidR="00AA5089">
        <w:rPr>
          <w:rFonts w:eastAsiaTheme="minorHAnsi"/>
        </w:rPr>
        <w:t>Нововасюганского</w:t>
      </w:r>
      <w:proofErr w:type="spellEnd"/>
      <w:r w:rsidR="00AA5089">
        <w:rPr>
          <w:rFonts w:eastAsiaTheme="minorHAnsi"/>
        </w:rPr>
        <w:t xml:space="preserve"> сельского поселения</w:t>
      </w:r>
      <w:r>
        <w:rPr>
          <w:rFonts w:ascii="Times New Roman CYR" w:hAnsi="Times New Roman CYR" w:cs="Times New Roman CYR"/>
          <w:color w:val="000000"/>
        </w:rPr>
        <w:t>, согласно приложению к настоящему  распоряжению.</w:t>
      </w:r>
    </w:p>
    <w:p w:rsidR="002F0C2A" w:rsidRDefault="00C0703E" w:rsidP="002F0C2A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t>3</w:t>
      </w:r>
      <w:r w:rsidR="002F0C2A" w:rsidRPr="008074D7">
        <w:t xml:space="preserve">. </w:t>
      </w:r>
      <w:r w:rsidR="002F0C2A">
        <w:rPr>
          <w:rFonts w:ascii="Times New Roman CYR" w:hAnsi="Times New Roman CYR" w:cs="Times New Roman CYR"/>
        </w:rPr>
        <w:t xml:space="preserve">Воробьевой И.В., главному специалисту </w:t>
      </w:r>
      <w:r w:rsidR="002F0C2A">
        <w:rPr>
          <w:rFonts w:eastAsiaTheme="minorHAnsi"/>
        </w:rPr>
        <w:t>МКУ а</w:t>
      </w:r>
      <w:r w:rsidR="002F0C2A" w:rsidRPr="00933194">
        <w:rPr>
          <w:rFonts w:eastAsiaTheme="minorHAnsi"/>
        </w:rPr>
        <w:t>дминистрации</w:t>
      </w:r>
      <w:r w:rsidR="002F0C2A">
        <w:rPr>
          <w:rFonts w:eastAsiaTheme="minorHAnsi"/>
        </w:rPr>
        <w:t xml:space="preserve"> </w:t>
      </w:r>
      <w:proofErr w:type="spellStart"/>
      <w:r w:rsidR="002F0C2A">
        <w:rPr>
          <w:rFonts w:eastAsiaTheme="minorHAnsi"/>
        </w:rPr>
        <w:t>Нововасюганского</w:t>
      </w:r>
      <w:proofErr w:type="spellEnd"/>
      <w:r w:rsidR="002F0C2A">
        <w:rPr>
          <w:rFonts w:eastAsiaTheme="minorHAnsi"/>
        </w:rPr>
        <w:t xml:space="preserve"> сельского поселения</w:t>
      </w:r>
      <w:r w:rsidR="002F0C2A" w:rsidRPr="008217E2">
        <w:t xml:space="preserve"> </w:t>
      </w:r>
      <w:r w:rsidR="002F0C2A">
        <w:rPr>
          <w:rFonts w:ascii="Times New Roman CYR" w:hAnsi="Times New Roman CYR" w:cs="Times New Roman CYR"/>
        </w:rPr>
        <w:t xml:space="preserve">ознакомить с настоящим распоряжением всех работников </w:t>
      </w:r>
      <w:r w:rsidR="002F0C2A">
        <w:rPr>
          <w:rFonts w:eastAsiaTheme="minorHAnsi"/>
        </w:rPr>
        <w:t>МКУ а</w:t>
      </w:r>
      <w:r w:rsidR="002F0C2A" w:rsidRPr="00933194">
        <w:rPr>
          <w:rFonts w:eastAsiaTheme="minorHAnsi"/>
        </w:rPr>
        <w:t>дминистрации</w:t>
      </w:r>
      <w:r w:rsidR="002F0C2A">
        <w:rPr>
          <w:rFonts w:eastAsiaTheme="minorHAnsi"/>
        </w:rPr>
        <w:t xml:space="preserve"> </w:t>
      </w:r>
      <w:proofErr w:type="spellStart"/>
      <w:r w:rsidR="002F0C2A">
        <w:rPr>
          <w:rFonts w:eastAsiaTheme="minorHAnsi"/>
        </w:rPr>
        <w:t>Нововасюганского</w:t>
      </w:r>
      <w:proofErr w:type="spellEnd"/>
      <w:r w:rsidR="002F0C2A">
        <w:rPr>
          <w:rFonts w:eastAsiaTheme="minorHAnsi"/>
        </w:rPr>
        <w:t xml:space="preserve"> сельского поселения</w:t>
      </w:r>
      <w:r w:rsidR="002F0C2A">
        <w:rPr>
          <w:rFonts w:ascii="Times New Roman CYR" w:hAnsi="Times New Roman CYR" w:cs="Times New Roman CYR"/>
        </w:rPr>
        <w:t>, осуществляющих обработку персональных данных, под роспись.</w:t>
      </w:r>
    </w:p>
    <w:p w:rsidR="00FB275D" w:rsidRPr="00E36B2E" w:rsidRDefault="00FB275D" w:rsidP="00FB275D">
      <w:pPr>
        <w:pStyle w:val="af1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C0703E" w:rsidRDefault="00C0703E" w:rsidP="00FB275D">
      <w:pPr>
        <w:pStyle w:val="af1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C0703E" w:rsidRDefault="00C0703E" w:rsidP="00FB275D">
      <w:pPr>
        <w:pStyle w:val="af1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1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E36B2E">
        <w:rPr>
          <w:rFonts w:ascii="Times New Roman" w:hAnsi="Times New Roman" w:cs="Times New Roman"/>
          <w:sz w:val="24"/>
          <w:szCs w:val="24"/>
        </w:rPr>
        <w:t>Глав</w:t>
      </w:r>
      <w:r w:rsidR="006803FD">
        <w:rPr>
          <w:rFonts w:ascii="Times New Roman" w:hAnsi="Times New Roman" w:cs="Times New Roman"/>
          <w:sz w:val="24"/>
          <w:szCs w:val="24"/>
        </w:rPr>
        <w:t>а</w:t>
      </w:r>
      <w:r w:rsidRPr="00E36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</w:p>
    <w:p w:rsidR="00FB275D" w:rsidRPr="00E36B2E" w:rsidRDefault="00FB275D" w:rsidP="00FB275D">
      <w:pPr>
        <w:pStyle w:val="af1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E36B2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36B2E">
        <w:rPr>
          <w:rFonts w:ascii="Times New Roman" w:hAnsi="Times New Roman" w:cs="Times New Roman"/>
          <w:sz w:val="24"/>
          <w:szCs w:val="24"/>
        </w:rPr>
        <w:tab/>
      </w:r>
      <w:r w:rsidRPr="00E36B2E">
        <w:rPr>
          <w:rFonts w:ascii="Times New Roman" w:hAnsi="Times New Roman" w:cs="Times New Roman"/>
          <w:sz w:val="24"/>
          <w:szCs w:val="24"/>
        </w:rPr>
        <w:tab/>
      </w:r>
      <w:r w:rsidRPr="00E36B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803FD">
        <w:rPr>
          <w:rFonts w:ascii="Times New Roman" w:hAnsi="Times New Roman" w:cs="Times New Roman"/>
          <w:sz w:val="24"/>
          <w:szCs w:val="24"/>
        </w:rPr>
        <w:t>П.Г. Лысенко</w:t>
      </w:r>
    </w:p>
    <w:p w:rsidR="00FB275D" w:rsidRPr="00E36B2E" w:rsidRDefault="00FB275D" w:rsidP="00FB275D">
      <w:pPr>
        <w:pStyle w:val="af1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Pr="00E36B2E" w:rsidRDefault="00FB275D" w:rsidP="00FB275D">
      <w:pPr>
        <w:pStyle w:val="af1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1"/>
        <w:ind w:left="480"/>
        <w:rPr>
          <w:rFonts w:ascii="Times New Roman" w:hAnsi="Times New Roman" w:cs="Times New Roman"/>
          <w:sz w:val="24"/>
          <w:szCs w:val="24"/>
        </w:rPr>
      </w:pPr>
    </w:p>
    <w:p w:rsidR="002F0C2A" w:rsidRDefault="002F0C2A" w:rsidP="00FB275D">
      <w:pPr>
        <w:pStyle w:val="af1"/>
        <w:ind w:left="480"/>
        <w:rPr>
          <w:rFonts w:ascii="Times New Roman" w:hAnsi="Times New Roman" w:cs="Times New Roman"/>
        </w:rPr>
      </w:pPr>
    </w:p>
    <w:p w:rsidR="002F0C2A" w:rsidRDefault="002F0C2A" w:rsidP="00FB275D">
      <w:pPr>
        <w:pStyle w:val="af1"/>
        <w:ind w:left="480"/>
        <w:rPr>
          <w:rFonts w:ascii="Times New Roman" w:hAnsi="Times New Roman" w:cs="Times New Roman"/>
        </w:rPr>
      </w:pPr>
    </w:p>
    <w:p w:rsidR="002F0C2A" w:rsidRDefault="002F0C2A" w:rsidP="00FB275D">
      <w:pPr>
        <w:pStyle w:val="af1"/>
        <w:ind w:left="480"/>
        <w:rPr>
          <w:rFonts w:ascii="Times New Roman" w:hAnsi="Times New Roman" w:cs="Times New Roman"/>
        </w:rPr>
      </w:pPr>
    </w:p>
    <w:p w:rsidR="002F0C2A" w:rsidRDefault="002F0C2A" w:rsidP="00FB275D">
      <w:pPr>
        <w:pStyle w:val="af1"/>
        <w:ind w:left="480"/>
        <w:rPr>
          <w:rFonts w:ascii="Times New Roman" w:hAnsi="Times New Roman" w:cs="Times New Roman"/>
        </w:rPr>
      </w:pPr>
    </w:p>
    <w:p w:rsidR="00C0703E" w:rsidRDefault="00C0703E" w:rsidP="00FB275D">
      <w:pPr>
        <w:pStyle w:val="af1"/>
        <w:ind w:left="480"/>
        <w:rPr>
          <w:rFonts w:ascii="Times New Roman" w:hAnsi="Times New Roman" w:cs="Times New Roman"/>
        </w:rPr>
      </w:pPr>
    </w:p>
    <w:p w:rsidR="00C0703E" w:rsidRDefault="00C0703E" w:rsidP="00FB275D">
      <w:pPr>
        <w:pStyle w:val="af1"/>
        <w:ind w:left="480"/>
        <w:rPr>
          <w:rFonts w:ascii="Times New Roman" w:hAnsi="Times New Roman" w:cs="Times New Roman"/>
        </w:rPr>
      </w:pPr>
    </w:p>
    <w:p w:rsidR="0081491D" w:rsidRDefault="0081491D" w:rsidP="00FB275D">
      <w:pPr>
        <w:pStyle w:val="af1"/>
        <w:ind w:left="480"/>
        <w:rPr>
          <w:rFonts w:ascii="Times New Roman" w:hAnsi="Times New Roman" w:cs="Times New Roman"/>
        </w:rPr>
      </w:pPr>
    </w:p>
    <w:p w:rsidR="0081491D" w:rsidRDefault="0081491D" w:rsidP="00FB275D">
      <w:pPr>
        <w:pStyle w:val="af1"/>
        <w:ind w:left="480"/>
        <w:rPr>
          <w:rFonts w:ascii="Times New Roman" w:hAnsi="Times New Roman" w:cs="Times New Roman"/>
        </w:rPr>
      </w:pPr>
    </w:p>
    <w:p w:rsidR="00C0703E" w:rsidRDefault="00C0703E" w:rsidP="00FB275D">
      <w:pPr>
        <w:pStyle w:val="af1"/>
        <w:ind w:left="480"/>
        <w:rPr>
          <w:rFonts w:ascii="Times New Roman" w:hAnsi="Times New Roman" w:cs="Times New Roman"/>
        </w:rPr>
      </w:pPr>
    </w:p>
    <w:p w:rsidR="002F0C2A" w:rsidRDefault="002F0C2A" w:rsidP="00FB275D">
      <w:pPr>
        <w:pStyle w:val="af1"/>
        <w:ind w:left="480"/>
        <w:rPr>
          <w:rFonts w:ascii="Times New Roman" w:hAnsi="Times New Roman" w:cs="Times New Roman"/>
        </w:rPr>
      </w:pPr>
    </w:p>
    <w:p w:rsidR="00453711" w:rsidRDefault="006803FD" w:rsidP="00FB275D">
      <w:pPr>
        <w:pStyle w:val="af1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И.В. Воробьева</w:t>
      </w:r>
    </w:p>
    <w:p w:rsidR="00FB275D" w:rsidRDefault="00FB275D" w:rsidP="00FB275D">
      <w:pPr>
        <w:pStyle w:val="af1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(38253) </w:t>
      </w:r>
      <w:r w:rsidRPr="00C82781">
        <w:rPr>
          <w:rFonts w:ascii="Times New Roman" w:hAnsi="Times New Roman" w:cs="Times New Roman"/>
        </w:rPr>
        <w:t>29393</w:t>
      </w:r>
    </w:p>
    <w:p w:rsidR="00933194" w:rsidRPr="001B7909" w:rsidRDefault="00933194" w:rsidP="00933194">
      <w:pPr>
        <w:pStyle w:val="ConsPlusNormal"/>
        <w:ind w:left="6237"/>
        <w:jc w:val="right"/>
        <w:rPr>
          <w:rFonts w:ascii="Times New Roman" w:hAnsi="Times New Roman" w:cs="Times New Roman"/>
          <w:color w:val="000000"/>
        </w:rPr>
      </w:pPr>
      <w:r w:rsidRPr="001B7909">
        <w:rPr>
          <w:rFonts w:ascii="Times New Roman" w:hAnsi="Times New Roman" w:cs="Times New Roman"/>
          <w:color w:val="000000"/>
        </w:rPr>
        <w:lastRenderedPageBreak/>
        <w:t>Приложение</w:t>
      </w:r>
      <w:r w:rsidR="00E36B7D">
        <w:rPr>
          <w:rFonts w:ascii="Times New Roman" w:hAnsi="Times New Roman" w:cs="Times New Roman"/>
          <w:color w:val="000000"/>
        </w:rPr>
        <w:t xml:space="preserve"> № 1</w:t>
      </w:r>
    </w:p>
    <w:p w:rsidR="00933194" w:rsidRPr="001B7909" w:rsidRDefault="00933194" w:rsidP="00933194">
      <w:pPr>
        <w:ind w:left="6237"/>
        <w:rPr>
          <w:sz w:val="20"/>
          <w:szCs w:val="20"/>
        </w:rPr>
      </w:pPr>
    </w:p>
    <w:p w:rsidR="0081491D" w:rsidRDefault="0081491D" w:rsidP="0081491D">
      <w:pPr>
        <w:jc w:val="center"/>
        <w:rPr>
          <w:rFonts w:eastAsiaTheme="minorHAnsi"/>
        </w:rPr>
      </w:pPr>
      <w:r>
        <w:rPr>
          <w:rFonts w:eastAsiaTheme="minorHAnsi"/>
        </w:rPr>
        <w:t xml:space="preserve">Порядка работы с инцидентами информационной безопасности в </w:t>
      </w:r>
      <w:r w:rsidR="00936AE2">
        <w:rPr>
          <w:rFonts w:eastAsiaTheme="minorHAnsi"/>
        </w:rPr>
        <w:t>МКУ а</w:t>
      </w:r>
      <w:r w:rsidR="00936AE2" w:rsidRPr="00933194">
        <w:rPr>
          <w:rFonts w:eastAsiaTheme="minorHAnsi"/>
        </w:rPr>
        <w:t>дминистрации</w:t>
      </w:r>
      <w:r w:rsidR="00936AE2">
        <w:rPr>
          <w:rFonts w:eastAsiaTheme="minorHAnsi"/>
        </w:rPr>
        <w:t xml:space="preserve"> </w:t>
      </w:r>
      <w:proofErr w:type="spellStart"/>
      <w:r w:rsidR="00936AE2">
        <w:rPr>
          <w:rFonts w:eastAsiaTheme="minorHAnsi"/>
        </w:rPr>
        <w:t>Нововасюганского</w:t>
      </w:r>
      <w:proofErr w:type="spellEnd"/>
      <w:r w:rsidR="00936AE2">
        <w:rPr>
          <w:rFonts w:eastAsiaTheme="minorHAnsi"/>
        </w:rPr>
        <w:t xml:space="preserve"> сельского поселения</w:t>
      </w:r>
    </w:p>
    <w:p w:rsidR="0081491D" w:rsidRDefault="0081491D" w:rsidP="0081491D">
      <w:pPr>
        <w:jc w:val="center"/>
        <w:rPr>
          <w:rFonts w:eastAsiaTheme="minorHAnsi"/>
        </w:rPr>
      </w:pPr>
    </w:p>
    <w:p w:rsidR="0081491D" w:rsidRPr="00EB15E3" w:rsidRDefault="0081491D" w:rsidP="0081491D">
      <w:pPr>
        <w:jc w:val="center"/>
        <w:rPr>
          <w:rFonts w:eastAsiaTheme="minorHAnsi"/>
        </w:rPr>
      </w:pPr>
      <w:r>
        <w:rPr>
          <w:rFonts w:eastAsiaTheme="minorHAnsi"/>
        </w:rPr>
        <w:t>1</w:t>
      </w:r>
      <w:r w:rsidRPr="00EB15E3">
        <w:rPr>
          <w:rFonts w:eastAsiaTheme="minorHAnsi"/>
        </w:rPr>
        <w:t>. Общие положения</w:t>
      </w:r>
    </w:p>
    <w:p w:rsidR="0081491D" w:rsidRDefault="0081491D" w:rsidP="0081491D">
      <w:pPr>
        <w:ind w:firstLine="426"/>
        <w:jc w:val="both"/>
        <w:rPr>
          <w:rFonts w:eastAsiaTheme="minorHAnsi"/>
        </w:rPr>
      </w:pPr>
      <w:r>
        <w:rPr>
          <w:rFonts w:eastAsiaTheme="minorHAnsi"/>
        </w:rPr>
        <w:t>1.</w:t>
      </w:r>
      <w:r w:rsidRPr="00EB15E3">
        <w:rPr>
          <w:rFonts w:eastAsiaTheme="minorHAnsi"/>
        </w:rPr>
        <w:t xml:space="preserve">1. Порядок работы с инцидентами информационной безопасности в </w:t>
      </w:r>
      <w:r w:rsidR="00936AE2">
        <w:rPr>
          <w:rFonts w:eastAsiaTheme="minorHAnsi"/>
        </w:rPr>
        <w:t>МКУ а</w:t>
      </w:r>
      <w:r w:rsidR="00936AE2" w:rsidRPr="00933194">
        <w:rPr>
          <w:rFonts w:eastAsiaTheme="minorHAnsi"/>
        </w:rPr>
        <w:t>дминистрации</w:t>
      </w:r>
      <w:r w:rsidR="00936AE2">
        <w:rPr>
          <w:rFonts w:eastAsiaTheme="minorHAnsi"/>
        </w:rPr>
        <w:t xml:space="preserve"> </w:t>
      </w:r>
      <w:proofErr w:type="spellStart"/>
      <w:r w:rsidR="00936AE2">
        <w:rPr>
          <w:rFonts w:eastAsiaTheme="minorHAnsi"/>
        </w:rPr>
        <w:t>Нововасюганского</w:t>
      </w:r>
      <w:proofErr w:type="spellEnd"/>
      <w:r w:rsidR="00936AE2">
        <w:rPr>
          <w:rFonts w:eastAsiaTheme="minorHAnsi"/>
        </w:rPr>
        <w:t xml:space="preserve"> сельского поселения</w:t>
      </w:r>
      <w:r w:rsidRPr="00EB15E3">
        <w:rPr>
          <w:rFonts w:eastAsiaTheme="minorHAnsi"/>
        </w:rPr>
        <w:t xml:space="preserve"> разработан в целях выявления угроз информационной безопасности, определения порядка действий пользователей информационных систем и повышения общего уровня защищенности информационных ресурсов и информационных систем.</w:t>
      </w:r>
    </w:p>
    <w:p w:rsidR="0081491D" w:rsidRPr="00936AE2" w:rsidRDefault="0081491D" w:rsidP="0081491D">
      <w:pPr>
        <w:ind w:firstLine="426"/>
        <w:jc w:val="both"/>
        <w:rPr>
          <w:rFonts w:eastAsiaTheme="minorHAnsi"/>
          <w:color w:val="000000" w:themeColor="text1"/>
        </w:rPr>
      </w:pPr>
      <w:proofErr w:type="gramStart"/>
      <w:r w:rsidRPr="00936AE2">
        <w:rPr>
          <w:rFonts w:eastAsiaTheme="minorHAnsi"/>
        </w:rPr>
        <w:t xml:space="preserve">Настоящий Порядок разработан в соответствии с </w:t>
      </w:r>
      <w:hyperlink r:id="rId9" w:history="1">
        <w:r w:rsidRPr="00936AE2">
          <w:rPr>
            <w:rStyle w:val="af6"/>
            <w:rFonts w:eastAsiaTheme="minorHAnsi"/>
            <w:color w:val="000000" w:themeColor="text1"/>
            <w:u w:val="none"/>
          </w:rPr>
          <w:t>Федеральным законом от 27.07.2006 № 152-ФЗ «О персональных данных</w:t>
        </w:r>
      </w:hyperlink>
      <w:r w:rsidRPr="00936AE2">
        <w:rPr>
          <w:rFonts w:eastAsiaTheme="minorHAnsi"/>
          <w:color w:val="000000" w:themeColor="text1"/>
        </w:rPr>
        <w:t>»,</w:t>
      </w:r>
      <w:r w:rsidRPr="00936AE2">
        <w:rPr>
          <w:rFonts w:eastAsiaTheme="minorHAnsi"/>
        </w:rPr>
        <w:t> </w:t>
      </w:r>
      <w:hyperlink r:id="rId10" w:history="1">
        <w:r w:rsidRPr="00936AE2">
          <w:rPr>
            <w:rStyle w:val="af6"/>
            <w:rFonts w:eastAsiaTheme="minorHAnsi"/>
            <w:color w:val="000000" w:themeColor="text1"/>
            <w:u w:val="none"/>
          </w:rPr>
          <w:t>Федеральным законом от 27.07.2006 № 149-ФЗ «Об информации, информационных технологиях и о защите информации»</w:t>
        </w:r>
      </w:hyperlink>
      <w:r w:rsidRPr="00936AE2">
        <w:rPr>
          <w:rFonts w:eastAsiaTheme="minorHAnsi"/>
          <w:color w:val="000000" w:themeColor="text1"/>
        </w:rPr>
        <w:t>,</w:t>
      </w:r>
      <w:r w:rsidRPr="00936AE2">
        <w:rPr>
          <w:rFonts w:eastAsiaTheme="minorHAnsi"/>
        </w:rPr>
        <w:t> </w:t>
      </w:r>
      <w:hyperlink r:id="rId11" w:history="1">
        <w:r w:rsidRPr="00936AE2">
          <w:rPr>
            <w:rStyle w:val="af6"/>
            <w:rFonts w:eastAsiaTheme="minorHAnsi"/>
            <w:color w:val="000000" w:themeColor="text1"/>
            <w:u w:val="none"/>
          </w:rPr>
          <w:t>Постановлением Правительства РФ от 01</w:t>
        </w:r>
        <w:r w:rsidR="00936AE2">
          <w:rPr>
            <w:rStyle w:val="af6"/>
            <w:rFonts w:eastAsiaTheme="minorHAnsi"/>
            <w:color w:val="000000" w:themeColor="text1"/>
            <w:u w:val="none"/>
          </w:rPr>
          <w:t>.11.</w:t>
        </w:r>
        <w:r w:rsidRPr="00936AE2">
          <w:rPr>
            <w:rStyle w:val="af6"/>
            <w:rFonts w:eastAsiaTheme="minorHAnsi"/>
            <w:color w:val="000000" w:themeColor="text1"/>
            <w:u w:val="none"/>
          </w:rPr>
          <w:t>2012 № 1119 «Об утверждении требований к защите персональных данных при их обработке в информационных системах персональных данных»</w:t>
        </w:r>
      </w:hyperlink>
      <w:r w:rsidRPr="00936AE2">
        <w:rPr>
          <w:rFonts w:eastAsiaTheme="minorHAnsi"/>
          <w:color w:val="000000" w:themeColor="text1"/>
        </w:rPr>
        <w:t>,</w:t>
      </w:r>
      <w:r w:rsidRPr="00936AE2">
        <w:rPr>
          <w:rFonts w:eastAsiaTheme="minorHAnsi"/>
        </w:rPr>
        <w:t> </w:t>
      </w:r>
      <w:hyperlink r:id="rId12" w:history="1">
        <w:r w:rsidRPr="00936AE2">
          <w:rPr>
            <w:rStyle w:val="af6"/>
            <w:rFonts w:eastAsiaTheme="minorHAnsi"/>
            <w:color w:val="000000" w:themeColor="text1"/>
            <w:u w:val="none"/>
          </w:rPr>
          <w:t>Приказом Федеральной службы по техническому и экспортному контролю от 18</w:t>
        </w:r>
        <w:r w:rsidR="00936AE2">
          <w:rPr>
            <w:rStyle w:val="af6"/>
            <w:rFonts w:eastAsiaTheme="minorHAnsi"/>
            <w:color w:val="000000" w:themeColor="text1"/>
            <w:u w:val="none"/>
          </w:rPr>
          <w:t>.02.</w:t>
        </w:r>
        <w:r w:rsidRPr="00936AE2">
          <w:rPr>
            <w:rStyle w:val="af6"/>
            <w:rFonts w:eastAsiaTheme="minorHAnsi"/>
            <w:color w:val="000000" w:themeColor="text1"/>
            <w:u w:val="none"/>
          </w:rPr>
          <w:t>2013 № 21 «Об</w:t>
        </w:r>
        <w:proofErr w:type="gramEnd"/>
        <w:r w:rsidRPr="00936AE2">
          <w:rPr>
            <w:rStyle w:val="af6"/>
            <w:rFonts w:eastAsiaTheme="minorHAnsi"/>
            <w:color w:val="000000" w:themeColor="text1"/>
            <w:u w:val="none"/>
          </w:rPr>
          <w:t xml:space="preserve"> </w:t>
        </w:r>
        <w:proofErr w:type="gramStart"/>
        <w:r w:rsidRPr="00936AE2">
          <w:rPr>
            <w:rStyle w:val="af6"/>
            <w:rFonts w:eastAsiaTheme="minorHAnsi"/>
            <w:color w:val="000000" w:themeColor="text1"/>
            <w:u w:val="none"/>
          </w:rPr>
          <w:t>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  </w:r>
      </w:hyperlink>
      <w:r w:rsidRPr="00936AE2">
        <w:rPr>
          <w:rFonts w:eastAsiaTheme="minorHAnsi"/>
        </w:rPr>
        <w:t xml:space="preserve">, </w:t>
      </w:r>
      <w:hyperlink r:id="rId13" w:history="1">
        <w:r w:rsidRPr="00936AE2">
          <w:rPr>
            <w:rStyle w:val="af6"/>
            <w:rFonts w:eastAsiaTheme="minorHAnsi"/>
            <w:color w:val="000000" w:themeColor="text1"/>
            <w:u w:val="none"/>
          </w:rPr>
          <w:t>Приказом Федеральной службы по техническому и экспортному контролю от 11</w:t>
        </w:r>
        <w:r w:rsidR="00936AE2">
          <w:rPr>
            <w:rStyle w:val="af6"/>
            <w:rFonts w:eastAsiaTheme="minorHAnsi"/>
            <w:color w:val="000000" w:themeColor="text1"/>
            <w:u w:val="none"/>
          </w:rPr>
          <w:t>.02.</w:t>
        </w:r>
        <w:r w:rsidRPr="00936AE2">
          <w:rPr>
            <w:rStyle w:val="af6"/>
            <w:rFonts w:eastAsiaTheme="minorHAnsi"/>
            <w:color w:val="000000" w:themeColor="text1"/>
            <w:u w:val="none"/>
          </w:rPr>
          <w:t>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</w:t>
        </w:r>
      </w:hyperlink>
      <w:r w:rsidRPr="00936AE2">
        <w:rPr>
          <w:rFonts w:eastAsiaTheme="minorHAnsi"/>
          <w:color w:val="000000" w:themeColor="text1"/>
        </w:rPr>
        <w:t>.</w:t>
      </w:r>
      <w:proofErr w:type="gramEnd"/>
    </w:p>
    <w:p w:rsidR="0081491D" w:rsidRDefault="0081491D" w:rsidP="0081491D">
      <w:pPr>
        <w:ind w:firstLine="426"/>
        <w:jc w:val="both"/>
        <w:rPr>
          <w:rFonts w:eastAsiaTheme="minorHAnsi"/>
        </w:rPr>
      </w:pPr>
      <w:r>
        <w:rPr>
          <w:rFonts w:eastAsiaTheme="minorHAnsi"/>
        </w:rPr>
        <w:t>1.</w:t>
      </w:r>
      <w:r w:rsidRPr="00EB15E3">
        <w:rPr>
          <w:rFonts w:eastAsiaTheme="minorHAnsi"/>
        </w:rPr>
        <w:t>2. Инцидент информационной безопасности - одно событие или группа событий, которые могут привести к сбоям или нарушению функционирования информационной системы и (или) к возникновению угроз безопасности, в том числе при обработке персональных данных.</w:t>
      </w:r>
    </w:p>
    <w:p w:rsidR="0081491D" w:rsidRDefault="0081491D" w:rsidP="0081491D">
      <w:pPr>
        <w:ind w:firstLine="426"/>
        <w:jc w:val="both"/>
        <w:rPr>
          <w:rFonts w:eastAsiaTheme="minorHAnsi"/>
        </w:rPr>
      </w:pPr>
      <w:r w:rsidRPr="00EB15E3">
        <w:rPr>
          <w:rFonts w:eastAsiaTheme="minorHAnsi"/>
        </w:rPr>
        <w:t>Инциденты информационной безопасности могут быть преднамеренными или случайными и могут вызываться как техническими, так и физическими средствами. Их последствиями могут быть такие события, как несанкционированное изменение информации, ее уничтожение или другие события, которые сделают информацию недоступной.</w:t>
      </w:r>
    </w:p>
    <w:p w:rsidR="0081491D" w:rsidRDefault="0081491D" w:rsidP="0081491D">
      <w:pPr>
        <w:ind w:firstLine="426"/>
        <w:jc w:val="both"/>
        <w:rPr>
          <w:rFonts w:eastAsiaTheme="minorHAnsi"/>
        </w:rPr>
      </w:pPr>
      <w:r>
        <w:rPr>
          <w:rFonts w:eastAsiaTheme="minorHAnsi"/>
        </w:rPr>
        <w:t>1.</w:t>
      </w:r>
      <w:r w:rsidRPr="00EB15E3">
        <w:rPr>
          <w:rFonts w:eastAsiaTheme="minorHAnsi"/>
        </w:rPr>
        <w:t>3. К инцидентам информационной безопасности относятся:</w:t>
      </w:r>
    </w:p>
    <w:p w:rsidR="0081491D" w:rsidRDefault="0081491D" w:rsidP="0081491D">
      <w:pPr>
        <w:ind w:firstLine="426"/>
        <w:jc w:val="both"/>
        <w:rPr>
          <w:rFonts w:eastAsiaTheme="minorHAnsi"/>
        </w:rPr>
      </w:pPr>
      <w:r w:rsidRPr="00EB15E3">
        <w:rPr>
          <w:rFonts w:eastAsiaTheme="minorHAnsi"/>
        </w:rPr>
        <w:t>разглашение информации ограниченного распространения, не составляющей государственную тайну (далее - защищаемая информация);</w:t>
      </w:r>
    </w:p>
    <w:p w:rsidR="0081491D" w:rsidRDefault="0081491D" w:rsidP="0081491D">
      <w:pPr>
        <w:ind w:firstLine="426"/>
        <w:jc w:val="both"/>
        <w:rPr>
          <w:rFonts w:eastAsiaTheme="minorHAnsi"/>
        </w:rPr>
      </w:pPr>
      <w:r w:rsidRPr="00EB15E3">
        <w:rPr>
          <w:rFonts w:eastAsiaTheme="minorHAnsi"/>
        </w:rPr>
        <w:t>передача защищаемой информации по открытым каналам связи;</w:t>
      </w:r>
    </w:p>
    <w:p w:rsidR="0081491D" w:rsidRDefault="0081491D" w:rsidP="0081491D">
      <w:pPr>
        <w:ind w:firstLine="426"/>
        <w:jc w:val="both"/>
        <w:rPr>
          <w:rFonts w:eastAsiaTheme="minorHAnsi"/>
        </w:rPr>
      </w:pPr>
      <w:r w:rsidRPr="00EB15E3">
        <w:rPr>
          <w:rFonts w:eastAsiaTheme="minorHAnsi"/>
        </w:rPr>
        <w:t>передача носителя защищаемой информации лицу, не имеющему права доступа к ней;</w:t>
      </w:r>
    </w:p>
    <w:p w:rsidR="0081491D" w:rsidRDefault="0081491D" w:rsidP="0081491D">
      <w:pPr>
        <w:ind w:firstLine="426"/>
        <w:jc w:val="both"/>
        <w:rPr>
          <w:rFonts w:eastAsiaTheme="minorHAnsi"/>
        </w:rPr>
      </w:pPr>
      <w:r w:rsidRPr="00EB15E3">
        <w:rPr>
          <w:rFonts w:eastAsiaTheme="minorHAnsi"/>
        </w:rPr>
        <w:t>утрата или хищение носителя с защищаемой информацией;</w:t>
      </w:r>
    </w:p>
    <w:p w:rsidR="0081491D" w:rsidRDefault="0081491D" w:rsidP="0081491D">
      <w:pPr>
        <w:ind w:firstLine="426"/>
        <w:jc w:val="both"/>
        <w:rPr>
          <w:rFonts w:eastAsiaTheme="minorHAnsi"/>
        </w:rPr>
      </w:pPr>
      <w:r>
        <w:rPr>
          <w:rFonts w:eastAsiaTheme="minorHAnsi"/>
        </w:rPr>
        <w:t xml:space="preserve">несанкционированное изменение, </w:t>
      </w:r>
      <w:r w:rsidRPr="00EB15E3">
        <w:rPr>
          <w:rFonts w:eastAsiaTheme="minorHAnsi"/>
        </w:rPr>
        <w:t>копирование защищаемой информации;</w:t>
      </w:r>
    </w:p>
    <w:p w:rsidR="0081491D" w:rsidRDefault="0081491D" w:rsidP="0081491D">
      <w:pPr>
        <w:ind w:firstLine="426"/>
        <w:jc w:val="both"/>
        <w:rPr>
          <w:rFonts w:eastAsiaTheme="minorHAnsi"/>
        </w:rPr>
      </w:pPr>
      <w:r w:rsidRPr="00EB15E3">
        <w:rPr>
          <w:rFonts w:eastAsiaTheme="minorHAnsi"/>
        </w:rPr>
        <w:t>несанкционированный д</w:t>
      </w:r>
      <w:r>
        <w:rPr>
          <w:rFonts w:eastAsiaTheme="minorHAnsi"/>
        </w:rPr>
        <w:t>оступ к информационным системам</w:t>
      </w:r>
      <w:r w:rsidRPr="00EB15E3">
        <w:rPr>
          <w:rFonts w:eastAsiaTheme="minorHAnsi"/>
        </w:rPr>
        <w:t>.</w:t>
      </w:r>
    </w:p>
    <w:p w:rsidR="0081491D" w:rsidRDefault="0081491D" w:rsidP="0081491D">
      <w:pPr>
        <w:ind w:firstLine="426"/>
        <w:jc w:val="both"/>
        <w:rPr>
          <w:rFonts w:eastAsiaTheme="minorHAnsi"/>
        </w:rPr>
      </w:pPr>
      <w:r>
        <w:rPr>
          <w:rFonts w:eastAsiaTheme="minorHAnsi"/>
        </w:rPr>
        <w:t>1.</w:t>
      </w:r>
      <w:r w:rsidRPr="00EB15E3">
        <w:rPr>
          <w:rFonts w:eastAsiaTheme="minorHAnsi"/>
        </w:rPr>
        <w:t>4. Работа с инцидентами информационной безопасности включает в себя следующие направления:</w:t>
      </w:r>
    </w:p>
    <w:p w:rsidR="0081491D" w:rsidRDefault="0081491D" w:rsidP="0081491D">
      <w:pPr>
        <w:ind w:firstLine="426"/>
        <w:jc w:val="both"/>
        <w:rPr>
          <w:rFonts w:eastAsiaTheme="minorHAnsi"/>
        </w:rPr>
      </w:pPr>
      <w:r w:rsidRPr="00EB15E3">
        <w:rPr>
          <w:rFonts w:eastAsiaTheme="minorHAnsi"/>
        </w:rPr>
        <w:t>определение лиц, ответственных за выявление инцидентов и реагирование на них;</w:t>
      </w:r>
    </w:p>
    <w:p w:rsidR="0081491D" w:rsidRDefault="0081491D" w:rsidP="0081491D">
      <w:pPr>
        <w:ind w:firstLine="426"/>
        <w:jc w:val="both"/>
        <w:rPr>
          <w:rFonts w:eastAsiaTheme="minorHAnsi"/>
        </w:rPr>
      </w:pPr>
      <w:r w:rsidRPr="00EB15E3">
        <w:rPr>
          <w:rFonts w:eastAsiaTheme="minorHAnsi"/>
        </w:rPr>
        <w:t>обнаружение, идентификация и регистрация инцидентов;</w:t>
      </w:r>
    </w:p>
    <w:p w:rsidR="0081491D" w:rsidRDefault="0081491D" w:rsidP="0081491D">
      <w:pPr>
        <w:ind w:firstLine="426"/>
        <w:jc w:val="both"/>
        <w:rPr>
          <w:rFonts w:eastAsiaTheme="minorHAnsi"/>
        </w:rPr>
      </w:pPr>
      <w:r w:rsidRPr="00EB15E3">
        <w:rPr>
          <w:rFonts w:eastAsiaTheme="minorHAnsi"/>
        </w:rPr>
        <w:t>анализ инцидентов, в том числе определение источников и причин возникновения инцидентов, а также оценка их последствий;</w:t>
      </w:r>
    </w:p>
    <w:p w:rsidR="0081491D" w:rsidRDefault="0081491D" w:rsidP="0081491D">
      <w:pPr>
        <w:ind w:firstLine="426"/>
        <w:jc w:val="both"/>
        <w:rPr>
          <w:rFonts w:eastAsiaTheme="minorHAnsi"/>
        </w:rPr>
      </w:pPr>
      <w:r w:rsidRPr="00EB15E3">
        <w:rPr>
          <w:rFonts w:eastAsiaTheme="minorHAnsi"/>
        </w:rPr>
        <w:t>принятие мер по устранению последствий инцидентов;</w:t>
      </w:r>
    </w:p>
    <w:p w:rsidR="0081491D" w:rsidRPr="00EB15E3" w:rsidRDefault="0081491D" w:rsidP="0081491D">
      <w:pPr>
        <w:ind w:firstLine="426"/>
        <w:jc w:val="both"/>
        <w:rPr>
          <w:rFonts w:eastAsiaTheme="minorHAnsi"/>
        </w:rPr>
      </w:pPr>
      <w:r w:rsidRPr="00EB15E3">
        <w:rPr>
          <w:rFonts w:eastAsiaTheme="minorHAnsi"/>
        </w:rPr>
        <w:t>планирование и принятие мер по предотвращению повторного возникновения инцидентов.</w:t>
      </w:r>
    </w:p>
    <w:p w:rsidR="0081491D" w:rsidRDefault="0081491D" w:rsidP="0081491D">
      <w:pPr>
        <w:ind w:firstLine="426"/>
        <w:jc w:val="both"/>
        <w:rPr>
          <w:rFonts w:eastAsiaTheme="minorHAnsi"/>
        </w:rPr>
      </w:pPr>
    </w:p>
    <w:p w:rsidR="0081491D" w:rsidRDefault="0081491D" w:rsidP="0081491D">
      <w:pPr>
        <w:ind w:firstLine="426"/>
        <w:jc w:val="center"/>
        <w:rPr>
          <w:rFonts w:eastAsiaTheme="minorHAnsi"/>
        </w:rPr>
      </w:pPr>
      <w:r>
        <w:rPr>
          <w:rFonts w:eastAsiaTheme="minorHAnsi"/>
        </w:rPr>
        <w:t>2</w:t>
      </w:r>
      <w:r w:rsidRPr="00EB15E3">
        <w:rPr>
          <w:rFonts w:eastAsiaTheme="minorHAnsi"/>
        </w:rPr>
        <w:t xml:space="preserve">. </w:t>
      </w:r>
      <w:proofErr w:type="gramStart"/>
      <w:r w:rsidRPr="00EB15E3">
        <w:rPr>
          <w:rFonts w:eastAsiaTheme="minorHAnsi"/>
        </w:rPr>
        <w:t xml:space="preserve">Ответственные за реагирование </w:t>
      </w:r>
      <w:r>
        <w:rPr>
          <w:rFonts w:eastAsiaTheme="minorHAnsi"/>
        </w:rPr>
        <w:t xml:space="preserve">на </w:t>
      </w:r>
      <w:r w:rsidRPr="00EB15E3">
        <w:rPr>
          <w:rFonts w:eastAsiaTheme="minorHAnsi"/>
        </w:rPr>
        <w:t>инцидент</w:t>
      </w:r>
      <w:r>
        <w:rPr>
          <w:rFonts w:eastAsiaTheme="minorHAnsi"/>
        </w:rPr>
        <w:t>ы в</w:t>
      </w:r>
      <w:r w:rsidRPr="00EB15E3">
        <w:rPr>
          <w:rFonts w:eastAsiaTheme="minorHAnsi"/>
        </w:rPr>
        <w:t xml:space="preserve"> информационной безопасности</w:t>
      </w:r>
      <w:proofErr w:type="gramEnd"/>
    </w:p>
    <w:p w:rsidR="00936AE2" w:rsidRPr="00EB15E3" w:rsidRDefault="00936AE2" w:rsidP="0081491D">
      <w:pPr>
        <w:ind w:firstLine="426"/>
        <w:jc w:val="center"/>
        <w:rPr>
          <w:rFonts w:eastAsiaTheme="minorHAnsi"/>
        </w:rPr>
      </w:pPr>
    </w:p>
    <w:p w:rsidR="0081491D" w:rsidRDefault="0081491D" w:rsidP="0081491D">
      <w:pPr>
        <w:ind w:firstLine="426"/>
        <w:jc w:val="both"/>
        <w:rPr>
          <w:rFonts w:eastAsiaTheme="minorHAnsi"/>
        </w:rPr>
      </w:pPr>
      <w:r>
        <w:rPr>
          <w:rFonts w:eastAsiaTheme="minorHAnsi"/>
        </w:rPr>
        <w:lastRenderedPageBreak/>
        <w:t>2.1.</w:t>
      </w:r>
      <w:r w:rsidRPr="00EB15E3">
        <w:rPr>
          <w:rFonts w:eastAsiaTheme="minorHAnsi"/>
        </w:rPr>
        <w:t xml:space="preserve"> Ответственными за реагирование на инциденты в информационной системе являются:</w:t>
      </w:r>
    </w:p>
    <w:p w:rsidR="0081491D" w:rsidRDefault="0081491D" w:rsidP="0081491D">
      <w:pPr>
        <w:ind w:firstLine="426"/>
        <w:jc w:val="both"/>
        <w:rPr>
          <w:rFonts w:eastAsiaTheme="minorHAnsi"/>
        </w:rPr>
      </w:pPr>
      <w:r w:rsidRPr="00EB15E3">
        <w:rPr>
          <w:rFonts w:eastAsiaTheme="minorHAnsi"/>
        </w:rPr>
        <w:t xml:space="preserve">работники </w:t>
      </w:r>
      <w:r w:rsidR="00936AE2">
        <w:rPr>
          <w:rFonts w:eastAsiaTheme="minorHAnsi"/>
        </w:rPr>
        <w:t>МКУ а</w:t>
      </w:r>
      <w:r w:rsidR="00936AE2" w:rsidRPr="00933194">
        <w:rPr>
          <w:rFonts w:eastAsiaTheme="minorHAnsi"/>
        </w:rPr>
        <w:t>дминистрации</w:t>
      </w:r>
      <w:r w:rsidR="00936AE2">
        <w:rPr>
          <w:rFonts w:eastAsiaTheme="minorHAnsi"/>
        </w:rPr>
        <w:t xml:space="preserve"> </w:t>
      </w:r>
      <w:proofErr w:type="spellStart"/>
      <w:r w:rsidR="00936AE2">
        <w:rPr>
          <w:rFonts w:eastAsiaTheme="minorHAnsi"/>
        </w:rPr>
        <w:t>Нововасюганского</w:t>
      </w:r>
      <w:proofErr w:type="spellEnd"/>
      <w:r w:rsidR="00936AE2">
        <w:rPr>
          <w:rFonts w:eastAsiaTheme="minorHAnsi"/>
        </w:rPr>
        <w:t xml:space="preserve"> сельского поселения</w:t>
      </w:r>
      <w:r w:rsidRPr="00EB15E3">
        <w:rPr>
          <w:rFonts w:eastAsiaTheme="minorHAnsi"/>
        </w:rPr>
        <w:t>, имеющие право доступа к информационной системе;</w:t>
      </w:r>
    </w:p>
    <w:p w:rsidR="0081491D" w:rsidRDefault="0081491D" w:rsidP="0081491D">
      <w:pPr>
        <w:ind w:firstLine="426"/>
        <w:jc w:val="both"/>
        <w:rPr>
          <w:rFonts w:eastAsiaTheme="minorHAnsi"/>
        </w:rPr>
      </w:pPr>
      <w:r>
        <w:rPr>
          <w:rFonts w:eastAsiaTheme="minorHAnsi"/>
        </w:rPr>
        <w:t>Глав</w:t>
      </w:r>
      <w:r w:rsidR="00936AE2">
        <w:rPr>
          <w:rFonts w:eastAsiaTheme="minorHAnsi"/>
        </w:rPr>
        <w:t xml:space="preserve">а </w:t>
      </w:r>
      <w:proofErr w:type="spellStart"/>
      <w:r w:rsidR="00936AE2">
        <w:rPr>
          <w:rFonts w:eastAsiaTheme="minorHAnsi"/>
        </w:rPr>
        <w:t>Нововасюганского</w:t>
      </w:r>
      <w:proofErr w:type="spellEnd"/>
      <w:r w:rsidR="00936AE2">
        <w:rPr>
          <w:rFonts w:eastAsiaTheme="minorHAnsi"/>
        </w:rPr>
        <w:t xml:space="preserve"> сельского поселения</w:t>
      </w:r>
      <w:r w:rsidRPr="00EB15E3">
        <w:rPr>
          <w:rFonts w:eastAsiaTheme="minorHAnsi"/>
        </w:rPr>
        <w:t>;</w:t>
      </w:r>
    </w:p>
    <w:p w:rsidR="0081491D" w:rsidRDefault="0081491D" w:rsidP="0081491D">
      <w:pPr>
        <w:ind w:firstLine="426"/>
        <w:jc w:val="both"/>
        <w:rPr>
          <w:rFonts w:eastAsiaTheme="minorHAnsi"/>
        </w:rPr>
      </w:pPr>
      <w:r w:rsidRPr="00EB15E3">
        <w:rPr>
          <w:rFonts w:eastAsiaTheme="minorHAnsi"/>
        </w:rPr>
        <w:t>администратор информационной безопасности;</w:t>
      </w:r>
    </w:p>
    <w:p w:rsidR="0081491D" w:rsidRDefault="0081491D" w:rsidP="0081491D">
      <w:pPr>
        <w:ind w:firstLine="426"/>
        <w:jc w:val="both"/>
        <w:rPr>
          <w:rFonts w:eastAsiaTheme="minorHAnsi"/>
        </w:rPr>
      </w:pPr>
      <w:r w:rsidRPr="00EB15E3">
        <w:rPr>
          <w:rFonts w:eastAsiaTheme="minorHAnsi"/>
        </w:rPr>
        <w:t xml:space="preserve">работник </w:t>
      </w:r>
      <w:r w:rsidR="00936AE2">
        <w:rPr>
          <w:rFonts w:eastAsiaTheme="minorHAnsi"/>
        </w:rPr>
        <w:t>МКУ а</w:t>
      </w:r>
      <w:r w:rsidR="00936AE2" w:rsidRPr="00933194">
        <w:rPr>
          <w:rFonts w:eastAsiaTheme="minorHAnsi"/>
        </w:rPr>
        <w:t>дминистрации</w:t>
      </w:r>
      <w:r w:rsidR="00936AE2">
        <w:rPr>
          <w:rFonts w:eastAsiaTheme="minorHAnsi"/>
        </w:rPr>
        <w:t xml:space="preserve"> </w:t>
      </w:r>
      <w:proofErr w:type="spellStart"/>
      <w:r w:rsidR="00936AE2">
        <w:rPr>
          <w:rFonts w:eastAsiaTheme="minorHAnsi"/>
        </w:rPr>
        <w:t>Нововасюганского</w:t>
      </w:r>
      <w:proofErr w:type="spellEnd"/>
      <w:r w:rsidR="00936AE2">
        <w:rPr>
          <w:rFonts w:eastAsiaTheme="minorHAnsi"/>
        </w:rPr>
        <w:t xml:space="preserve"> сельского поселения</w:t>
      </w:r>
      <w:r w:rsidRPr="00EB15E3">
        <w:rPr>
          <w:rFonts w:eastAsiaTheme="minorHAnsi"/>
        </w:rPr>
        <w:t>, ответственный за организацию обработки персональных данных, в случае, если информационная система является информационной системой персональных данных.</w:t>
      </w:r>
    </w:p>
    <w:p w:rsidR="0081491D" w:rsidRDefault="0081491D" w:rsidP="0081491D">
      <w:pPr>
        <w:ind w:firstLine="426"/>
        <w:jc w:val="both"/>
        <w:rPr>
          <w:rFonts w:eastAsiaTheme="minorHAnsi"/>
        </w:rPr>
      </w:pPr>
    </w:p>
    <w:p w:rsidR="0081491D" w:rsidRDefault="0081491D" w:rsidP="0081491D">
      <w:pPr>
        <w:ind w:firstLine="426"/>
        <w:jc w:val="center"/>
        <w:rPr>
          <w:rFonts w:eastAsiaTheme="minorHAnsi"/>
        </w:rPr>
      </w:pPr>
      <w:r>
        <w:rPr>
          <w:rFonts w:eastAsiaTheme="minorHAnsi"/>
        </w:rPr>
        <w:t>3</w:t>
      </w:r>
      <w:r w:rsidRPr="00EB15E3">
        <w:rPr>
          <w:rFonts w:eastAsiaTheme="minorHAnsi"/>
        </w:rPr>
        <w:t>. Порядок действий при возникновении инцидентов информационной безопасности</w:t>
      </w:r>
    </w:p>
    <w:p w:rsidR="00936AE2" w:rsidRPr="00EB15E3" w:rsidRDefault="00936AE2" w:rsidP="0081491D">
      <w:pPr>
        <w:ind w:firstLine="426"/>
        <w:jc w:val="center"/>
        <w:rPr>
          <w:rFonts w:eastAsiaTheme="minorHAnsi"/>
        </w:rPr>
      </w:pPr>
    </w:p>
    <w:p w:rsidR="0081491D" w:rsidRDefault="0081491D" w:rsidP="0081491D">
      <w:pPr>
        <w:ind w:firstLine="426"/>
        <w:jc w:val="both"/>
        <w:rPr>
          <w:rFonts w:eastAsiaTheme="minorHAnsi"/>
        </w:rPr>
      </w:pPr>
      <w:r>
        <w:rPr>
          <w:rFonts w:eastAsiaTheme="minorHAnsi"/>
        </w:rPr>
        <w:t>3.1</w:t>
      </w:r>
      <w:r w:rsidRPr="00EB15E3">
        <w:rPr>
          <w:rFonts w:eastAsiaTheme="minorHAnsi"/>
        </w:rPr>
        <w:t>. Работа по обнаружению инцидентов информационной безопасности включает в себя мероприятия, направленные на выявление инцидентов в области информационной безопасности с помощью технических средств,</w:t>
      </w:r>
      <w:r>
        <w:rPr>
          <w:rFonts w:eastAsiaTheme="minorHAnsi"/>
        </w:rPr>
        <w:t xml:space="preserve"> в ходе контрольных мероприятий</w:t>
      </w:r>
      <w:r w:rsidRPr="00EB15E3">
        <w:rPr>
          <w:rFonts w:eastAsiaTheme="minorHAnsi"/>
        </w:rPr>
        <w:t>.</w:t>
      </w:r>
    </w:p>
    <w:p w:rsidR="0081491D" w:rsidRDefault="0081491D" w:rsidP="0081491D">
      <w:pPr>
        <w:ind w:firstLine="426"/>
        <w:jc w:val="both"/>
        <w:rPr>
          <w:rFonts w:eastAsiaTheme="minorHAnsi"/>
        </w:rPr>
      </w:pPr>
      <w:r>
        <w:rPr>
          <w:rFonts w:eastAsiaTheme="minorHAnsi"/>
        </w:rPr>
        <w:t>3.2</w:t>
      </w:r>
      <w:r w:rsidRPr="00EB15E3">
        <w:rPr>
          <w:rFonts w:eastAsiaTheme="minorHAnsi"/>
        </w:rPr>
        <w:t xml:space="preserve">. Работник </w:t>
      </w:r>
      <w:r w:rsidR="00936AE2">
        <w:rPr>
          <w:rFonts w:eastAsiaTheme="minorHAnsi"/>
        </w:rPr>
        <w:t>МКУ а</w:t>
      </w:r>
      <w:r w:rsidR="00936AE2" w:rsidRPr="00933194">
        <w:rPr>
          <w:rFonts w:eastAsiaTheme="minorHAnsi"/>
        </w:rPr>
        <w:t>дминистрации</w:t>
      </w:r>
      <w:r w:rsidR="00936AE2">
        <w:rPr>
          <w:rFonts w:eastAsiaTheme="minorHAnsi"/>
        </w:rPr>
        <w:t xml:space="preserve"> </w:t>
      </w:r>
      <w:proofErr w:type="spellStart"/>
      <w:r w:rsidR="00936AE2">
        <w:rPr>
          <w:rFonts w:eastAsiaTheme="minorHAnsi"/>
        </w:rPr>
        <w:t>Нововасюганского</w:t>
      </w:r>
      <w:proofErr w:type="spellEnd"/>
      <w:r w:rsidR="00936AE2">
        <w:rPr>
          <w:rFonts w:eastAsiaTheme="minorHAnsi"/>
        </w:rPr>
        <w:t xml:space="preserve"> сельского поселения</w:t>
      </w:r>
      <w:r w:rsidRPr="00EB15E3">
        <w:rPr>
          <w:rFonts w:eastAsiaTheme="minorHAnsi"/>
        </w:rPr>
        <w:t>, обнаруживший инцидент в информационной системе, должен незамедлительно, любым доступным способом, сообщить об инциденте непосредственно</w:t>
      </w:r>
      <w:r w:rsidR="00A05100">
        <w:rPr>
          <w:rFonts w:eastAsiaTheme="minorHAnsi"/>
        </w:rPr>
        <w:t xml:space="preserve"> Главе </w:t>
      </w:r>
      <w:proofErr w:type="spellStart"/>
      <w:r w:rsidR="00A05100">
        <w:rPr>
          <w:rFonts w:eastAsiaTheme="minorHAnsi"/>
        </w:rPr>
        <w:t>Нововасюганского</w:t>
      </w:r>
      <w:proofErr w:type="spellEnd"/>
      <w:r w:rsidR="00A05100">
        <w:rPr>
          <w:rFonts w:eastAsiaTheme="minorHAnsi"/>
        </w:rPr>
        <w:t xml:space="preserve"> сельского поселения</w:t>
      </w:r>
      <w:r w:rsidRPr="00EB15E3">
        <w:rPr>
          <w:rFonts w:eastAsiaTheme="minorHAnsi"/>
        </w:rPr>
        <w:t xml:space="preserve">, администратору информационной безопасности, работнику </w:t>
      </w:r>
      <w:r w:rsidR="00936AE2">
        <w:rPr>
          <w:rFonts w:eastAsiaTheme="minorHAnsi"/>
        </w:rPr>
        <w:t>МКУ а</w:t>
      </w:r>
      <w:r w:rsidR="00936AE2" w:rsidRPr="00933194">
        <w:rPr>
          <w:rFonts w:eastAsiaTheme="minorHAnsi"/>
        </w:rPr>
        <w:t>дминистрации</w:t>
      </w:r>
      <w:r w:rsidR="00936AE2">
        <w:rPr>
          <w:rFonts w:eastAsiaTheme="minorHAnsi"/>
        </w:rPr>
        <w:t xml:space="preserve"> </w:t>
      </w:r>
      <w:proofErr w:type="spellStart"/>
      <w:r w:rsidR="00936AE2">
        <w:rPr>
          <w:rFonts w:eastAsiaTheme="minorHAnsi"/>
        </w:rPr>
        <w:t>Нововасюганского</w:t>
      </w:r>
      <w:proofErr w:type="spellEnd"/>
      <w:r w:rsidR="00936AE2">
        <w:rPr>
          <w:rFonts w:eastAsiaTheme="minorHAnsi"/>
        </w:rPr>
        <w:t xml:space="preserve"> сельского поселения</w:t>
      </w:r>
      <w:r w:rsidRPr="00EB15E3">
        <w:rPr>
          <w:rFonts w:eastAsiaTheme="minorHAnsi"/>
        </w:rPr>
        <w:t>, ответственному за организацию обработки персональных данных (в случае, если информационная система является информационной системой персональных данных).</w:t>
      </w:r>
    </w:p>
    <w:p w:rsidR="0081491D" w:rsidRDefault="0081491D" w:rsidP="0081491D">
      <w:pPr>
        <w:ind w:firstLine="426"/>
        <w:jc w:val="both"/>
        <w:rPr>
          <w:rFonts w:eastAsiaTheme="minorHAnsi"/>
        </w:rPr>
      </w:pPr>
      <w:r>
        <w:rPr>
          <w:rFonts w:eastAsiaTheme="minorHAnsi"/>
        </w:rPr>
        <w:t>3.3</w:t>
      </w:r>
      <w:r w:rsidRPr="00EB15E3">
        <w:rPr>
          <w:rFonts w:eastAsiaTheme="minorHAnsi"/>
        </w:rPr>
        <w:t>. Анализ инцидентов, в том числе определение источников и причин возникновения инцидентов, а также оценку их последствий осуществляет администратор информационной безопасности.</w:t>
      </w:r>
    </w:p>
    <w:p w:rsidR="0081491D" w:rsidRDefault="0081491D" w:rsidP="0081491D">
      <w:pPr>
        <w:ind w:firstLine="426"/>
        <w:jc w:val="both"/>
        <w:rPr>
          <w:rFonts w:eastAsiaTheme="minorHAnsi"/>
        </w:rPr>
      </w:pPr>
      <w:r>
        <w:rPr>
          <w:rFonts w:eastAsiaTheme="minorHAnsi"/>
        </w:rPr>
        <w:t>3.4.</w:t>
      </w:r>
      <w:r w:rsidRPr="00EB15E3">
        <w:rPr>
          <w:rFonts w:eastAsiaTheme="minorHAnsi"/>
        </w:rPr>
        <w:t xml:space="preserve"> Меры по устранению последствий инцидентов включают в себя мероприятия, направленные на определение границ инцидента и ущерба от реализации угроз информационной безопасности, а также на ликвидацию последствий инцидента и полное либо частичное возмещение ущерба.</w:t>
      </w:r>
    </w:p>
    <w:p w:rsidR="0081491D" w:rsidRDefault="0081491D" w:rsidP="0081491D">
      <w:pPr>
        <w:ind w:firstLine="426"/>
        <w:jc w:val="both"/>
        <w:rPr>
          <w:rFonts w:eastAsiaTheme="minorHAnsi"/>
        </w:rPr>
      </w:pPr>
      <w:r>
        <w:rPr>
          <w:rFonts w:eastAsiaTheme="minorHAnsi"/>
        </w:rPr>
        <w:t>3.5</w:t>
      </w:r>
      <w:r w:rsidRPr="00EB15E3">
        <w:rPr>
          <w:rFonts w:eastAsiaTheme="minorHAnsi"/>
        </w:rPr>
        <w:t>. Оценка последствий инцидента производится на основании потенциально возможного ущерба.</w:t>
      </w:r>
    </w:p>
    <w:p w:rsidR="0081491D" w:rsidRDefault="0081491D" w:rsidP="0081491D">
      <w:pPr>
        <w:ind w:firstLine="426"/>
        <w:jc w:val="both"/>
        <w:rPr>
          <w:rFonts w:eastAsiaTheme="minorHAnsi"/>
        </w:rPr>
      </w:pPr>
    </w:p>
    <w:p w:rsidR="0081491D" w:rsidRDefault="0081491D" w:rsidP="0081491D">
      <w:pPr>
        <w:ind w:firstLine="709"/>
        <w:jc w:val="center"/>
      </w:pPr>
      <w:r w:rsidRPr="00443D5D">
        <w:t xml:space="preserve">4. </w:t>
      </w:r>
      <w:r>
        <w:t>Оформление результатов проведенного разбирательства</w:t>
      </w:r>
    </w:p>
    <w:p w:rsidR="00936AE2" w:rsidRPr="00443D5D" w:rsidRDefault="00936AE2" w:rsidP="0081491D">
      <w:pPr>
        <w:ind w:firstLine="709"/>
        <w:jc w:val="center"/>
      </w:pPr>
    </w:p>
    <w:p w:rsidR="0081491D" w:rsidRDefault="0081491D" w:rsidP="0081491D">
      <w:pPr>
        <w:ind w:firstLine="426"/>
        <w:jc w:val="both"/>
      </w:pPr>
      <w:r>
        <w:t>4.1. Собранная в процессе разбирательства информация фиксируется в картотеке данных «Инциденты информационной безопасности» (</w:t>
      </w:r>
      <w:proofErr w:type="gramStart"/>
      <w:r>
        <w:t>согласно приложения</w:t>
      </w:r>
      <w:proofErr w:type="gramEnd"/>
      <w:r>
        <w:t xml:space="preserve"> № 1 к </w:t>
      </w:r>
      <w:r>
        <w:rPr>
          <w:rFonts w:eastAsiaTheme="minorHAnsi"/>
        </w:rPr>
        <w:t xml:space="preserve">Порядку работы с инцидентами информационной безопасности в </w:t>
      </w:r>
      <w:r w:rsidR="00936AE2">
        <w:rPr>
          <w:rFonts w:eastAsiaTheme="minorHAnsi"/>
        </w:rPr>
        <w:t>МКУ а</w:t>
      </w:r>
      <w:r w:rsidR="00936AE2" w:rsidRPr="00933194">
        <w:rPr>
          <w:rFonts w:eastAsiaTheme="minorHAnsi"/>
        </w:rPr>
        <w:t>дминистрации</w:t>
      </w:r>
      <w:r w:rsidR="00936AE2">
        <w:rPr>
          <w:rFonts w:eastAsiaTheme="minorHAnsi"/>
        </w:rPr>
        <w:t xml:space="preserve"> </w:t>
      </w:r>
      <w:proofErr w:type="spellStart"/>
      <w:r w:rsidR="00936AE2">
        <w:rPr>
          <w:rFonts w:eastAsiaTheme="minorHAnsi"/>
        </w:rPr>
        <w:t>Нововасюганского</w:t>
      </w:r>
      <w:proofErr w:type="spellEnd"/>
      <w:r w:rsidR="00936AE2">
        <w:rPr>
          <w:rFonts w:eastAsiaTheme="minorHAnsi"/>
        </w:rPr>
        <w:t xml:space="preserve"> сельского поселения</w:t>
      </w:r>
      <w:r>
        <w:rPr>
          <w:rFonts w:eastAsiaTheme="minorHAnsi"/>
        </w:rPr>
        <w:t>)</w:t>
      </w:r>
      <w:r>
        <w:t xml:space="preserve"> и учитывается при подготовке итогового заключения по инциденту информационной безопасности.</w:t>
      </w:r>
    </w:p>
    <w:p w:rsidR="0081491D" w:rsidRDefault="0081491D" w:rsidP="0081491D">
      <w:pPr>
        <w:ind w:firstLine="426"/>
        <w:jc w:val="both"/>
      </w:pPr>
      <w:r>
        <w:t xml:space="preserve">4.2. Осуществляющий разбирательство сотрудник формирует, </w:t>
      </w:r>
      <w:proofErr w:type="gramStart"/>
      <w:r>
        <w:t>согласовывает со всеми участниками разбирательства и подписывает</w:t>
      </w:r>
      <w:proofErr w:type="gramEnd"/>
      <w:r>
        <w:t xml:space="preserve"> итоговое заключение по расследованию инцидента информационной безопасности.</w:t>
      </w:r>
    </w:p>
    <w:p w:rsidR="0081491D" w:rsidRDefault="0081491D" w:rsidP="0081491D">
      <w:pPr>
        <w:ind w:firstLine="426"/>
        <w:jc w:val="both"/>
      </w:pPr>
      <w:r>
        <w:t xml:space="preserve">4.3. Итоговое заключение по инциденту информационной безопасности осуществляющий разбирательство сотрудник направляет </w:t>
      </w:r>
      <w:r w:rsidR="00A05100">
        <w:t xml:space="preserve">Главе </w:t>
      </w:r>
      <w:proofErr w:type="spellStart"/>
      <w:r w:rsidR="00A05100">
        <w:t>Нововасюганского</w:t>
      </w:r>
      <w:proofErr w:type="spellEnd"/>
      <w:r w:rsidR="00A05100">
        <w:t xml:space="preserve"> сельского поселения</w:t>
      </w:r>
      <w:r>
        <w:t>.</w:t>
      </w:r>
    </w:p>
    <w:p w:rsidR="0081491D" w:rsidRDefault="0081491D" w:rsidP="0081491D">
      <w:pPr>
        <w:ind w:firstLine="426"/>
        <w:jc w:val="both"/>
      </w:pPr>
      <w:r>
        <w:t>4.4. Осуществляющий разбирательство сотрудник фиксирует завершение разбирательства в карточке «Инциденты информационной безопасности» и присваивает инциденту статус «Разбирательство завершено».</w:t>
      </w:r>
    </w:p>
    <w:p w:rsidR="0081491D" w:rsidRDefault="0081491D" w:rsidP="0081491D">
      <w:pPr>
        <w:ind w:firstLine="426"/>
        <w:jc w:val="both"/>
        <w:rPr>
          <w:rFonts w:eastAsiaTheme="minorHAnsi"/>
        </w:rPr>
      </w:pPr>
    </w:p>
    <w:p w:rsidR="0081491D" w:rsidRDefault="0081491D" w:rsidP="0081491D">
      <w:pPr>
        <w:jc w:val="center"/>
        <w:rPr>
          <w:rFonts w:eastAsiaTheme="minorHAnsi"/>
        </w:rPr>
      </w:pPr>
      <w:r>
        <w:rPr>
          <w:rFonts w:eastAsiaTheme="minorHAnsi"/>
        </w:rPr>
        <w:t>5. Завершение разбирательства</w:t>
      </w:r>
    </w:p>
    <w:p w:rsidR="00936AE2" w:rsidRDefault="00936AE2" w:rsidP="0081491D">
      <w:pPr>
        <w:jc w:val="center"/>
        <w:rPr>
          <w:rFonts w:eastAsiaTheme="minorHAnsi"/>
        </w:rPr>
      </w:pPr>
    </w:p>
    <w:p w:rsidR="0081491D" w:rsidRDefault="0081491D" w:rsidP="0081491D">
      <w:pPr>
        <w:ind w:firstLine="426"/>
        <w:jc w:val="both"/>
      </w:pPr>
      <w:r>
        <w:lastRenderedPageBreak/>
        <w:t xml:space="preserve">5.1. По завершению разбирательства инцидента информационной безопасности, осуществляющий разбирательство сотрудник передает имеющиеся  материалы (в объеме, достаточном для принятия решения) </w:t>
      </w:r>
      <w:r w:rsidR="00A05100">
        <w:t xml:space="preserve">Главе </w:t>
      </w:r>
      <w:proofErr w:type="spellStart"/>
      <w:r w:rsidR="00A05100">
        <w:t>Нововасюганского</w:t>
      </w:r>
      <w:proofErr w:type="spellEnd"/>
      <w:r w:rsidR="00A05100">
        <w:t xml:space="preserve"> сельского поселения</w:t>
      </w:r>
      <w:r>
        <w:t xml:space="preserve"> для решения вопроса о целесообразности привлечения нарушителя информационной безопасности к дисциплинарной ответственности.</w:t>
      </w:r>
    </w:p>
    <w:p w:rsidR="0081491D" w:rsidRDefault="0081491D" w:rsidP="0081491D">
      <w:pPr>
        <w:ind w:firstLine="426"/>
        <w:jc w:val="both"/>
      </w:pPr>
      <w:r>
        <w:t xml:space="preserve">5.2. На основании полученных результатов разбирательства </w:t>
      </w:r>
      <w:r w:rsidR="00A05100">
        <w:t xml:space="preserve">Главе </w:t>
      </w:r>
      <w:proofErr w:type="spellStart"/>
      <w:r w:rsidR="00A05100">
        <w:t>Нововасюганского</w:t>
      </w:r>
      <w:proofErr w:type="spellEnd"/>
      <w:r w:rsidR="00A05100">
        <w:t xml:space="preserve"> сельского поселения</w:t>
      </w:r>
      <w:r>
        <w:rPr>
          <w:rFonts w:eastAsiaTheme="minorHAnsi"/>
        </w:rPr>
        <w:t>,</w:t>
      </w:r>
      <w:r>
        <w:t xml:space="preserve"> в срок не более 3 (трех) рабочих дней организовывает проведение одного или нескольких мероприятий, направленных на снижение рисков информационной безопасности в будущем:</w:t>
      </w:r>
    </w:p>
    <w:p w:rsidR="0081491D" w:rsidRDefault="0081491D" w:rsidP="0081491D">
      <w:pPr>
        <w:ind w:firstLine="426"/>
        <w:jc w:val="both"/>
      </w:pPr>
      <w:r>
        <w:t>анализ и пересмотр имеющихся прав доступа к информационным ресурсам у нарушителя информационной безопасности;</w:t>
      </w:r>
    </w:p>
    <w:p w:rsidR="0081491D" w:rsidRDefault="0081491D" w:rsidP="0081491D">
      <w:pPr>
        <w:ind w:firstLine="426"/>
        <w:jc w:val="both"/>
      </w:pPr>
      <w:r>
        <w:t>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информации.</w:t>
      </w:r>
    </w:p>
    <w:p w:rsidR="0081491D" w:rsidRDefault="0081491D" w:rsidP="0081491D">
      <w:pPr>
        <w:jc w:val="both"/>
      </w:pPr>
    </w:p>
    <w:p w:rsidR="0081491D" w:rsidRDefault="0081491D" w:rsidP="0081491D">
      <w:pPr>
        <w:jc w:val="center"/>
      </w:pPr>
      <w:r>
        <w:t>6. Права, обязанности и ответственность участников разбирательства</w:t>
      </w:r>
    </w:p>
    <w:p w:rsidR="0081491D" w:rsidRDefault="0081491D" w:rsidP="0081491D">
      <w:pPr>
        <w:ind w:firstLine="426"/>
        <w:jc w:val="both"/>
      </w:pPr>
      <w:r>
        <w:t>6.1. Осуществляющий разбирательство сотрудник имеет право:</w:t>
      </w:r>
    </w:p>
    <w:p w:rsidR="0081491D" w:rsidRDefault="0081491D" w:rsidP="0081491D">
      <w:pPr>
        <w:ind w:firstLine="426"/>
        <w:jc w:val="both"/>
      </w:pPr>
      <w:r>
        <w:t>- по согласованию</w:t>
      </w:r>
      <w:r w:rsidR="00A05100">
        <w:t xml:space="preserve"> с</w:t>
      </w:r>
      <w:r>
        <w:t xml:space="preserve"> </w:t>
      </w:r>
      <w:r w:rsidR="00A05100">
        <w:t xml:space="preserve">Главой </w:t>
      </w:r>
      <w:proofErr w:type="spellStart"/>
      <w:r w:rsidR="00A05100">
        <w:t>Нововасюганского</w:t>
      </w:r>
      <w:proofErr w:type="spellEnd"/>
      <w:r w:rsidR="00A05100">
        <w:t xml:space="preserve"> сельского поселения</w:t>
      </w:r>
      <w:r>
        <w:rPr>
          <w:rFonts w:eastAsiaTheme="minorHAnsi"/>
        </w:rPr>
        <w:t xml:space="preserve"> </w:t>
      </w:r>
      <w:r>
        <w:t>требовать предоставлений письменных объяснений по обстоятельствам инцидента информационной безопасности у нарушителя информационной безопасности;</w:t>
      </w:r>
    </w:p>
    <w:p w:rsidR="0081491D" w:rsidRDefault="0081491D" w:rsidP="0081491D">
      <w:pPr>
        <w:ind w:firstLine="426"/>
        <w:jc w:val="both"/>
      </w:pPr>
      <w:r>
        <w:t>-</w:t>
      </w:r>
      <w:r w:rsidR="00A05100">
        <w:t xml:space="preserve"> </w:t>
      </w:r>
      <w:proofErr w:type="gramStart"/>
      <w:r>
        <w:t>запрашивать и получать</w:t>
      </w:r>
      <w:proofErr w:type="gramEnd"/>
      <w:r>
        <w:t xml:space="preserve"> устные и письменные разъяснения и иную информацию, необходимую для проведения разбирательства инцидента информационной безопасности;</w:t>
      </w:r>
    </w:p>
    <w:p w:rsidR="0081491D" w:rsidRDefault="0081491D" w:rsidP="0081491D">
      <w:pPr>
        <w:ind w:firstLine="426"/>
        <w:jc w:val="both"/>
      </w:pPr>
      <w:r>
        <w:t xml:space="preserve">- инициировать процедуры привлечения нарушителя информационной безопасности </w:t>
      </w:r>
      <w:proofErr w:type="gramStart"/>
      <w:r>
        <w:t>к</w:t>
      </w:r>
      <w:proofErr w:type="gramEnd"/>
      <w:r>
        <w:t xml:space="preserve"> дисциплинарной ответственность.</w:t>
      </w:r>
    </w:p>
    <w:p w:rsidR="0081491D" w:rsidRDefault="0081491D" w:rsidP="0081491D">
      <w:pPr>
        <w:ind w:firstLine="426"/>
        <w:jc w:val="both"/>
      </w:pPr>
      <w:r>
        <w:t>6.2. Осуществляющий разбирательство сотрудник обязан:</w:t>
      </w:r>
    </w:p>
    <w:p w:rsidR="0081491D" w:rsidRDefault="0081491D" w:rsidP="0081491D">
      <w:pPr>
        <w:ind w:firstLine="426"/>
        <w:jc w:val="both"/>
      </w:pPr>
      <w:r>
        <w:t>- объективно и основательно проводить разбирательство каждого инцидента информационной безопасности;</w:t>
      </w:r>
    </w:p>
    <w:p w:rsidR="0081491D" w:rsidRDefault="0081491D" w:rsidP="0081491D">
      <w:pPr>
        <w:ind w:firstLine="426"/>
        <w:jc w:val="both"/>
      </w:pPr>
      <w:r>
        <w:t>- определять первоочередные меры, направленные на локализацию инцидента информационной безопасности и минимизацию негативных последствий;</w:t>
      </w:r>
    </w:p>
    <w:p w:rsidR="0081491D" w:rsidRDefault="0081491D" w:rsidP="0081491D">
      <w:pPr>
        <w:ind w:firstLine="426"/>
        <w:jc w:val="both"/>
      </w:pPr>
      <w:r>
        <w:t>- фиксировать в карточке данных «Инциденты информационной безопасности» всю исходную информацию об инциденте информационной безопасности и результаты его расследования;</w:t>
      </w:r>
    </w:p>
    <w:p w:rsidR="0081491D" w:rsidRDefault="0081491D" w:rsidP="0081491D">
      <w:pPr>
        <w:ind w:firstLine="426"/>
        <w:jc w:val="both"/>
      </w:pPr>
      <w:r>
        <w:t xml:space="preserve">- </w:t>
      </w:r>
      <w:proofErr w:type="gramStart"/>
      <w:r>
        <w:t>предоставлять отчеты</w:t>
      </w:r>
      <w:proofErr w:type="gramEnd"/>
      <w:r>
        <w:t xml:space="preserve"> и рекомендации по проведенным разбирательствам </w:t>
      </w:r>
      <w:r w:rsidR="00A05100">
        <w:t xml:space="preserve">Главе </w:t>
      </w:r>
      <w:proofErr w:type="spellStart"/>
      <w:r w:rsidR="00A05100">
        <w:t>Нововасюганского</w:t>
      </w:r>
      <w:proofErr w:type="spellEnd"/>
      <w:r w:rsidR="00A05100">
        <w:t xml:space="preserve"> сельского поселения</w:t>
      </w:r>
      <w:r>
        <w:t>.</w:t>
      </w:r>
    </w:p>
    <w:p w:rsidR="0081491D" w:rsidRDefault="0081491D" w:rsidP="0081491D">
      <w:pPr>
        <w:ind w:firstLine="426"/>
        <w:jc w:val="both"/>
      </w:pPr>
      <w:r>
        <w:t>- проводить анализ обстоятельств, способствовавших совершению каждого инцидента информационной безопасности, и на его основе, разрабатывать рекомендации и предложения по оптимизации процессов и снижения ущерба от подобных инцидентов информационной безопасности и минимизации возможности их повторения в будущем;</w:t>
      </w:r>
    </w:p>
    <w:p w:rsidR="0081491D" w:rsidRDefault="0081491D" w:rsidP="0081491D">
      <w:pPr>
        <w:ind w:firstLine="426"/>
        <w:jc w:val="both"/>
      </w:pPr>
      <w:r>
        <w:t>- составление заключений по фактам несоблюдения условий хранения носителей персональных данных, использования средств защиты информации,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нарушений.</w:t>
      </w:r>
    </w:p>
    <w:p w:rsidR="0081491D" w:rsidRDefault="0081491D" w:rsidP="0081491D">
      <w:pPr>
        <w:ind w:firstLine="426"/>
        <w:jc w:val="both"/>
      </w:pPr>
      <w:r>
        <w:t xml:space="preserve">6.3. </w:t>
      </w:r>
      <w:r w:rsidR="00A05100">
        <w:t xml:space="preserve">Работники МКУ администрации </w:t>
      </w:r>
      <w:proofErr w:type="spellStart"/>
      <w:r w:rsidR="00A05100">
        <w:t>Нововасюганского</w:t>
      </w:r>
      <w:proofErr w:type="spellEnd"/>
      <w:r w:rsidR="00A05100">
        <w:t xml:space="preserve"> сельского поселения</w:t>
      </w:r>
      <w:r>
        <w:t xml:space="preserve"> обязаны:</w:t>
      </w:r>
    </w:p>
    <w:p w:rsidR="0081491D" w:rsidRDefault="0081491D" w:rsidP="0081491D">
      <w:pPr>
        <w:ind w:firstLine="426"/>
        <w:jc w:val="both"/>
      </w:pPr>
      <w:r>
        <w:t>- предоставлять по запросам проводящего разбирательство сотрудника устные и письменные разъяснения и иную информацию в рамках своей компетенции, необходимую для проведения разбирательства инцидента информационной безопасности;</w:t>
      </w:r>
    </w:p>
    <w:p w:rsidR="0081491D" w:rsidRDefault="0081491D" w:rsidP="0081491D">
      <w:pPr>
        <w:ind w:firstLine="426"/>
        <w:jc w:val="both"/>
      </w:pPr>
      <w:r>
        <w:t>- информировать о выявленных инцидентах информационной безопасности;</w:t>
      </w:r>
    </w:p>
    <w:p w:rsidR="0081491D" w:rsidRDefault="0081491D" w:rsidP="0081491D">
      <w:pPr>
        <w:ind w:firstLine="426"/>
        <w:jc w:val="both"/>
      </w:pPr>
      <w:r>
        <w:t>- информировать об имеющихся запросах и обращениях субъектов персональных данных.</w:t>
      </w:r>
    </w:p>
    <w:p w:rsidR="0081491D" w:rsidRDefault="0081491D" w:rsidP="0081491D">
      <w:pPr>
        <w:jc w:val="right"/>
        <w:rPr>
          <w:rFonts w:eastAsiaTheme="minorHAnsi"/>
        </w:rPr>
      </w:pPr>
    </w:p>
    <w:p w:rsidR="0081491D" w:rsidRDefault="0081491D" w:rsidP="0081491D">
      <w:pPr>
        <w:jc w:val="right"/>
        <w:rPr>
          <w:rFonts w:eastAsiaTheme="minorHAnsi"/>
        </w:rPr>
      </w:pPr>
    </w:p>
    <w:p w:rsidR="0081491D" w:rsidRDefault="0081491D" w:rsidP="0081491D">
      <w:pPr>
        <w:jc w:val="right"/>
        <w:rPr>
          <w:rFonts w:eastAsiaTheme="minorHAnsi"/>
        </w:rPr>
      </w:pPr>
    </w:p>
    <w:p w:rsidR="0081491D" w:rsidRDefault="0081491D" w:rsidP="0081491D">
      <w:pPr>
        <w:ind w:left="5670"/>
        <w:jc w:val="both"/>
        <w:rPr>
          <w:rFonts w:eastAsiaTheme="minorHAnsi"/>
        </w:rPr>
      </w:pPr>
      <w:r>
        <w:rPr>
          <w:rFonts w:eastAsiaTheme="minorHAnsi"/>
        </w:rPr>
        <w:lastRenderedPageBreak/>
        <w:t>Приложение</w:t>
      </w:r>
    </w:p>
    <w:p w:rsidR="0081491D" w:rsidRDefault="0081491D" w:rsidP="0081491D">
      <w:pPr>
        <w:ind w:left="5670"/>
        <w:jc w:val="both"/>
        <w:rPr>
          <w:rFonts w:eastAsiaTheme="minorHAnsi"/>
        </w:rPr>
      </w:pPr>
      <w:r>
        <w:rPr>
          <w:rFonts w:eastAsiaTheme="minorHAnsi"/>
        </w:rPr>
        <w:t xml:space="preserve">к Порядку работы с инцидентами  информационной безопасности в </w:t>
      </w:r>
      <w:r w:rsidR="00A05100">
        <w:t xml:space="preserve">МКУ администрации </w:t>
      </w:r>
      <w:proofErr w:type="spellStart"/>
      <w:r w:rsidR="00A05100">
        <w:t>Нововасюганского</w:t>
      </w:r>
      <w:proofErr w:type="spellEnd"/>
      <w:r w:rsidR="00A05100">
        <w:t xml:space="preserve"> сельского поселения</w:t>
      </w:r>
    </w:p>
    <w:p w:rsidR="0081491D" w:rsidRDefault="0081491D" w:rsidP="0081491D">
      <w:pPr>
        <w:jc w:val="right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81491D" w:rsidRPr="00C91D28" w:rsidRDefault="0081491D" w:rsidP="0081491D">
      <w:pPr>
        <w:pStyle w:val="afd"/>
        <w:keepNext w:val="0"/>
        <w:keepLines w:val="0"/>
        <w:ind w:left="0" w:right="0"/>
        <w:rPr>
          <w:rFonts w:ascii="Times New Roman" w:hAnsi="Times New Roman"/>
          <w:b w:val="0"/>
        </w:rPr>
      </w:pPr>
      <w:r w:rsidRPr="00C91D28">
        <w:rPr>
          <w:rFonts w:ascii="Times New Roman" w:hAnsi="Times New Roman"/>
          <w:b w:val="0"/>
        </w:rPr>
        <w:t xml:space="preserve">Карточка данных </w:t>
      </w:r>
      <w:proofErr w:type="gramStart"/>
      <w:r w:rsidRPr="00C91D28">
        <w:rPr>
          <w:rFonts w:ascii="Times New Roman" w:hAnsi="Times New Roman"/>
          <w:b w:val="0"/>
        </w:rPr>
        <w:t>о</w:t>
      </w:r>
      <w:proofErr w:type="gramEnd"/>
      <w:r w:rsidRPr="00C91D28">
        <w:rPr>
          <w:rFonts w:ascii="Times New Roman" w:hAnsi="Times New Roman"/>
          <w:b w:val="0"/>
        </w:rPr>
        <w:t xml:space="preserve"> инциденте </w:t>
      </w:r>
      <w:r>
        <w:rPr>
          <w:rFonts w:ascii="Times New Roman" w:hAnsi="Times New Roman"/>
          <w:b w:val="0"/>
        </w:rPr>
        <w:t>информационной безопасности</w:t>
      </w:r>
      <w:r w:rsidRPr="00C91D28">
        <w:rPr>
          <w:rFonts w:ascii="Times New Roman" w:hAnsi="Times New Roman"/>
          <w:b w:val="0"/>
        </w:rPr>
        <w:t>.</w:t>
      </w:r>
    </w:p>
    <w:tbl>
      <w:tblPr>
        <w:tblW w:w="0" w:type="auto"/>
        <w:tblInd w:w="392" w:type="dxa"/>
        <w:tblLayout w:type="fixed"/>
        <w:tblLook w:val="0000"/>
      </w:tblPr>
      <w:tblGrid>
        <w:gridCol w:w="2268"/>
        <w:gridCol w:w="1471"/>
        <w:gridCol w:w="513"/>
        <w:gridCol w:w="2607"/>
        <w:gridCol w:w="2780"/>
      </w:tblGrid>
      <w:tr w:rsidR="0081491D" w:rsidTr="00936AE2">
        <w:trPr>
          <w:trHeight w:val="278"/>
        </w:trPr>
        <w:tc>
          <w:tcPr>
            <w:tcW w:w="2268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Дата события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2607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2780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Стр. 1</w:t>
            </w:r>
          </w:p>
        </w:tc>
      </w:tr>
      <w:tr w:rsidR="0081491D" w:rsidTr="00936AE2">
        <w:trPr>
          <w:trHeight w:val="1060"/>
        </w:trPr>
        <w:tc>
          <w:tcPr>
            <w:tcW w:w="2268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rPr>
                <w:lang w:val="en-US"/>
              </w:rPr>
            </w:pPr>
            <w:proofErr w:type="gramStart"/>
            <w:r>
              <w:t>Номер события</w:t>
            </w:r>
            <w:r>
              <w:rPr>
                <w:rStyle w:val="af9"/>
              </w:rPr>
              <w:footnoteReference w:id="1"/>
            </w:r>
            <w:r>
              <w:rPr>
                <w:vertAlign w:val="superscript"/>
              </w:rPr>
              <w:t>)</w:t>
            </w:r>
            <w:r>
              <w:rPr>
                <w:lang w:val="en-US"/>
              </w:rPr>
              <w:t>: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2607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(Если требуется) соответствующие идентификационные номера событий и (или) инцидентов:</w:t>
            </w:r>
          </w:p>
        </w:tc>
        <w:tc>
          <w:tcPr>
            <w:tcW w:w="2780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936AE2">
        <w:trPr>
          <w:cantSplit/>
          <w:trHeight w:val="521"/>
        </w:trPr>
        <w:tc>
          <w:tcPr>
            <w:tcW w:w="9639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Style w:val="12"/>
              </w:rPr>
            </w:pPr>
            <w:r>
              <w:rPr>
                <w:rStyle w:val="12"/>
              </w:rPr>
              <w:t>Информация о сообщающем лице</w:t>
            </w:r>
          </w:p>
          <w:p w:rsidR="0081491D" w:rsidRDefault="0081491D" w:rsidP="00936AE2">
            <w:pPr>
              <w:pStyle w:val="afc"/>
              <w:jc w:val="center"/>
            </w:pPr>
          </w:p>
        </w:tc>
      </w:tr>
      <w:tr w:rsidR="0081491D" w:rsidTr="00936AE2">
        <w:trPr>
          <w:trHeight w:val="539"/>
        </w:trPr>
        <w:tc>
          <w:tcPr>
            <w:tcW w:w="2268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Фамилия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______________</w:t>
            </w:r>
          </w:p>
        </w:tc>
        <w:tc>
          <w:tcPr>
            <w:tcW w:w="2607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Адрес</w:t>
            </w:r>
          </w:p>
        </w:tc>
        <w:tc>
          <w:tcPr>
            <w:tcW w:w="2780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_____________</w:t>
            </w:r>
            <w:r>
              <w:rPr>
                <w:lang w:val="en-US"/>
              </w:rPr>
              <w:t>____</w:t>
            </w:r>
            <w:r>
              <w:t>_</w:t>
            </w:r>
          </w:p>
        </w:tc>
      </w:tr>
      <w:tr w:rsidR="0081491D" w:rsidTr="00936AE2">
        <w:trPr>
          <w:trHeight w:val="521"/>
        </w:trPr>
        <w:tc>
          <w:tcPr>
            <w:tcW w:w="2268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Организация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_____________</w:t>
            </w:r>
          </w:p>
        </w:tc>
        <w:tc>
          <w:tcPr>
            <w:tcW w:w="2607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2780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</w:t>
            </w:r>
            <w:r>
              <w:rPr>
                <w:lang w:val="en-US"/>
              </w:rPr>
              <w:t>____</w:t>
            </w:r>
            <w:r>
              <w:t>___________</w:t>
            </w:r>
          </w:p>
        </w:tc>
      </w:tr>
      <w:tr w:rsidR="0081491D" w:rsidTr="00936AE2">
        <w:trPr>
          <w:trHeight w:val="539"/>
        </w:trPr>
        <w:tc>
          <w:tcPr>
            <w:tcW w:w="2268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Телефон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______________</w:t>
            </w:r>
          </w:p>
        </w:tc>
        <w:tc>
          <w:tcPr>
            <w:tcW w:w="2607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Электронная почта</w:t>
            </w:r>
          </w:p>
        </w:tc>
        <w:tc>
          <w:tcPr>
            <w:tcW w:w="2780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rPr>
                <w:lang w:val="en-US"/>
              </w:rPr>
              <w:t>____</w:t>
            </w:r>
            <w:r>
              <w:t>______________</w:t>
            </w:r>
          </w:p>
        </w:tc>
      </w:tr>
      <w:tr w:rsidR="0081491D" w:rsidTr="00936AE2">
        <w:trPr>
          <w:cantSplit/>
          <w:trHeight w:val="521"/>
        </w:trPr>
        <w:tc>
          <w:tcPr>
            <w:tcW w:w="2268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_______________________________________________</w:t>
            </w:r>
          </w:p>
          <w:p w:rsidR="0081491D" w:rsidRDefault="0081491D" w:rsidP="00936AE2">
            <w:pPr>
              <w:pStyle w:val="afc"/>
            </w:pPr>
          </w:p>
        </w:tc>
      </w:tr>
      <w:tr w:rsidR="0081491D" w:rsidTr="00936AE2">
        <w:trPr>
          <w:cantSplit/>
          <w:trHeight w:val="521"/>
        </w:trPr>
        <w:tc>
          <w:tcPr>
            <w:tcW w:w="9639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Style w:val="12"/>
              </w:rPr>
            </w:pPr>
            <w:r>
              <w:rPr>
                <w:rStyle w:val="12"/>
              </w:rPr>
              <w:t>Описание события информационной безопасности</w:t>
            </w:r>
          </w:p>
          <w:p w:rsidR="0081491D" w:rsidRDefault="0081491D" w:rsidP="00936AE2">
            <w:pPr>
              <w:pStyle w:val="afc"/>
              <w:jc w:val="center"/>
            </w:pPr>
          </w:p>
        </w:tc>
      </w:tr>
      <w:tr w:rsidR="0081491D" w:rsidTr="00936AE2">
        <w:trPr>
          <w:cantSplit/>
          <w:trHeight w:val="539"/>
        </w:trPr>
        <w:tc>
          <w:tcPr>
            <w:tcW w:w="9639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Описание события:</w:t>
            </w:r>
          </w:p>
          <w:p w:rsidR="0081491D" w:rsidRDefault="0081491D" w:rsidP="00936AE2">
            <w:pPr>
              <w:pStyle w:val="afc"/>
            </w:pPr>
          </w:p>
        </w:tc>
      </w:tr>
      <w:tr w:rsidR="0081491D" w:rsidTr="00936AE2">
        <w:trPr>
          <w:cantSplit/>
          <w:trHeight w:val="295"/>
        </w:trPr>
        <w:tc>
          <w:tcPr>
            <w:tcW w:w="3739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Что произошло</w:t>
            </w:r>
          </w:p>
        </w:tc>
        <w:tc>
          <w:tcPr>
            <w:tcW w:w="5900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936AE2">
        <w:trPr>
          <w:cantSplit/>
          <w:trHeight w:val="295"/>
        </w:trPr>
        <w:tc>
          <w:tcPr>
            <w:tcW w:w="3739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Как произошло</w:t>
            </w:r>
          </w:p>
        </w:tc>
        <w:tc>
          <w:tcPr>
            <w:tcW w:w="5900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936AE2">
        <w:trPr>
          <w:cantSplit/>
          <w:trHeight w:val="278"/>
        </w:trPr>
        <w:tc>
          <w:tcPr>
            <w:tcW w:w="3739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Почему произошло</w:t>
            </w:r>
          </w:p>
        </w:tc>
        <w:tc>
          <w:tcPr>
            <w:tcW w:w="5900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936AE2">
        <w:trPr>
          <w:cantSplit/>
          <w:trHeight w:val="278"/>
        </w:trPr>
        <w:tc>
          <w:tcPr>
            <w:tcW w:w="3739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Пораженные компоненты</w:t>
            </w:r>
          </w:p>
        </w:tc>
        <w:tc>
          <w:tcPr>
            <w:tcW w:w="5900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936AE2">
        <w:trPr>
          <w:cantSplit/>
          <w:trHeight w:val="295"/>
        </w:trPr>
        <w:tc>
          <w:tcPr>
            <w:tcW w:w="3739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Негативное воздействие на бизнес</w:t>
            </w:r>
          </w:p>
        </w:tc>
        <w:tc>
          <w:tcPr>
            <w:tcW w:w="5900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936AE2">
        <w:trPr>
          <w:cantSplit/>
          <w:trHeight w:val="295"/>
        </w:trPr>
        <w:tc>
          <w:tcPr>
            <w:tcW w:w="3739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 Любые идентифицированные уязвимости</w:t>
            </w:r>
          </w:p>
        </w:tc>
        <w:tc>
          <w:tcPr>
            <w:tcW w:w="5900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936AE2">
        <w:trPr>
          <w:cantSplit/>
          <w:trHeight w:val="539"/>
        </w:trPr>
        <w:tc>
          <w:tcPr>
            <w:tcW w:w="9639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jc w:val="center"/>
            </w:pPr>
            <w:r>
              <w:rPr>
                <w:rStyle w:val="12"/>
              </w:rPr>
              <w:t>Детали события информационной безопасности</w:t>
            </w:r>
            <w:r>
              <w:t xml:space="preserve"> </w:t>
            </w:r>
          </w:p>
        </w:tc>
      </w:tr>
      <w:tr w:rsidR="0081491D" w:rsidTr="00936AE2">
        <w:trPr>
          <w:cantSplit/>
          <w:trHeight w:val="278"/>
        </w:trPr>
        <w:tc>
          <w:tcPr>
            <w:tcW w:w="3739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Дата и время возникновения события</w:t>
            </w:r>
          </w:p>
        </w:tc>
        <w:tc>
          <w:tcPr>
            <w:tcW w:w="5900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936AE2">
        <w:trPr>
          <w:cantSplit/>
          <w:trHeight w:val="539"/>
        </w:trPr>
        <w:tc>
          <w:tcPr>
            <w:tcW w:w="3739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Дата и время обнаружения события</w:t>
            </w:r>
          </w:p>
          <w:p w:rsidR="0081491D" w:rsidRDefault="0081491D" w:rsidP="00936AE2">
            <w:pPr>
              <w:pStyle w:val="afc"/>
              <w:ind w:firstLine="0"/>
            </w:pPr>
            <w:r>
              <w:t xml:space="preserve">       </w:t>
            </w:r>
          </w:p>
        </w:tc>
        <w:tc>
          <w:tcPr>
            <w:tcW w:w="5900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936AE2">
        <w:trPr>
          <w:cantSplit/>
          <w:trHeight w:val="521"/>
        </w:trPr>
        <w:tc>
          <w:tcPr>
            <w:tcW w:w="3739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Дата и время сообщения о событии</w:t>
            </w:r>
          </w:p>
          <w:p w:rsidR="0081491D" w:rsidRDefault="0081491D" w:rsidP="00936AE2">
            <w:pPr>
              <w:pStyle w:val="afc"/>
              <w:ind w:firstLine="0"/>
            </w:pPr>
          </w:p>
        </w:tc>
        <w:tc>
          <w:tcPr>
            <w:tcW w:w="5900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936AE2">
        <w:trPr>
          <w:cantSplit/>
          <w:trHeight w:val="539"/>
        </w:trPr>
        <w:tc>
          <w:tcPr>
            <w:tcW w:w="3739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  <w:rPr>
                <w:rStyle w:val="af"/>
              </w:rPr>
            </w:pPr>
            <w:r>
              <w:t xml:space="preserve">Закончилось ли событие? </w:t>
            </w:r>
            <w:r>
              <w:rPr>
                <w:rStyle w:val="af"/>
              </w:rPr>
              <w:t>(отметить квадрат)</w:t>
            </w:r>
          </w:p>
        </w:tc>
        <w:tc>
          <w:tcPr>
            <w:tcW w:w="5900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rPr>
                <w:rFonts w:ascii="Symbol" w:hAnsi="Symbol"/>
              </w:rPr>
            </w:pPr>
            <w:r>
              <w:t>Да</w:t>
            </w:r>
            <w:proofErr w:type="gramStart"/>
            <w:r>
              <w:t xml:space="preserve">            </w:t>
            </w:r>
            <w:r>
              <w:rPr>
                <w:rFonts w:ascii="Symbol" w:hAnsi="Symbol"/>
              </w:rPr>
              <w:t></w:t>
            </w:r>
            <w:r>
              <w:t xml:space="preserve">                     Н</w:t>
            </w:r>
            <w:proofErr w:type="gramEnd"/>
            <w:r>
              <w:t xml:space="preserve">ет            </w:t>
            </w:r>
            <w:r>
              <w:rPr>
                <w:rFonts w:ascii="Symbol" w:hAnsi="Symbol"/>
              </w:rPr>
              <w:t></w:t>
            </w:r>
          </w:p>
        </w:tc>
      </w:tr>
      <w:tr w:rsidR="0081491D" w:rsidTr="00936AE2">
        <w:trPr>
          <w:cantSplit/>
          <w:trHeight w:val="539"/>
        </w:trPr>
        <w:tc>
          <w:tcPr>
            <w:tcW w:w="3739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Если «да», то уточнить, как долго длилось событие в днях/часах/минутах</w:t>
            </w:r>
          </w:p>
        </w:tc>
        <w:tc>
          <w:tcPr>
            <w:tcW w:w="5900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</w:tbl>
    <w:p w:rsidR="0081491D" w:rsidRDefault="0081491D" w:rsidP="0081491D"/>
    <w:p w:rsidR="0081491D" w:rsidRDefault="0081491D" w:rsidP="0081491D"/>
    <w:p w:rsidR="0081491D" w:rsidRDefault="0081491D" w:rsidP="0081491D"/>
    <w:tbl>
      <w:tblPr>
        <w:tblW w:w="0" w:type="auto"/>
        <w:tblInd w:w="392" w:type="dxa"/>
        <w:tblLayout w:type="fixed"/>
        <w:tblLook w:val="0000"/>
      </w:tblPr>
      <w:tblGrid>
        <w:gridCol w:w="2268"/>
        <w:gridCol w:w="1526"/>
        <w:gridCol w:w="458"/>
        <w:gridCol w:w="2706"/>
        <w:gridCol w:w="2681"/>
      </w:tblGrid>
      <w:tr w:rsidR="0081491D" w:rsidTr="00936AE2">
        <w:trPr>
          <w:trHeight w:val="233"/>
        </w:trPr>
        <w:tc>
          <w:tcPr>
            <w:tcW w:w="2268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lastRenderedPageBreak/>
              <w:t>Дата инцидента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2706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2681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rPr>
                <w:lang w:val="en-US"/>
              </w:rPr>
            </w:pPr>
            <w:r>
              <w:t xml:space="preserve">Стр. </w:t>
            </w:r>
            <w:r>
              <w:rPr>
                <w:lang w:val="en-US"/>
              </w:rPr>
              <w:t>2</w:t>
            </w:r>
          </w:p>
        </w:tc>
      </w:tr>
      <w:tr w:rsidR="0081491D" w:rsidTr="00936AE2">
        <w:trPr>
          <w:trHeight w:val="946"/>
        </w:trPr>
        <w:tc>
          <w:tcPr>
            <w:tcW w:w="2268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proofErr w:type="gramStart"/>
            <w:r>
              <w:t>Номер инцидента</w:t>
            </w:r>
            <w:r>
              <w:rPr>
                <w:rStyle w:val="af9"/>
              </w:rPr>
              <w:footnoteReference w:id="2"/>
            </w:r>
            <w:r>
              <w:rPr>
                <w:vertAlign w:val="superscript"/>
              </w:rPr>
              <w:t>)</w:t>
            </w:r>
            <w:r>
              <w:t>: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2706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(Если требуется) соответствующие идентификационные номера событий и (или) инцидентов:</w:t>
            </w:r>
          </w:p>
          <w:p w:rsidR="0081491D" w:rsidRDefault="0081491D" w:rsidP="00936AE2">
            <w:pPr>
              <w:pStyle w:val="afc"/>
            </w:pPr>
          </w:p>
        </w:tc>
        <w:tc>
          <w:tcPr>
            <w:tcW w:w="2681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936AE2">
        <w:trPr>
          <w:cantSplit/>
          <w:trHeight w:val="481"/>
        </w:trPr>
        <w:tc>
          <w:tcPr>
            <w:tcW w:w="9639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Style w:val="12"/>
              </w:rPr>
            </w:pPr>
            <w:r>
              <w:rPr>
                <w:rStyle w:val="12"/>
              </w:rPr>
              <w:t>Информация о сотруднике группы обеспечения эксплуатации</w:t>
            </w:r>
          </w:p>
          <w:p w:rsidR="0081491D" w:rsidRDefault="0081491D" w:rsidP="00936AE2">
            <w:pPr>
              <w:pStyle w:val="afc"/>
              <w:jc w:val="center"/>
            </w:pPr>
          </w:p>
        </w:tc>
      </w:tr>
      <w:tr w:rsidR="0081491D" w:rsidTr="00936AE2">
        <w:trPr>
          <w:trHeight w:val="248"/>
        </w:trPr>
        <w:tc>
          <w:tcPr>
            <w:tcW w:w="2268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Фамилия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______________</w:t>
            </w:r>
          </w:p>
        </w:tc>
        <w:tc>
          <w:tcPr>
            <w:tcW w:w="2706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Адрес</w:t>
            </w:r>
          </w:p>
        </w:tc>
        <w:tc>
          <w:tcPr>
            <w:tcW w:w="2681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______________</w:t>
            </w:r>
          </w:p>
        </w:tc>
      </w:tr>
      <w:tr w:rsidR="0081491D" w:rsidTr="00936AE2">
        <w:trPr>
          <w:trHeight w:val="481"/>
        </w:trPr>
        <w:tc>
          <w:tcPr>
            <w:tcW w:w="2268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Телефон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______________</w:t>
            </w:r>
          </w:p>
        </w:tc>
        <w:tc>
          <w:tcPr>
            <w:tcW w:w="2706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Электронная почта</w:t>
            </w:r>
          </w:p>
          <w:p w:rsidR="0081491D" w:rsidRDefault="0081491D" w:rsidP="00936AE2">
            <w:pPr>
              <w:pStyle w:val="afc"/>
            </w:pPr>
          </w:p>
        </w:tc>
        <w:tc>
          <w:tcPr>
            <w:tcW w:w="2681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______________</w:t>
            </w:r>
          </w:p>
        </w:tc>
      </w:tr>
      <w:tr w:rsidR="0081491D" w:rsidTr="00936AE2">
        <w:trPr>
          <w:cantSplit/>
          <w:trHeight w:val="481"/>
        </w:trPr>
        <w:tc>
          <w:tcPr>
            <w:tcW w:w="9639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Style w:val="12"/>
              </w:rPr>
            </w:pPr>
            <w:r>
              <w:rPr>
                <w:rStyle w:val="12"/>
              </w:rPr>
              <w:t>Информация о сотруднике ISIRT</w:t>
            </w:r>
          </w:p>
          <w:p w:rsidR="0081491D" w:rsidRDefault="0081491D" w:rsidP="00936AE2">
            <w:pPr>
              <w:pStyle w:val="afc"/>
              <w:jc w:val="center"/>
            </w:pPr>
          </w:p>
        </w:tc>
      </w:tr>
      <w:tr w:rsidR="0081491D" w:rsidTr="00936AE2">
        <w:trPr>
          <w:trHeight w:val="233"/>
        </w:trPr>
        <w:tc>
          <w:tcPr>
            <w:tcW w:w="2268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Фамилия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______________</w:t>
            </w:r>
          </w:p>
        </w:tc>
        <w:tc>
          <w:tcPr>
            <w:tcW w:w="2706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Адрес</w:t>
            </w:r>
          </w:p>
        </w:tc>
        <w:tc>
          <w:tcPr>
            <w:tcW w:w="2681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______________</w:t>
            </w:r>
          </w:p>
        </w:tc>
      </w:tr>
      <w:tr w:rsidR="0081491D" w:rsidTr="00936AE2">
        <w:trPr>
          <w:trHeight w:val="233"/>
        </w:trPr>
        <w:tc>
          <w:tcPr>
            <w:tcW w:w="2268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Телефон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_____________</w:t>
            </w:r>
          </w:p>
        </w:tc>
        <w:tc>
          <w:tcPr>
            <w:tcW w:w="2706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Электронная почта</w:t>
            </w:r>
          </w:p>
        </w:tc>
        <w:tc>
          <w:tcPr>
            <w:tcW w:w="2681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______________</w:t>
            </w:r>
          </w:p>
        </w:tc>
      </w:tr>
      <w:tr w:rsidR="0081491D" w:rsidTr="00936AE2">
        <w:trPr>
          <w:cantSplit/>
          <w:trHeight w:val="481"/>
        </w:trPr>
        <w:tc>
          <w:tcPr>
            <w:tcW w:w="2268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_______________________________________________</w:t>
            </w:r>
          </w:p>
          <w:p w:rsidR="0081491D" w:rsidRDefault="0081491D" w:rsidP="00936AE2">
            <w:pPr>
              <w:pStyle w:val="afc"/>
            </w:pPr>
          </w:p>
        </w:tc>
      </w:tr>
      <w:tr w:rsidR="0081491D" w:rsidTr="00936AE2">
        <w:trPr>
          <w:cantSplit/>
          <w:trHeight w:val="481"/>
        </w:trPr>
        <w:tc>
          <w:tcPr>
            <w:tcW w:w="9639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jc w:val="center"/>
            </w:pPr>
            <w:r>
              <w:rPr>
                <w:rStyle w:val="12"/>
              </w:rPr>
              <w:t>Описание инцидента информационной безопасности</w:t>
            </w:r>
            <w:r>
              <w:t xml:space="preserve"> </w:t>
            </w:r>
          </w:p>
        </w:tc>
      </w:tr>
      <w:tr w:rsidR="0081491D" w:rsidTr="00936AE2">
        <w:trPr>
          <w:cantSplit/>
          <w:trHeight w:val="481"/>
        </w:trPr>
        <w:tc>
          <w:tcPr>
            <w:tcW w:w="9639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Дальнейшее описание инцидента:</w:t>
            </w:r>
          </w:p>
          <w:p w:rsidR="0081491D" w:rsidRDefault="0081491D" w:rsidP="00936AE2">
            <w:pPr>
              <w:pStyle w:val="afc"/>
            </w:pPr>
          </w:p>
        </w:tc>
      </w:tr>
      <w:tr w:rsidR="0081491D" w:rsidTr="00936AE2">
        <w:trPr>
          <w:cantSplit/>
          <w:trHeight w:val="264"/>
        </w:trPr>
        <w:tc>
          <w:tcPr>
            <w:tcW w:w="3794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Что произошло</w:t>
            </w:r>
          </w:p>
        </w:tc>
        <w:tc>
          <w:tcPr>
            <w:tcW w:w="5845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936AE2">
        <w:trPr>
          <w:cantSplit/>
          <w:trHeight w:val="248"/>
        </w:trPr>
        <w:tc>
          <w:tcPr>
            <w:tcW w:w="3794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Как произошло</w:t>
            </w:r>
          </w:p>
        </w:tc>
        <w:tc>
          <w:tcPr>
            <w:tcW w:w="5845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936AE2">
        <w:trPr>
          <w:cantSplit/>
          <w:trHeight w:val="248"/>
        </w:trPr>
        <w:tc>
          <w:tcPr>
            <w:tcW w:w="3794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Почему произошло</w:t>
            </w:r>
          </w:p>
        </w:tc>
        <w:tc>
          <w:tcPr>
            <w:tcW w:w="5845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936AE2">
        <w:trPr>
          <w:cantSplit/>
          <w:trHeight w:val="248"/>
        </w:trPr>
        <w:tc>
          <w:tcPr>
            <w:tcW w:w="3794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 Пораженные компоненты</w:t>
            </w:r>
          </w:p>
        </w:tc>
        <w:tc>
          <w:tcPr>
            <w:tcW w:w="5845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936AE2">
        <w:trPr>
          <w:cantSplit/>
          <w:trHeight w:val="248"/>
        </w:trPr>
        <w:tc>
          <w:tcPr>
            <w:tcW w:w="3794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 Негативное воздействие на бизнес</w:t>
            </w:r>
          </w:p>
        </w:tc>
        <w:tc>
          <w:tcPr>
            <w:tcW w:w="5845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936AE2">
        <w:trPr>
          <w:cantSplit/>
          <w:trHeight w:val="496"/>
        </w:trPr>
        <w:tc>
          <w:tcPr>
            <w:tcW w:w="3794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Любые идентифицированные уязвимости</w:t>
            </w:r>
          </w:p>
          <w:p w:rsidR="0081491D" w:rsidRDefault="0081491D" w:rsidP="00936AE2">
            <w:pPr>
              <w:pStyle w:val="afc"/>
              <w:ind w:firstLine="0"/>
            </w:pPr>
          </w:p>
        </w:tc>
        <w:tc>
          <w:tcPr>
            <w:tcW w:w="5845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936AE2">
        <w:trPr>
          <w:cantSplit/>
          <w:trHeight w:val="481"/>
        </w:trPr>
        <w:tc>
          <w:tcPr>
            <w:tcW w:w="9639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Style w:val="12"/>
              </w:rPr>
            </w:pPr>
            <w:r>
              <w:rPr>
                <w:rStyle w:val="12"/>
              </w:rPr>
              <w:t>Детали инцидента информационной безопасности</w:t>
            </w:r>
          </w:p>
          <w:p w:rsidR="0081491D" w:rsidRDefault="0081491D" w:rsidP="00936AE2">
            <w:pPr>
              <w:pStyle w:val="afc"/>
              <w:jc w:val="center"/>
            </w:pPr>
          </w:p>
        </w:tc>
      </w:tr>
      <w:tr w:rsidR="0081491D" w:rsidTr="00936AE2">
        <w:trPr>
          <w:cantSplit/>
          <w:trHeight w:val="481"/>
        </w:trPr>
        <w:tc>
          <w:tcPr>
            <w:tcW w:w="3794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Дата и время возникновения инцидента</w:t>
            </w:r>
          </w:p>
          <w:p w:rsidR="0081491D" w:rsidRDefault="0081491D" w:rsidP="00936AE2">
            <w:pPr>
              <w:pStyle w:val="afc"/>
            </w:pPr>
          </w:p>
        </w:tc>
        <w:tc>
          <w:tcPr>
            <w:tcW w:w="5845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936AE2">
        <w:trPr>
          <w:cantSplit/>
          <w:trHeight w:val="481"/>
        </w:trPr>
        <w:tc>
          <w:tcPr>
            <w:tcW w:w="3794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Дата и время обнаружения инцидента</w:t>
            </w:r>
          </w:p>
          <w:p w:rsidR="0081491D" w:rsidRDefault="0081491D" w:rsidP="00936AE2">
            <w:pPr>
              <w:pStyle w:val="afc"/>
            </w:pPr>
          </w:p>
        </w:tc>
        <w:tc>
          <w:tcPr>
            <w:tcW w:w="5845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936AE2">
        <w:trPr>
          <w:cantSplit/>
          <w:trHeight w:val="481"/>
        </w:trPr>
        <w:tc>
          <w:tcPr>
            <w:tcW w:w="3794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Дата и время сообщения об инциденте</w:t>
            </w:r>
          </w:p>
          <w:p w:rsidR="0081491D" w:rsidRDefault="0081491D" w:rsidP="00936AE2">
            <w:pPr>
              <w:pStyle w:val="afc"/>
            </w:pPr>
          </w:p>
        </w:tc>
        <w:tc>
          <w:tcPr>
            <w:tcW w:w="5845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936AE2">
        <w:trPr>
          <w:cantSplit/>
          <w:trHeight w:val="481"/>
        </w:trPr>
        <w:tc>
          <w:tcPr>
            <w:tcW w:w="3794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rPr>
                <w:rStyle w:val="af"/>
              </w:rPr>
            </w:pPr>
            <w:r>
              <w:t xml:space="preserve">Закончился ли инцидент? </w:t>
            </w:r>
            <w:r>
              <w:rPr>
                <w:rStyle w:val="af"/>
              </w:rPr>
              <w:t>(отметить квадрат)</w:t>
            </w:r>
          </w:p>
        </w:tc>
        <w:tc>
          <w:tcPr>
            <w:tcW w:w="5845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rPr>
                <w:rFonts w:ascii="Symbol" w:hAnsi="Symbol"/>
              </w:rPr>
            </w:pPr>
            <w:r>
              <w:t>Да</w:t>
            </w:r>
            <w:proofErr w:type="gramStart"/>
            <w:r>
              <w:t xml:space="preserve">            </w:t>
            </w:r>
            <w:r>
              <w:rPr>
                <w:rFonts w:ascii="Symbol" w:hAnsi="Symbol"/>
              </w:rPr>
              <w:t></w:t>
            </w:r>
            <w:r>
              <w:t xml:space="preserve">                     Н</w:t>
            </w:r>
            <w:proofErr w:type="gramEnd"/>
            <w:r>
              <w:t xml:space="preserve">ет            </w:t>
            </w:r>
            <w:r>
              <w:rPr>
                <w:rFonts w:ascii="Symbol" w:hAnsi="Symbol"/>
              </w:rPr>
              <w:t></w:t>
            </w:r>
          </w:p>
        </w:tc>
      </w:tr>
      <w:tr w:rsidR="0081491D" w:rsidTr="00936AE2">
        <w:trPr>
          <w:cantSplit/>
          <w:trHeight w:val="713"/>
        </w:trPr>
        <w:tc>
          <w:tcPr>
            <w:tcW w:w="3794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Если «да», то уточнить, как долго длился инцидент в днях/часах/минутах. Если «нет», то уточнить, как долго он уже длится</w:t>
            </w:r>
          </w:p>
        </w:tc>
        <w:tc>
          <w:tcPr>
            <w:tcW w:w="5845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</w:tbl>
    <w:p w:rsidR="0081491D" w:rsidRDefault="0081491D" w:rsidP="0081491D">
      <w:pPr>
        <w:pStyle w:val="a4"/>
      </w:pPr>
    </w:p>
    <w:tbl>
      <w:tblPr>
        <w:tblW w:w="9647" w:type="dxa"/>
        <w:tblInd w:w="392" w:type="dxa"/>
        <w:tblLayout w:type="fixed"/>
        <w:tblLook w:val="0000"/>
      </w:tblPr>
      <w:tblGrid>
        <w:gridCol w:w="1106"/>
        <w:gridCol w:w="309"/>
        <w:gridCol w:w="142"/>
        <w:gridCol w:w="58"/>
        <w:gridCol w:w="1097"/>
        <w:gridCol w:w="120"/>
        <w:gridCol w:w="17"/>
        <w:gridCol w:w="137"/>
        <w:gridCol w:w="134"/>
        <w:gridCol w:w="128"/>
        <w:gridCol w:w="30"/>
        <w:gridCol w:w="40"/>
        <w:gridCol w:w="81"/>
        <w:gridCol w:w="518"/>
        <w:gridCol w:w="125"/>
        <w:gridCol w:w="6"/>
        <w:gridCol w:w="154"/>
        <w:gridCol w:w="47"/>
        <w:gridCol w:w="284"/>
        <w:gridCol w:w="579"/>
        <w:gridCol w:w="11"/>
        <w:gridCol w:w="1336"/>
        <w:gridCol w:w="483"/>
        <w:gridCol w:w="35"/>
        <w:gridCol w:w="21"/>
        <w:gridCol w:w="60"/>
        <w:gridCol w:w="10"/>
        <w:gridCol w:w="799"/>
        <w:gridCol w:w="131"/>
        <w:gridCol w:w="81"/>
        <w:gridCol w:w="201"/>
        <w:gridCol w:w="221"/>
        <w:gridCol w:w="1138"/>
        <w:gridCol w:w="8"/>
      </w:tblGrid>
      <w:tr w:rsidR="0081491D" w:rsidTr="00A05100">
        <w:trPr>
          <w:gridAfter w:val="1"/>
          <w:wAfter w:w="8" w:type="dxa"/>
          <w:trHeight w:val="229"/>
        </w:trPr>
        <w:tc>
          <w:tcPr>
            <w:tcW w:w="2835" w:type="dxa"/>
            <w:gridSpan w:val="6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1701" w:type="dxa"/>
            <w:gridSpan w:val="13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2445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2658" w:type="dxa"/>
            <w:gridSpan w:val="9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Стр. 3</w:t>
            </w:r>
          </w:p>
        </w:tc>
      </w:tr>
      <w:tr w:rsidR="0081491D" w:rsidTr="00A05100">
        <w:trPr>
          <w:gridAfter w:val="1"/>
          <w:wAfter w:w="8" w:type="dxa"/>
          <w:trHeight w:val="244"/>
        </w:trPr>
        <w:tc>
          <w:tcPr>
            <w:tcW w:w="2835" w:type="dxa"/>
            <w:gridSpan w:val="6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1701" w:type="dxa"/>
            <w:gridSpan w:val="13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2445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2658" w:type="dxa"/>
            <w:gridSpan w:val="9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gridAfter w:val="1"/>
          <w:wAfter w:w="8" w:type="dxa"/>
          <w:cantSplit/>
          <w:trHeight w:val="472"/>
        </w:trPr>
        <w:tc>
          <w:tcPr>
            <w:tcW w:w="9639" w:type="dxa"/>
            <w:gridSpan w:val="33"/>
            <w:shd w:val="clear" w:color="auto" w:fill="auto"/>
          </w:tcPr>
          <w:p w:rsidR="0081491D" w:rsidRDefault="0081491D" w:rsidP="00936AE2">
            <w:pPr>
              <w:pStyle w:val="afc"/>
              <w:jc w:val="center"/>
            </w:pPr>
            <w:r>
              <w:rPr>
                <w:rStyle w:val="12"/>
                <w:sz w:val="28"/>
                <w:szCs w:val="28"/>
              </w:rPr>
              <w:t xml:space="preserve">Тип инцидента </w:t>
            </w:r>
            <w:r w:rsidRPr="00C91D28">
              <w:rPr>
                <w:b/>
                <w:sz w:val="28"/>
                <w:szCs w:val="28"/>
              </w:rPr>
              <w:t xml:space="preserve">информационной безопасности </w:t>
            </w:r>
          </w:p>
        </w:tc>
      </w:tr>
      <w:tr w:rsidR="0081491D" w:rsidTr="00A05100">
        <w:trPr>
          <w:gridAfter w:val="1"/>
          <w:wAfter w:w="8" w:type="dxa"/>
          <w:cantSplit/>
          <w:trHeight w:val="930"/>
        </w:trPr>
        <w:tc>
          <w:tcPr>
            <w:tcW w:w="2835" w:type="dxa"/>
            <w:gridSpan w:val="6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rPr>
                <w:rStyle w:val="af"/>
              </w:rPr>
            </w:pPr>
            <w:r>
              <w:rPr>
                <w:rStyle w:val="af"/>
              </w:rPr>
              <w:t>(Отметить один квадрат, затем заполнить соответствующие поля ниже)</w:t>
            </w:r>
          </w:p>
        </w:tc>
        <w:tc>
          <w:tcPr>
            <w:tcW w:w="1701" w:type="dxa"/>
            <w:gridSpan w:val="1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rPr>
                <w:rFonts w:ascii="Symbol" w:hAnsi="Symbol"/>
              </w:rPr>
            </w:pPr>
            <w:r>
              <w:rPr>
                <w:rStyle w:val="12"/>
              </w:rPr>
              <w:t xml:space="preserve">Действительный </w:t>
            </w:r>
            <w:r>
              <w:t xml:space="preserve">       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rPr>
                <w:rFonts w:ascii="Symbol" w:hAnsi="Symbol"/>
              </w:rPr>
            </w:pPr>
            <w:r>
              <w:rPr>
                <w:rStyle w:val="12"/>
              </w:rPr>
              <w:t>Попытка</w:t>
            </w:r>
            <w:r>
              <w:t xml:space="preserve">        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2693" w:type="dxa"/>
            <w:gridSpan w:val="10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rPr>
                <w:rFonts w:ascii="Symbol" w:hAnsi="Symbol"/>
              </w:rPr>
            </w:pPr>
            <w:r>
              <w:rPr>
                <w:rStyle w:val="12"/>
              </w:rPr>
              <w:t>Подозрение</w:t>
            </w:r>
            <w:r>
              <w:t xml:space="preserve">        </w:t>
            </w:r>
            <w:r>
              <w:rPr>
                <w:rFonts w:ascii="Symbol" w:hAnsi="Symbol"/>
              </w:rPr>
              <w:t></w:t>
            </w:r>
          </w:p>
        </w:tc>
      </w:tr>
      <w:tr w:rsidR="0081491D" w:rsidTr="00A05100">
        <w:trPr>
          <w:gridAfter w:val="1"/>
          <w:wAfter w:w="8" w:type="dxa"/>
          <w:cantSplit/>
          <w:trHeight w:val="229"/>
        </w:trPr>
        <w:tc>
          <w:tcPr>
            <w:tcW w:w="9639" w:type="dxa"/>
            <w:gridSpan w:val="33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gridAfter w:val="1"/>
          <w:wAfter w:w="8" w:type="dxa"/>
          <w:cantSplit/>
          <w:trHeight w:val="244"/>
        </w:trPr>
        <w:tc>
          <w:tcPr>
            <w:tcW w:w="1417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rPr>
                <w:rStyle w:val="af"/>
              </w:rPr>
            </w:pPr>
            <w:r>
              <w:rPr>
                <w:rStyle w:val="af"/>
              </w:rPr>
              <w:t xml:space="preserve">(Один </w:t>
            </w:r>
            <w:proofErr w:type="gramStart"/>
            <w:r>
              <w:rPr>
                <w:rStyle w:val="af"/>
              </w:rPr>
              <w:t>из</w:t>
            </w:r>
            <w:proofErr w:type="gramEnd"/>
            <w:r>
              <w:rPr>
                <w:rStyle w:val="af"/>
              </w:rPr>
              <w:t>)</w:t>
            </w:r>
          </w:p>
        </w:tc>
        <w:tc>
          <w:tcPr>
            <w:tcW w:w="1701" w:type="dxa"/>
            <w:gridSpan w:val="7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rPr>
                <w:rFonts w:ascii="Symbol" w:hAnsi="Symbol"/>
              </w:rPr>
            </w:pPr>
            <w:r>
              <w:rPr>
                <w:rStyle w:val="12"/>
              </w:rPr>
              <w:t>Намеренная</w:t>
            </w:r>
            <w:r>
              <w:t xml:space="preserve">                  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3340" w:type="dxa"/>
            <w:gridSpan w:val="1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rPr>
                <w:rStyle w:val="af"/>
              </w:rPr>
            </w:pPr>
            <w:r>
              <w:rPr>
                <w:rStyle w:val="af"/>
              </w:rPr>
              <w:t>(указать типы угрозы)</w:t>
            </w:r>
          </w:p>
        </w:tc>
        <w:tc>
          <w:tcPr>
            <w:tcW w:w="3181" w:type="dxa"/>
            <w:gridSpan w:val="11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gridAfter w:val="1"/>
          <w:wAfter w:w="8" w:type="dxa"/>
          <w:cantSplit/>
          <w:trHeight w:val="229"/>
        </w:trPr>
        <w:tc>
          <w:tcPr>
            <w:tcW w:w="9639" w:type="dxa"/>
            <w:gridSpan w:val="33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gridAfter w:val="1"/>
          <w:wAfter w:w="8" w:type="dxa"/>
          <w:trHeight w:val="457"/>
        </w:trPr>
        <w:tc>
          <w:tcPr>
            <w:tcW w:w="2852" w:type="dxa"/>
            <w:gridSpan w:val="7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lastRenderedPageBreak/>
              <w:t>Хищение (</w:t>
            </w:r>
            <w:r>
              <w:rPr>
                <w:lang w:val="en-US"/>
              </w:rPr>
              <w:t>TH</w:t>
            </w:r>
            <w:r>
              <w:t>)</w:t>
            </w:r>
          </w:p>
        </w:tc>
        <w:tc>
          <w:tcPr>
            <w:tcW w:w="1684" w:type="dxa"/>
            <w:gridSpan w:val="1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466" w:type="dxa"/>
            <w:gridSpan w:val="10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Хакерство/Логическое проникновение (</w:t>
            </w:r>
            <w:r>
              <w:rPr>
                <w:lang w:val="en-US"/>
              </w:rPr>
              <w:t>HA</w:t>
            </w:r>
            <w:r>
              <w:t>)</w:t>
            </w:r>
          </w:p>
        </w:tc>
        <w:tc>
          <w:tcPr>
            <w:tcW w:w="1637" w:type="dxa"/>
            <w:gridSpan w:val="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81491D" w:rsidTr="00A05100">
        <w:trPr>
          <w:gridAfter w:val="1"/>
          <w:wAfter w:w="8" w:type="dxa"/>
          <w:trHeight w:val="472"/>
        </w:trPr>
        <w:tc>
          <w:tcPr>
            <w:tcW w:w="2852" w:type="dxa"/>
            <w:gridSpan w:val="7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  <w:rPr>
                <w:lang w:val="en-US"/>
              </w:rPr>
            </w:pPr>
            <w:r>
              <w:t>Мошенничество</w:t>
            </w:r>
            <w:r>
              <w:rPr>
                <w:lang w:val="en-US"/>
              </w:rPr>
              <w:t xml:space="preserve"> (FR)</w:t>
            </w:r>
          </w:p>
        </w:tc>
        <w:tc>
          <w:tcPr>
            <w:tcW w:w="1684" w:type="dxa"/>
            <w:gridSpan w:val="1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466" w:type="dxa"/>
            <w:gridSpan w:val="10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Неправильное использование ресурсов (</w:t>
            </w:r>
            <w:r>
              <w:rPr>
                <w:lang w:val="en-US"/>
              </w:rPr>
              <w:t>MI</w:t>
            </w:r>
            <w:r>
              <w:t>)</w:t>
            </w:r>
          </w:p>
        </w:tc>
        <w:tc>
          <w:tcPr>
            <w:tcW w:w="1637" w:type="dxa"/>
            <w:gridSpan w:val="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81491D" w:rsidTr="00A05100">
        <w:trPr>
          <w:gridAfter w:val="1"/>
          <w:wAfter w:w="8" w:type="dxa"/>
          <w:cantSplit/>
          <w:trHeight w:val="244"/>
        </w:trPr>
        <w:tc>
          <w:tcPr>
            <w:tcW w:w="2852" w:type="dxa"/>
            <w:gridSpan w:val="7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Саботаж/физический ущерб (</w:t>
            </w:r>
            <w:r>
              <w:rPr>
                <w:lang w:val="en-US"/>
              </w:rPr>
              <w:t>SA</w:t>
            </w:r>
            <w:r>
              <w:t>)</w:t>
            </w:r>
          </w:p>
        </w:tc>
        <w:tc>
          <w:tcPr>
            <w:tcW w:w="1684" w:type="dxa"/>
            <w:gridSpan w:val="1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466" w:type="dxa"/>
            <w:gridSpan w:val="10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Другой ущерб (</w:t>
            </w:r>
            <w:r>
              <w:rPr>
                <w:lang w:val="en-US"/>
              </w:rPr>
              <w:t>OD</w:t>
            </w:r>
            <w:r>
              <w:t>)</w:t>
            </w:r>
          </w:p>
        </w:tc>
        <w:tc>
          <w:tcPr>
            <w:tcW w:w="1637" w:type="dxa"/>
            <w:gridSpan w:val="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81491D" w:rsidTr="00A05100">
        <w:trPr>
          <w:gridAfter w:val="1"/>
          <w:wAfter w:w="8" w:type="dxa"/>
          <w:cantSplit/>
          <w:trHeight w:val="244"/>
        </w:trPr>
        <w:tc>
          <w:tcPr>
            <w:tcW w:w="2852" w:type="dxa"/>
            <w:gridSpan w:val="7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Вредоносная программа (</w:t>
            </w:r>
            <w:r>
              <w:rPr>
                <w:lang w:val="en-US"/>
              </w:rPr>
              <w:t>MC</w:t>
            </w:r>
            <w:r>
              <w:t>)</w:t>
            </w:r>
          </w:p>
        </w:tc>
        <w:tc>
          <w:tcPr>
            <w:tcW w:w="1684" w:type="dxa"/>
            <w:gridSpan w:val="1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466" w:type="dxa"/>
            <w:gridSpan w:val="10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1637" w:type="dxa"/>
            <w:gridSpan w:val="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</w:pPr>
          </w:p>
        </w:tc>
      </w:tr>
      <w:tr w:rsidR="0081491D" w:rsidTr="00A05100">
        <w:trPr>
          <w:gridAfter w:val="1"/>
          <w:wAfter w:w="8" w:type="dxa"/>
          <w:cantSplit/>
          <w:trHeight w:val="229"/>
        </w:trPr>
        <w:tc>
          <w:tcPr>
            <w:tcW w:w="2852" w:type="dxa"/>
            <w:gridSpan w:val="7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</w:p>
        </w:tc>
        <w:tc>
          <w:tcPr>
            <w:tcW w:w="1684" w:type="dxa"/>
            <w:gridSpan w:val="1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</w:pPr>
          </w:p>
        </w:tc>
        <w:tc>
          <w:tcPr>
            <w:tcW w:w="3466" w:type="dxa"/>
            <w:gridSpan w:val="10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rPr>
                <w:rStyle w:val="af"/>
              </w:rPr>
            </w:pPr>
            <w:r>
              <w:rPr>
                <w:rStyle w:val="af"/>
              </w:rPr>
              <w:t>Определить:</w:t>
            </w:r>
          </w:p>
        </w:tc>
        <w:tc>
          <w:tcPr>
            <w:tcW w:w="1637" w:type="dxa"/>
            <w:gridSpan w:val="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</w:pPr>
          </w:p>
        </w:tc>
      </w:tr>
      <w:tr w:rsidR="0081491D" w:rsidTr="00A05100">
        <w:trPr>
          <w:gridAfter w:val="1"/>
          <w:wAfter w:w="8" w:type="dxa"/>
          <w:cantSplit/>
          <w:trHeight w:val="244"/>
        </w:trPr>
        <w:tc>
          <w:tcPr>
            <w:tcW w:w="9639" w:type="dxa"/>
            <w:gridSpan w:val="33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gridAfter w:val="1"/>
          <w:wAfter w:w="8" w:type="dxa"/>
          <w:cantSplit/>
          <w:trHeight w:val="259"/>
        </w:trPr>
        <w:tc>
          <w:tcPr>
            <w:tcW w:w="1417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rPr>
                <w:rStyle w:val="af"/>
              </w:rPr>
            </w:pPr>
            <w:r>
              <w:rPr>
                <w:rStyle w:val="af"/>
              </w:rPr>
              <w:t xml:space="preserve">(Один </w:t>
            </w:r>
            <w:proofErr w:type="gramStart"/>
            <w:r>
              <w:rPr>
                <w:rStyle w:val="af"/>
              </w:rPr>
              <w:t>из</w:t>
            </w:r>
            <w:proofErr w:type="gramEnd"/>
            <w:r>
              <w:rPr>
                <w:rStyle w:val="af"/>
              </w:rPr>
              <w:t>)</w:t>
            </w:r>
          </w:p>
        </w:tc>
        <w:tc>
          <w:tcPr>
            <w:tcW w:w="1701" w:type="dxa"/>
            <w:gridSpan w:val="7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rPr>
                <w:rFonts w:ascii="Symbol" w:hAnsi="Symbol"/>
              </w:rPr>
            </w:pPr>
            <w:r>
              <w:rPr>
                <w:rStyle w:val="12"/>
              </w:rPr>
              <w:t>Случайная</w:t>
            </w:r>
            <w:r>
              <w:t xml:space="preserve">                   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6521" w:type="dxa"/>
            <w:gridSpan w:val="2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rPr>
                <w:rStyle w:val="af"/>
              </w:rPr>
            </w:pPr>
            <w:r>
              <w:rPr>
                <w:rStyle w:val="af"/>
              </w:rPr>
              <w:t>(указать типы угрозы)</w:t>
            </w:r>
          </w:p>
        </w:tc>
      </w:tr>
      <w:tr w:rsidR="0081491D" w:rsidTr="00A05100">
        <w:trPr>
          <w:gridAfter w:val="1"/>
          <w:wAfter w:w="8" w:type="dxa"/>
          <w:cantSplit/>
          <w:trHeight w:val="244"/>
        </w:trPr>
        <w:tc>
          <w:tcPr>
            <w:tcW w:w="9639" w:type="dxa"/>
            <w:gridSpan w:val="33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gridAfter w:val="1"/>
          <w:wAfter w:w="8" w:type="dxa"/>
          <w:cantSplit/>
          <w:trHeight w:val="229"/>
        </w:trPr>
        <w:tc>
          <w:tcPr>
            <w:tcW w:w="2852" w:type="dxa"/>
            <w:gridSpan w:val="7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Отказ аппаратуры (HF)</w:t>
            </w:r>
          </w:p>
        </w:tc>
        <w:tc>
          <w:tcPr>
            <w:tcW w:w="1684" w:type="dxa"/>
            <w:gridSpan w:val="1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466" w:type="dxa"/>
            <w:gridSpan w:val="10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Другие природные события (NE)</w:t>
            </w:r>
          </w:p>
        </w:tc>
        <w:tc>
          <w:tcPr>
            <w:tcW w:w="1637" w:type="dxa"/>
            <w:gridSpan w:val="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81491D" w:rsidTr="00A05100">
        <w:trPr>
          <w:gridAfter w:val="1"/>
          <w:wAfter w:w="8" w:type="dxa"/>
          <w:cantSplit/>
          <w:trHeight w:val="229"/>
        </w:trPr>
        <w:tc>
          <w:tcPr>
            <w:tcW w:w="2852" w:type="dxa"/>
            <w:gridSpan w:val="7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Отказ ПО (SF)</w:t>
            </w:r>
          </w:p>
        </w:tc>
        <w:tc>
          <w:tcPr>
            <w:tcW w:w="1684" w:type="dxa"/>
            <w:gridSpan w:val="1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466" w:type="dxa"/>
            <w:gridSpan w:val="10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rPr>
                <w:rStyle w:val="af"/>
              </w:rPr>
            </w:pPr>
            <w:r>
              <w:rPr>
                <w:rStyle w:val="af"/>
              </w:rPr>
              <w:t>Определить:</w:t>
            </w:r>
          </w:p>
        </w:tc>
        <w:tc>
          <w:tcPr>
            <w:tcW w:w="1637" w:type="dxa"/>
            <w:gridSpan w:val="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</w:pPr>
          </w:p>
        </w:tc>
      </w:tr>
      <w:tr w:rsidR="0081491D" w:rsidTr="00A05100">
        <w:trPr>
          <w:gridAfter w:val="1"/>
          <w:wAfter w:w="8" w:type="dxa"/>
          <w:cantSplit/>
          <w:trHeight w:val="244"/>
        </w:trPr>
        <w:tc>
          <w:tcPr>
            <w:tcW w:w="2852" w:type="dxa"/>
            <w:gridSpan w:val="7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Отказ связи (</w:t>
            </w:r>
            <w:r>
              <w:rPr>
                <w:lang w:val="en-US"/>
              </w:rPr>
              <w:t>CF</w:t>
            </w:r>
            <w:r>
              <w:t>)</w:t>
            </w:r>
          </w:p>
        </w:tc>
        <w:tc>
          <w:tcPr>
            <w:tcW w:w="1684" w:type="dxa"/>
            <w:gridSpan w:val="1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466" w:type="dxa"/>
            <w:gridSpan w:val="10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Потеря существенных сервисов (</w:t>
            </w:r>
            <w:r>
              <w:rPr>
                <w:lang w:val="en-US"/>
              </w:rPr>
              <w:t>LE</w:t>
            </w:r>
            <w:r>
              <w:t>)</w:t>
            </w:r>
          </w:p>
        </w:tc>
        <w:tc>
          <w:tcPr>
            <w:tcW w:w="1637" w:type="dxa"/>
            <w:gridSpan w:val="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81491D" w:rsidTr="00A05100">
        <w:trPr>
          <w:gridAfter w:val="1"/>
          <w:wAfter w:w="8" w:type="dxa"/>
          <w:cantSplit/>
          <w:trHeight w:val="244"/>
        </w:trPr>
        <w:tc>
          <w:tcPr>
            <w:tcW w:w="2852" w:type="dxa"/>
            <w:gridSpan w:val="7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  <w:rPr>
                <w:lang w:val="en-US"/>
              </w:rPr>
            </w:pPr>
            <w:r>
              <w:t xml:space="preserve">Пожар </w:t>
            </w:r>
            <w:r>
              <w:rPr>
                <w:lang w:val="en-US"/>
              </w:rPr>
              <w:t>(HE)</w:t>
            </w:r>
          </w:p>
        </w:tc>
        <w:tc>
          <w:tcPr>
            <w:tcW w:w="1684" w:type="dxa"/>
            <w:gridSpan w:val="1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466" w:type="dxa"/>
            <w:gridSpan w:val="10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Недостаточное кадровое обеспечение  (</w:t>
            </w:r>
            <w:r>
              <w:rPr>
                <w:lang w:val="en-US"/>
              </w:rPr>
              <w:t>SS</w:t>
            </w:r>
            <w:r>
              <w:t>)</w:t>
            </w:r>
          </w:p>
        </w:tc>
        <w:tc>
          <w:tcPr>
            <w:tcW w:w="1637" w:type="dxa"/>
            <w:gridSpan w:val="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81491D" w:rsidTr="00A05100">
        <w:trPr>
          <w:gridAfter w:val="1"/>
          <w:wAfter w:w="8" w:type="dxa"/>
          <w:cantSplit/>
          <w:trHeight w:val="259"/>
        </w:trPr>
        <w:tc>
          <w:tcPr>
            <w:tcW w:w="2852" w:type="dxa"/>
            <w:gridSpan w:val="7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  <w:rPr>
                <w:lang w:val="en-US"/>
              </w:rPr>
            </w:pPr>
            <w:r>
              <w:t xml:space="preserve">Наводнение </w:t>
            </w:r>
            <w:r>
              <w:rPr>
                <w:lang w:val="en-US"/>
              </w:rPr>
              <w:t>(FL)</w:t>
            </w:r>
          </w:p>
        </w:tc>
        <w:tc>
          <w:tcPr>
            <w:tcW w:w="1684" w:type="dxa"/>
            <w:gridSpan w:val="1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466" w:type="dxa"/>
            <w:gridSpan w:val="10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Другие случаи (</w:t>
            </w:r>
            <w:r>
              <w:rPr>
                <w:lang w:val="en-US"/>
              </w:rPr>
              <w:t>OA</w:t>
            </w:r>
            <w:r>
              <w:t>)</w:t>
            </w:r>
          </w:p>
        </w:tc>
        <w:tc>
          <w:tcPr>
            <w:tcW w:w="1637" w:type="dxa"/>
            <w:gridSpan w:val="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81491D" w:rsidTr="00A05100">
        <w:trPr>
          <w:gridAfter w:val="1"/>
          <w:wAfter w:w="8" w:type="dxa"/>
          <w:cantSplit/>
          <w:trHeight w:val="244"/>
        </w:trPr>
        <w:tc>
          <w:tcPr>
            <w:tcW w:w="4536" w:type="dxa"/>
            <w:gridSpan w:val="19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5103" w:type="dxa"/>
            <w:gridSpan w:val="1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rPr>
                <w:rStyle w:val="af"/>
              </w:rPr>
            </w:pPr>
            <w:r>
              <w:rPr>
                <w:rStyle w:val="af"/>
              </w:rPr>
              <w:t>Определить:</w:t>
            </w:r>
          </w:p>
        </w:tc>
      </w:tr>
      <w:tr w:rsidR="0081491D" w:rsidTr="00A05100">
        <w:trPr>
          <w:gridAfter w:val="1"/>
          <w:wAfter w:w="8" w:type="dxa"/>
          <w:cantSplit/>
          <w:trHeight w:val="229"/>
        </w:trPr>
        <w:tc>
          <w:tcPr>
            <w:tcW w:w="9639" w:type="dxa"/>
            <w:gridSpan w:val="33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gridAfter w:val="1"/>
          <w:wAfter w:w="8" w:type="dxa"/>
          <w:cantSplit/>
          <w:trHeight w:val="244"/>
        </w:trPr>
        <w:tc>
          <w:tcPr>
            <w:tcW w:w="1417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rPr>
                <w:rStyle w:val="af"/>
              </w:rPr>
            </w:pPr>
            <w:r>
              <w:rPr>
                <w:rStyle w:val="af"/>
              </w:rPr>
              <w:t xml:space="preserve">(Один </w:t>
            </w:r>
            <w:proofErr w:type="gramStart"/>
            <w:r>
              <w:rPr>
                <w:rStyle w:val="af"/>
              </w:rPr>
              <w:t>из</w:t>
            </w:r>
            <w:proofErr w:type="gramEnd"/>
            <w:r>
              <w:rPr>
                <w:rStyle w:val="af"/>
              </w:rPr>
              <w:t>)</w:t>
            </w:r>
          </w:p>
        </w:tc>
        <w:tc>
          <w:tcPr>
            <w:tcW w:w="1572" w:type="dxa"/>
            <w:gridSpan w:val="6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rPr>
                <w:rFonts w:ascii="Symbol" w:hAnsi="Symbol"/>
              </w:rPr>
            </w:pPr>
            <w:r>
              <w:rPr>
                <w:rStyle w:val="12"/>
              </w:rPr>
              <w:t>Ошибка</w:t>
            </w:r>
            <w:r>
              <w:t xml:space="preserve">                      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6650" w:type="dxa"/>
            <w:gridSpan w:val="25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rPr>
                <w:rStyle w:val="af"/>
              </w:rPr>
            </w:pPr>
            <w:r>
              <w:rPr>
                <w:rStyle w:val="af"/>
              </w:rPr>
              <w:t>(указать типы угрозы)</w:t>
            </w:r>
          </w:p>
        </w:tc>
      </w:tr>
      <w:tr w:rsidR="0081491D" w:rsidTr="00A05100">
        <w:trPr>
          <w:gridAfter w:val="1"/>
          <w:wAfter w:w="8" w:type="dxa"/>
          <w:cantSplit/>
          <w:trHeight w:val="229"/>
        </w:trPr>
        <w:tc>
          <w:tcPr>
            <w:tcW w:w="9639" w:type="dxa"/>
            <w:gridSpan w:val="3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</w:pPr>
          </w:p>
        </w:tc>
      </w:tr>
      <w:tr w:rsidR="0081491D" w:rsidTr="00A05100">
        <w:trPr>
          <w:gridAfter w:val="1"/>
          <w:wAfter w:w="8" w:type="dxa"/>
          <w:cantSplit/>
          <w:trHeight w:val="244"/>
        </w:trPr>
        <w:tc>
          <w:tcPr>
            <w:tcW w:w="2852" w:type="dxa"/>
            <w:gridSpan w:val="7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Операционная ошибка (</w:t>
            </w:r>
            <w:r>
              <w:rPr>
                <w:lang w:val="en-US"/>
              </w:rPr>
              <w:t>OE</w:t>
            </w:r>
            <w:r>
              <w:t>)</w:t>
            </w:r>
          </w:p>
        </w:tc>
        <w:tc>
          <w:tcPr>
            <w:tcW w:w="1684" w:type="dxa"/>
            <w:gridSpan w:val="1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335" w:type="dxa"/>
            <w:gridSpan w:val="9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Ошибка пользователя (</w:t>
            </w:r>
            <w:r>
              <w:rPr>
                <w:lang w:val="en-US"/>
              </w:rPr>
              <w:t>UE</w:t>
            </w:r>
            <w:r>
              <w:t>)</w:t>
            </w:r>
          </w:p>
        </w:tc>
        <w:tc>
          <w:tcPr>
            <w:tcW w:w="1768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81491D" w:rsidTr="00A05100">
        <w:trPr>
          <w:gridAfter w:val="1"/>
          <w:wAfter w:w="8" w:type="dxa"/>
          <w:cantSplit/>
          <w:trHeight w:val="259"/>
        </w:trPr>
        <w:tc>
          <w:tcPr>
            <w:tcW w:w="2852" w:type="dxa"/>
            <w:gridSpan w:val="7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Ошибка аппаратной поддержки (</w:t>
            </w:r>
            <w:r>
              <w:rPr>
                <w:lang w:val="en-US"/>
              </w:rPr>
              <w:t>HE</w:t>
            </w:r>
            <w:r>
              <w:t>)</w:t>
            </w:r>
          </w:p>
        </w:tc>
        <w:tc>
          <w:tcPr>
            <w:tcW w:w="1684" w:type="dxa"/>
            <w:gridSpan w:val="1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335" w:type="dxa"/>
            <w:gridSpan w:val="9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Ошибка конструкции (</w:t>
            </w:r>
            <w:r>
              <w:rPr>
                <w:lang w:val="en-US"/>
              </w:rPr>
              <w:t>DE</w:t>
            </w:r>
            <w:r>
              <w:t>)</w:t>
            </w:r>
          </w:p>
        </w:tc>
        <w:tc>
          <w:tcPr>
            <w:tcW w:w="1768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81491D" w:rsidTr="00A05100">
        <w:trPr>
          <w:gridAfter w:val="1"/>
          <w:wAfter w:w="8" w:type="dxa"/>
          <w:cantSplit/>
          <w:trHeight w:val="487"/>
        </w:trPr>
        <w:tc>
          <w:tcPr>
            <w:tcW w:w="2852" w:type="dxa"/>
            <w:gridSpan w:val="7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Ошибка поддержки ПО (</w:t>
            </w:r>
            <w:r>
              <w:rPr>
                <w:lang w:val="en-US"/>
              </w:rPr>
              <w:t>SE</w:t>
            </w:r>
            <w:r>
              <w:t>)</w:t>
            </w:r>
          </w:p>
        </w:tc>
        <w:tc>
          <w:tcPr>
            <w:tcW w:w="1684" w:type="dxa"/>
            <w:gridSpan w:val="1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335" w:type="dxa"/>
            <w:gridSpan w:val="9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Другие случаи (включая истинные заблуждения) (</w:t>
            </w:r>
            <w:r>
              <w:rPr>
                <w:lang w:val="en-US"/>
              </w:rPr>
              <w:t>OA</w:t>
            </w:r>
            <w:r>
              <w:t>)</w:t>
            </w:r>
          </w:p>
        </w:tc>
        <w:tc>
          <w:tcPr>
            <w:tcW w:w="1768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</w:pPr>
          </w:p>
          <w:p w:rsidR="0081491D" w:rsidRDefault="0081491D" w:rsidP="00936AE2">
            <w:pPr>
              <w:pStyle w:val="afc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81491D" w:rsidTr="00A05100">
        <w:trPr>
          <w:gridAfter w:val="1"/>
          <w:wAfter w:w="8" w:type="dxa"/>
          <w:cantSplit/>
          <w:trHeight w:val="229"/>
        </w:trPr>
        <w:tc>
          <w:tcPr>
            <w:tcW w:w="4536" w:type="dxa"/>
            <w:gridSpan w:val="19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5103" w:type="dxa"/>
            <w:gridSpan w:val="1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rPr>
                <w:rStyle w:val="af"/>
              </w:rPr>
            </w:pPr>
            <w:r>
              <w:rPr>
                <w:rStyle w:val="af"/>
              </w:rPr>
              <w:t>Определить:</w:t>
            </w:r>
          </w:p>
        </w:tc>
      </w:tr>
      <w:tr w:rsidR="0081491D" w:rsidTr="00A05100">
        <w:trPr>
          <w:gridAfter w:val="1"/>
          <w:wAfter w:w="8" w:type="dxa"/>
          <w:cantSplit/>
          <w:trHeight w:val="229"/>
        </w:trPr>
        <w:tc>
          <w:tcPr>
            <w:tcW w:w="9639" w:type="dxa"/>
            <w:gridSpan w:val="33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gridAfter w:val="1"/>
          <w:wAfter w:w="8" w:type="dxa"/>
          <w:cantSplit/>
          <w:trHeight w:val="930"/>
        </w:trPr>
        <w:tc>
          <w:tcPr>
            <w:tcW w:w="2852" w:type="dxa"/>
            <w:gridSpan w:val="7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rPr>
                <w:rFonts w:ascii="Symbol" w:hAnsi="Symbol"/>
              </w:rPr>
            </w:pPr>
            <w:r>
              <w:t xml:space="preserve">Неизвестно                                                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1684" w:type="dxa"/>
            <w:gridSpan w:val="1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</w:pPr>
          </w:p>
        </w:tc>
        <w:tc>
          <w:tcPr>
            <w:tcW w:w="5103" w:type="dxa"/>
            <w:gridSpan w:val="1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rPr>
                <w:rStyle w:val="af"/>
              </w:rPr>
            </w:pPr>
            <w:r>
              <w:rPr>
                <w:rStyle w:val="af"/>
              </w:rPr>
              <w:t>(Если еще не установлен тип инцидента (намеренный, случайный, ошибка), то следует отметить квадрат «неизвестно» и, по возможности, указать тип угрозы,</w:t>
            </w:r>
            <w:proofErr w:type="gramStart"/>
            <w:r>
              <w:rPr>
                <w:rStyle w:val="af"/>
              </w:rPr>
              <w:t xml:space="preserve"> ,</w:t>
            </w:r>
            <w:proofErr w:type="gramEnd"/>
            <w:r>
              <w:rPr>
                <w:rStyle w:val="af"/>
              </w:rPr>
              <w:t>используя сокращения, приведенные выше)</w:t>
            </w:r>
          </w:p>
        </w:tc>
      </w:tr>
      <w:tr w:rsidR="0081491D" w:rsidTr="00A05100">
        <w:trPr>
          <w:gridAfter w:val="1"/>
          <w:wAfter w:w="8" w:type="dxa"/>
          <w:cantSplit/>
          <w:trHeight w:val="244"/>
        </w:trPr>
        <w:tc>
          <w:tcPr>
            <w:tcW w:w="4536" w:type="dxa"/>
            <w:gridSpan w:val="19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5103" w:type="dxa"/>
            <w:gridSpan w:val="1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rPr>
                <w:rStyle w:val="af"/>
              </w:rPr>
            </w:pPr>
            <w:r>
              <w:rPr>
                <w:rStyle w:val="af"/>
              </w:rPr>
              <w:t>Определить:</w:t>
            </w:r>
          </w:p>
        </w:tc>
      </w:tr>
      <w:tr w:rsidR="0081491D" w:rsidTr="00A05100">
        <w:trPr>
          <w:trHeight w:val="235"/>
        </w:trPr>
        <w:tc>
          <w:tcPr>
            <w:tcW w:w="1617" w:type="dxa"/>
            <w:gridSpan w:val="4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  <w:p w:rsidR="00A05100" w:rsidRDefault="00A05100" w:rsidP="00936AE2">
            <w:pPr>
              <w:pStyle w:val="afc"/>
              <w:snapToGrid w:val="0"/>
            </w:pPr>
          </w:p>
        </w:tc>
        <w:tc>
          <w:tcPr>
            <w:tcW w:w="2428" w:type="dxa"/>
            <w:gridSpan w:val="11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3017" w:type="dxa"/>
            <w:gridSpan w:val="11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2585" w:type="dxa"/>
            <w:gridSpan w:val="8"/>
            <w:shd w:val="clear" w:color="auto" w:fill="auto"/>
          </w:tcPr>
          <w:p w:rsidR="00A05100" w:rsidRDefault="00A05100" w:rsidP="00936AE2">
            <w:pPr>
              <w:pStyle w:val="afc"/>
              <w:snapToGrid w:val="0"/>
            </w:pPr>
          </w:p>
          <w:p w:rsidR="00A05100" w:rsidRDefault="00A05100" w:rsidP="00936AE2">
            <w:pPr>
              <w:pStyle w:val="afc"/>
              <w:snapToGrid w:val="0"/>
            </w:pPr>
          </w:p>
          <w:p w:rsidR="00A05100" w:rsidRDefault="00A05100" w:rsidP="00936AE2">
            <w:pPr>
              <w:pStyle w:val="afc"/>
              <w:snapToGrid w:val="0"/>
            </w:pPr>
          </w:p>
          <w:p w:rsidR="00A05100" w:rsidRDefault="00A05100" w:rsidP="00936AE2">
            <w:pPr>
              <w:pStyle w:val="afc"/>
              <w:snapToGrid w:val="0"/>
            </w:pPr>
          </w:p>
          <w:p w:rsidR="00A05100" w:rsidRDefault="00A05100" w:rsidP="00936AE2">
            <w:pPr>
              <w:pStyle w:val="afc"/>
              <w:snapToGrid w:val="0"/>
            </w:pPr>
          </w:p>
          <w:p w:rsidR="00A05100" w:rsidRDefault="00A05100" w:rsidP="00936AE2">
            <w:pPr>
              <w:pStyle w:val="afc"/>
              <w:snapToGrid w:val="0"/>
            </w:pPr>
          </w:p>
          <w:p w:rsidR="00A05100" w:rsidRDefault="00A05100" w:rsidP="00936AE2">
            <w:pPr>
              <w:pStyle w:val="afc"/>
              <w:snapToGrid w:val="0"/>
            </w:pPr>
          </w:p>
          <w:p w:rsidR="00A05100" w:rsidRDefault="00A05100" w:rsidP="00936AE2">
            <w:pPr>
              <w:pStyle w:val="afc"/>
              <w:snapToGrid w:val="0"/>
            </w:pPr>
          </w:p>
          <w:p w:rsidR="00A05100" w:rsidRDefault="00A05100" w:rsidP="00936AE2">
            <w:pPr>
              <w:pStyle w:val="afc"/>
              <w:snapToGrid w:val="0"/>
            </w:pPr>
          </w:p>
          <w:p w:rsidR="00A05100" w:rsidRDefault="00A05100" w:rsidP="00936AE2">
            <w:pPr>
              <w:pStyle w:val="afc"/>
              <w:snapToGrid w:val="0"/>
            </w:pPr>
          </w:p>
          <w:p w:rsidR="00A05100" w:rsidRDefault="00A05100" w:rsidP="00936AE2">
            <w:pPr>
              <w:pStyle w:val="afc"/>
              <w:snapToGrid w:val="0"/>
            </w:pPr>
          </w:p>
          <w:p w:rsidR="00A05100" w:rsidRDefault="00A05100" w:rsidP="00936AE2">
            <w:pPr>
              <w:pStyle w:val="afc"/>
              <w:snapToGrid w:val="0"/>
            </w:pPr>
          </w:p>
          <w:p w:rsidR="00A05100" w:rsidRDefault="00A05100" w:rsidP="00936AE2">
            <w:pPr>
              <w:pStyle w:val="afc"/>
              <w:snapToGrid w:val="0"/>
            </w:pPr>
          </w:p>
          <w:p w:rsidR="00A05100" w:rsidRDefault="00A05100" w:rsidP="00936AE2">
            <w:pPr>
              <w:pStyle w:val="afc"/>
              <w:snapToGrid w:val="0"/>
            </w:pPr>
          </w:p>
          <w:p w:rsidR="00A05100" w:rsidRDefault="00A05100" w:rsidP="00936AE2">
            <w:pPr>
              <w:pStyle w:val="afc"/>
              <w:snapToGrid w:val="0"/>
            </w:pPr>
          </w:p>
          <w:p w:rsidR="00A05100" w:rsidRDefault="00A05100" w:rsidP="00936AE2">
            <w:pPr>
              <w:pStyle w:val="afc"/>
              <w:snapToGrid w:val="0"/>
            </w:pPr>
          </w:p>
          <w:p w:rsidR="00A05100" w:rsidRDefault="00A05100" w:rsidP="00936AE2">
            <w:pPr>
              <w:pStyle w:val="afc"/>
              <w:snapToGrid w:val="0"/>
            </w:pPr>
          </w:p>
          <w:p w:rsidR="00A05100" w:rsidRDefault="00A05100" w:rsidP="00936AE2">
            <w:pPr>
              <w:pStyle w:val="afc"/>
              <w:snapToGrid w:val="0"/>
            </w:pPr>
          </w:p>
          <w:p w:rsidR="00A05100" w:rsidRDefault="00A05100" w:rsidP="00936AE2">
            <w:pPr>
              <w:pStyle w:val="afc"/>
              <w:snapToGrid w:val="0"/>
            </w:pPr>
          </w:p>
          <w:p w:rsidR="00A05100" w:rsidRDefault="00A05100" w:rsidP="00936AE2">
            <w:pPr>
              <w:pStyle w:val="afc"/>
              <w:snapToGrid w:val="0"/>
            </w:pPr>
          </w:p>
          <w:p w:rsidR="00A05100" w:rsidRDefault="00A05100" w:rsidP="00936AE2">
            <w:pPr>
              <w:pStyle w:val="afc"/>
              <w:snapToGrid w:val="0"/>
            </w:pPr>
          </w:p>
          <w:p w:rsidR="00A05100" w:rsidRDefault="00A05100" w:rsidP="00936AE2">
            <w:pPr>
              <w:pStyle w:val="afc"/>
              <w:snapToGrid w:val="0"/>
            </w:pPr>
          </w:p>
          <w:p w:rsidR="00A05100" w:rsidRDefault="00A05100" w:rsidP="00936AE2">
            <w:pPr>
              <w:pStyle w:val="afc"/>
              <w:snapToGrid w:val="0"/>
            </w:pPr>
          </w:p>
          <w:p w:rsidR="0081491D" w:rsidRDefault="0081491D" w:rsidP="00936AE2">
            <w:pPr>
              <w:pStyle w:val="afc"/>
              <w:snapToGrid w:val="0"/>
            </w:pPr>
            <w:r>
              <w:lastRenderedPageBreak/>
              <w:t>Стр. 4</w:t>
            </w:r>
          </w:p>
        </w:tc>
      </w:tr>
      <w:tr w:rsidR="0081491D" w:rsidTr="00A05100">
        <w:trPr>
          <w:trHeight w:val="235"/>
        </w:trPr>
        <w:tc>
          <w:tcPr>
            <w:tcW w:w="1617" w:type="dxa"/>
            <w:gridSpan w:val="4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2428" w:type="dxa"/>
            <w:gridSpan w:val="11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3017" w:type="dxa"/>
            <w:gridSpan w:val="11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2585" w:type="dxa"/>
            <w:gridSpan w:val="8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cantSplit/>
          <w:trHeight w:val="486"/>
        </w:trPr>
        <w:tc>
          <w:tcPr>
            <w:tcW w:w="9647" w:type="dxa"/>
            <w:gridSpan w:val="3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Style w:val="12"/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Пораженные активы</w:t>
            </w:r>
          </w:p>
          <w:p w:rsidR="0081491D" w:rsidRDefault="0081491D" w:rsidP="00936AE2">
            <w:pPr>
              <w:pStyle w:val="afc"/>
              <w:jc w:val="center"/>
            </w:pPr>
          </w:p>
        </w:tc>
      </w:tr>
      <w:tr w:rsidR="0081491D" w:rsidTr="00A05100">
        <w:trPr>
          <w:cantSplit/>
          <w:trHeight w:val="471"/>
        </w:trPr>
        <w:tc>
          <w:tcPr>
            <w:tcW w:w="3123" w:type="dxa"/>
            <w:gridSpan w:val="9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Пораженные активы (если есть)</w:t>
            </w:r>
          </w:p>
        </w:tc>
        <w:tc>
          <w:tcPr>
            <w:tcW w:w="6524" w:type="dxa"/>
            <w:gridSpan w:val="25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rPr>
                <w:rStyle w:val="af"/>
              </w:rPr>
            </w:pPr>
            <w:r>
              <w:rPr>
                <w:rStyle w:val="af"/>
              </w:rPr>
              <w:t>(Дать описания активов, пораженных инцидентом, или связанных с ним, включая серийные, лицензионные номера и номера версий, по возможности)</w:t>
            </w:r>
          </w:p>
        </w:tc>
      </w:tr>
      <w:tr w:rsidR="0081491D" w:rsidTr="00A05100">
        <w:trPr>
          <w:cantSplit/>
          <w:trHeight w:val="251"/>
        </w:trPr>
        <w:tc>
          <w:tcPr>
            <w:tcW w:w="9647" w:type="dxa"/>
            <w:gridSpan w:val="34"/>
            <w:shd w:val="clear" w:color="auto" w:fill="FFFFFF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cantSplit/>
          <w:trHeight w:val="486"/>
        </w:trPr>
        <w:tc>
          <w:tcPr>
            <w:tcW w:w="1108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2812" w:type="dxa"/>
            <w:gridSpan w:val="1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rPr>
                <w:rStyle w:val="12"/>
              </w:rPr>
            </w:pPr>
            <w:r>
              <w:rPr>
                <w:rStyle w:val="12"/>
              </w:rPr>
              <w:t>Информация/Данные</w:t>
            </w:r>
          </w:p>
          <w:p w:rsidR="0081491D" w:rsidRDefault="0081491D" w:rsidP="00936AE2">
            <w:pPr>
              <w:pStyle w:val="afc"/>
            </w:pPr>
          </w:p>
        </w:tc>
        <w:tc>
          <w:tcPr>
            <w:tcW w:w="5727" w:type="dxa"/>
            <w:gridSpan w:val="20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________________________________</w:t>
            </w:r>
          </w:p>
        </w:tc>
      </w:tr>
      <w:tr w:rsidR="0081491D" w:rsidTr="00A05100">
        <w:trPr>
          <w:cantSplit/>
          <w:trHeight w:val="486"/>
        </w:trPr>
        <w:tc>
          <w:tcPr>
            <w:tcW w:w="1108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2812" w:type="dxa"/>
            <w:gridSpan w:val="1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rPr>
                <w:rStyle w:val="12"/>
              </w:rPr>
            </w:pPr>
            <w:r>
              <w:rPr>
                <w:rStyle w:val="12"/>
              </w:rPr>
              <w:t>Аппаратура</w:t>
            </w:r>
          </w:p>
          <w:p w:rsidR="0081491D" w:rsidRDefault="0081491D" w:rsidP="00936AE2">
            <w:pPr>
              <w:pStyle w:val="afc"/>
            </w:pPr>
          </w:p>
        </w:tc>
        <w:tc>
          <w:tcPr>
            <w:tcW w:w="5727" w:type="dxa"/>
            <w:gridSpan w:val="20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________________________________</w:t>
            </w:r>
          </w:p>
        </w:tc>
      </w:tr>
      <w:tr w:rsidR="0081491D" w:rsidTr="00A05100">
        <w:trPr>
          <w:cantSplit/>
          <w:trHeight w:val="471"/>
        </w:trPr>
        <w:tc>
          <w:tcPr>
            <w:tcW w:w="1108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2812" w:type="dxa"/>
            <w:gridSpan w:val="1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rPr>
                <w:rStyle w:val="12"/>
              </w:rPr>
            </w:pPr>
            <w:r>
              <w:rPr>
                <w:rStyle w:val="12"/>
              </w:rPr>
              <w:t>Программное обеспечение</w:t>
            </w:r>
          </w:p>
          <w:p w:rsidR="0081491D" w:rsidRDefault="0081491D" w:rsidP="00936AE2">
            <w:pPr>
              <w:pStyle w:val="afc"/>
            </w:pPr>
          </w:p>
        </w:tc>
        <w:tc>
          <w:tcPr>
            <w:tcW w:w="5727" w:type="dxa"/>
            <w:gridSpan w:val="20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________________________________</w:t>
            </w:r>
          </w:p>
        </w:tc>
      </w:tr>
      <w:tr w:rsidR="0081491D" w:rsidTr="00A05100">
        <w:trPr>
          <w:cantSplit/>
          <w:trHeight w:val="471"/>
        </w:trPr>
        <w:tc>
          <w:tcPr>
            <w:tcW w:w="1108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2812" w:type="dxa"/>
            <w:gridSpan w:val="1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rPr>
                <w:rStyle w:val="12"/>
              </w:rPr>
            </w:pPr>
            <w:r>
              <w:rPr>
                <w:rStyle w:val="12"/>
              </w:rPr>
              <w:t>Средства связи</w:t>
            </w:r>
          </w:p>
          <w:p w:rsidR="0081491D" w:rsidRDefault="0081491D" w:rsidP="00936AE2">
            <w:pPr>
              <w:pStyle w:val="afc"/>
            </w:pPr>
          </w:p>
        </w:tc>
        <w:tc>
          <w:tcPr>
            <w:tcW w:w="5727" w:type="dxa"/>
            <w:gridSpan w:val="20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________________________________</w:t>
            </w:r>
          </w:p>
        </w:tc>
      </w:tr>
      <w:tr w:rsidR="0081491D" w:rsidTr="00A05100">
        <w:trPr>
          <w:cantSplit/>
          <w:trHeight w:val="486"/>
        </w:trPr>
        <w:tc>
          <w:tcPr>
            <w:tcW w:w="1108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2812" w:type="dxa"/>
            <w:gridSpan w:val="1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rPr>
                <w:rStyle w:val="12"/>
              </w:rPr>
            </w:pPr>
            <w:r>
              <w:rPr>
                <w:rStyle w:val="12"/>
              </w:rPr>
              <w:t>Документация</w:t>
            </w:r>
          </w:p>
          <w:p w:rsidR="0081491D" w:rsidRDefault="0081491D" w:rsidP="00936AE2">
            <w:pPr>
              <w:pStyle w:val="afc"/>
            </w:pPr>
          </w:p>
        </w:tc>
        <w:tc>
          <w:tcPr>
            <w:tcW w:w="5727" w:type="dxa"/>
            <w:gridSpan w:val="20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________________________________</w:t>
            </w:r>
          </w:p>
        </w:tc>
      </w:tr>
      <w:tr w:rsidR="0081491D" w:rsidTr="00A05100">
        <w:trPr>
          <w:cantSplit/>
          <w:trHeight w:val="235"/>
        </w:trPr>
        <w:tc>
          <w:tcPr>
            <w:tcW w:w="9647" w:type="dxa"/>
            <w:gridSpan w:val="34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cantSplit/>
          <w:trHeight w:val="251"/>
        </w:trPr>
        <w:tc>
          <w:tcPr>
            <w:tcW w:w="9647" w:type="dxa"/>
            <w:gridSpan w:val="3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Style w:val="12"/>
              </w:rPr>
            </w:pPr>
            <w:r>
              <w:rPr>
                <w:rStyle w:val="12"/>
              </w:rPr>
              <w:t>Негативное воздействие/влияние инцидента на бизнес</w:t>
            </w:r>
          </w:p>
        </w:tc>
      </w:tr>
      <w:tr w:rsidR="0081491D" w:rsidTr="00A05100">
        <w:trPr>
          <w:cantSplit/>
          <w:trHeight w:val="235"/>
        </w:trPr>
        <w:tc>
          <w:tcPr>
            <w:tcW w:w="9647" w:type="dxa"/>
            <w:gridSpan w:val="34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cantSplit/>
          <w:trHeight w:val="1694"/>
        </w:trPr>
        <w:tc>
          <w:tcPr>
            <w:tcW w:w="9647" w:type="dxa"/>
            <w:gridSpan w:val="3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  <w:rPr>
                <w:rStyle w:val="af"/>
              </w:rPr>
            </w:pPr>
            <w:r>
              <w:rPr>
                <w:rStyle w:val="af"/>
              </w:rPr>
              <w:t>Отметить соответствующие квадраты для указанных ниже нарушений, затем в колонке «значимость» указать уровень негативного воздействия на бизнес по шкале 1</w:t>
            </w:r>
            <w:r>
              <w:rPr>
                <w:rStyle w:val="af"/>
                <w:rFonts w:ascii="Symbol" w:hAnsi="Symbol"/>
              </w:rPr>
              <w:t></w:t>
            </w:r>
            <w:r>
              <w:rPr>
                <w:rStyle w:val="af"/>
              </w:rPr>
              <w:t>10, используя сокращения (указатели категорий): (</w:t>
            </w:r>
            <w:r>
              <w:rPr>
                <w:rStyle w:val="af"/>
                <w:lang w:val="en-US"/>
              </w:rPr>
              <w:t>FD</w:t>
            </w:r>
            <w:r>
              <w:rPr>
                <w:rStyle w:val="af"/>
              </w:rPr>
              <w:t xml:space="preserve">) – финансовые потери/разрушение </w:t>
            </w:r>
            <w:proofErr w:type="spellStart"/>
            <w:r>
              <w:rPr>
                <w:rStyle w:val="af"/>
              </w:rPr>
              <w:t>бизнес-операций</w:t>
            </w:r>
            <w:proofErr w:type="spellEnd"/>
            <w:r>
              <w:rPr>
                <w:rStyle w:val="af"/>
              </w:rPr>
              <w:t>, (</w:t>
            </w:r>
            <w:r>
              <w:rPr>
                <w:rStyle w:val="af"/>
                <w:lang w:val="en-US"/>
              </w:rPr>
              <w:t>CE</w:t>
            </w:r>
            <w:r>
              <w:rPr>
                <w:rStyle w:val="af"/>
              </w:rPr>
              <w:t>) – коммерческие и экономические интересы, (</w:t>
            </w:r>
            <w:r>
              <w:rPr>
                <w:rStyle w:val="af"/>
                <w:lang w:val="en-US"/>
              </w:rPr>
              <w:t>PI</w:t>
            </w:r>
            <w:r>
              <w:rPr>
                <w:rStyle w:val="af"/>
              </w:rPr>
              <w:t>) –  информация, содержащая персональные данные, (</w:t>
            </w:r>
            <w:r>
              <w:rPr>
                <w:rStyle w:val="af"/>
                <w:lang w:val="en-US"/>
              </w:rPr>
              <w:t>LR</w:t>
            </w:r>
            <w:r>
              <w:rPr>
                <w:rStyle w:val="af"/>
              </w:rPr>
              <w:t xml:space="preserve">) – правовые и нормативные обязательства(это необходимо сличить с английским оригиналом),(МО) – менеджмент и </w:t>
            </w:r>
            <w:proofErr w:type="spellStart"/>
            <w:r>
              <w:rPr>
                <w:rStyle w:val="af"/>
              </w:rPr>
              <w:t>бизнес-операции</w:t>
            </w:r>
            <w:proofErr w:type="spellEnd"/>
            <w:r>
              <w:rPr>
                <w:rStyle w:val="af"/>
              </w:rPr>
              <w:t>, (</w:t>
            </w:r>
            <w:r>
              <w:rPr>
                <w:rStyle w:val="af"/>
                <w:lang w:val="en-US"/>
              </w:rPr>
              <w:t>LG</w:t>
            </w:r>
            <w:r>
              <w:rPr>
                <w:rStyle w:val="af"/>
              </w:rPr>
              <w:t>) – потеря престижа</w:t>
            </w:r>
            <w:proofErr w:type="gramStart"/>
            <w:r>
              <w:rPr>
                <w:rStyle w:val="af"/>
              </w:rPr>
              <w:t xml:space="preserve"> З</w:t>
            </w:r>
            <w:proofErr w:type="gramEnd"/>
            <w:r>
              <w:rPr>
                <w:rStyle w:val="af"/>
              </w:rPr>
              <w:t>апишите кодовые буквы в колонке «указатели», а если известны действительные стоимости, то указать их в колонке «стоимость»</w:t>
            </w:r>
          </w:p>
        </w:tc>
      </w:tr>
      <w:tr w:rsidR="0081491D" w:rsidTr="00A05100">
        <w:trPr>
          <w:cantSplit/>
          <w:trHeight w:val="235"/>
        </w:trPr>
        <w:tc>
          <w:tcPr>
            <w:tcW w:w="9647" w:type="dxa"/>
            <w:gridSpan w:val="3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</w:pPr>
          </w:p>
        </w:tc>
      </w:tr>
      <w:tr w:rsidR="0081491D" w:rsidTr="00A05100">
        <w:trPr>
          <w:cantSplit/>
          <w:trHeight w:val="235"/>
        </w:trPr>
        <w:tc>
          <w:tcPr>
            <w:tcW w:w="3251" w:type="dxa"/>
            <w:gridSpan w:val="10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</w:pPr>
          </w:p>
        </w:tc>
        <w:tc>
          <w:tcPr>
            <w:tcW w:w="1864" w:type="dxa"/>
            <w:gridSpan w:val="10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rPr>
                <w:rStyle w:val="12"/>
              </w:rPr>
            </w:pPr>
            <w:r>
              <w:rPr>
                <w:rStyle w:val="12"/>
              </w:rPr>
              <w:t>Значимость</w:t>
            </w:r>
          </w:p>
        </w:tc>
        <w:tc>
          <w:tcPr>
            <w:tcW w:w="1887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rPr>
                <w:rStyle w:val="12"/>
              </w:rPr>
            </w:pPr>
            <w:r>
              <w:rPr>
                <w:rStyle w:val="12"/>
              </w:rPr>
              <w:t>Указатели</w:t>
            </w:r>
          </w:p>
        </w:tc>
        <w:tc>
          <w:tcPr>
            <w:tcW w:w="2645" w:type="dxa"/>
            <w:gridSpan w:val="9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Style w:val="12"/>
              </w:rPr>
            </w:pPr>
            <w:r>
              <w:rPr>
                <w:rStyle w:val="12"/>
              </w:rPr>
              <w:t>Стоимость</w:t>
            </w:r>
          </w:p>
        </w:tc>
      </w:tr>
      <w:tr w:rsidR="0081491D" w:rsidTr="00A05100">
        <w:trPr>
          <w:cantSplit/>
          <w:trHeight w:val="235"/>
        </w:trPr>
        <w:tc>
          <w:tcPr>
            <w:tcW w:w="3251" w:type="dxa"/>
            <w:gridSpan w:val="10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</w:pPr>
          </w:p>
        </w:tc>
        <w:tc>
          <w:tcPr>
            <w:tcW w:w="1864" w:type="dxa"/>
            <w:gridSpan w:val="10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1887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2645" w:type="dxa"/>
            <w:gridSpan w:val="9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</w:pPr>
          </w:p>
        </w:tc>
      </w:tr>
      <w:tr w:rsidR="0081491D" w:rsidTr="00A05100">
        <w:trPr>
          <w:cantSplit/>
          <w:trHeight w:val="486"/>
        </w:trPr>
        <w:tc>
          <w:tcPr>
            <w:tcW w:w="2715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Нарушение конфиденциальности</w:t>
            </w:r>
          </w:p>
          <w:p w:rsidR="0081491D" w:rsidRDefault="0081491D" w:rsidP="00936AE2">
            <w:pPr>
              <w:pStyle w:val="afc"/>
              <w:ind w:firstLine="0"/>
              <w:rPr>
                <w:rStyle w:val="af"/>
              </w:rPr>
            </w:pPr>
            <w:r>
              <w:rPr>
                <w:rStyle w:val="af"/>
              </w:rPr>
              <w:t>(т. е., несанкционированное раскрытие)</w:t>
            </w:r>
          </w:p>
        </w:tc>
        <w:tc>
          <w:tcPr>
            <w:tcW w:w="536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both"/>
            </w:pPr>
          </w:p>
          <w:p w:rsidR="0081491D" w:rsidRDefault="0081491D" w:rsidP="00936AE2">
            <w:pPr>
              <w:pStyle w:val="afc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875" w:type="dxa"/>
            <w:gridSpan w:val="11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1876" w:type="dxa"/>
            <w:gridSpan w:val="4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2645" w:type="dxa"/>
            <w:gridSpan w:val="9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cantSplit/>
          <w:trHeight w:val="502"/>
        </w:trPr>
        <w:tc>
          <w:tcPr>
            <w:tcW w:w="2715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Нарушение целостности</w:t>
            </w:r>
          </w:p>
          <w:p w:rsidR="0081491D" w:rsidRDefault="0081491D" w:rsidP="00936AE2">
            <w:pPr>
              <w:pStyle w:val="afc"/>
              <w:ind w:firstLine="0"/>
              <w:rPr>
                <w:rStyle w:val="af"/>
              </w:rPr>
            </w:pPr>
            <w:r>
              <w:rPr>
                <w:rStyle w:val="af"/>
              </w:rPr>
              <w:t>(т. е., несанкционированная модификация)</w:t>
            </w:r>
          </w:p>
        </w:tc>
        <w:tc>
          <w:tcPr>
            <w:tcW w:w="536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both"/>
            </w:pPr>
          </w:p>
          <w:p w:rsidR="0081491D" w:rsidRDefault="0081491D" w:rsidP="00936AE2">
            <w:pPr>
              <w:pStyle w:val="afc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875" w:type="dxa"/>
            <w:gridSpan w:val="11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1876" w:type="dxa"/>
            <w:gridSpan w:val="4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2645" w:type="dxa"/>
            <w:gridSpan w:val="9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cantSplit/>
          <w:trHeight w:val="502"/>
        </w:trPr>
        <w:tc>
          <w:tcPr>
            <w:tcW w:w="2715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Нарушение доступности</w:t>
            </w:r>
          </w:p>
          <w:p w:rsidR="0081491D" w:rsidRDefault="0081491D" w:rsidP="00936AE2">
            <w:pPr>
              <w:pStyle w:val="afc"/>
              <w:ind w:firstLine="0"/>
              <w:rPr>
                <w:rStyle w:val="af"/>
              </w:rPr>
            </w:pPr>
            <w:r>
              <w:rPr>
                <w:rStyle w:val="af"/>
              </w:rPr>
              <w:t>(т. е., недоступность)</w:t>
            </w:r>
          </w:p>
        </w:tc>
        <w:tc>
          <w:tcPr>
            <w:tcW w:w="536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both"/>
            </w:pPr>
          </w:p>
          <w:p w:rsidR="0081491D" w:rsidRDefault="0081491D" w:rsidP="00936AE2">
            <w:pPr>
              <w:pStyle w:val="afc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875" w:type="dxa"/>
            <w:gridSpan w:val="11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1876" w:type="dxa"/>
            <w:gridSpan w:val="4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2645" w:type="dxa"/>
            <w:gridSpan w:val="9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cantSplit/>
          <w:trHeight w:val="267"/>
        </w:trPr>
        <w:tc>
          <w:tcPr>
            <w:tcW w:w="2715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 xml:space="preserve">Нарушение </w:t>
            </w:r>
            <w:proofErr w:type="spellStart"/>
            <w:r>
              <w:t>неотказуемости</w:t>
            </w:r>
            <w:proofErr w:type="spellEnd"/>
          </w:p>
        </w:tc>
        <w:tc>
          <w:tcPr>
            <w:tcW w:w="536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864" w:type="dxa"/>
            <w:gridSpan w:val="10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1887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2645" w:type="dxa"/>
            <w:gridSpan w:val="9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cantSplit/>
          <w:trHeight w:val="267"/>
        </w:trPr>
        <w:tc>
          <w:tcPr>
            <w:tcW w:w="2715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Уничтожение</w:t>
            </w:r>
          </w:p>
        </w:tc>
        <w:tc>
          <w:tcPr>
            <w:tcW w:w="536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864" w:type="dxa"/>
            <w:gridSpan w:val="10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1887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2645" w:type="dxa"/>
            <w:gridSpan w:val="9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cantSplit/>
          <w:trHeight w:val="235"/>
        </w:trPr>
        <w:tc>
          <w:tcPr>
            <w:tcW w:w="9647" w:type="dxa"/>
            <w:gridSpan w:val="34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cantSplit/>
          <w:trHeight w:val="235"/>
        </w:trPr>
        <w:tc>
          <w:tcPr>
            <w:tcW w:w="9647" w:type="dxa"/>
            <w:gridSpan w:val="3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Style w:val="12"/>
              </w:rPr>
            </w:pPr>
            <w:r>
              <w:rPr>
                <w:rStyle w:val="12"/>
              </w:rPr>
              <w:t>Полные стоимости восстановления после инцидента</w:t>
            </w:r>
          </w:p>
        </w:tc>
      </w:tr>
      <w:tr w:rsidR="0081491D" w:rsidTr="00A05100">
        <w:trPr>
          <w:cantSplit/>
          <w:trHeight w:val="251"/>
        </w:trPr>
        <w:tc>
          <w:tcPr>
            <w:tcW w:w="9647" w:type="dxa"/>
            <w:gridSpan w:val="34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cantSplit/>
          <w:trHeight w:val="973"/>
        </w:trPr>
        <w:tc>
          <w:tcPr>
            <w:tcW w:w="3251" w:type="dxa"/>
            <w:gridSpan w:val="10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  <w:rPr>
                <w:rStyle w:val="af"/>
              </w:rPr>
            </w:pPr>
            <w:r>
              <w:rPr>
                <w:rStyle w:val="af"/>
              </w:rPr>
              <w:t>(Где возможно, необходимо указать общие расходы на восстановление после инцидента в целом по шкале 1</w:t>
            </w:r>
            <w:r>
              <w:rPr>
                <w:rStyle w:val="af"/>
                <w:rFonts w:ascii="Symbol" w:hAnsi="Symbol"/>
              </w:rPr>
              <w:t></w:t>
            </w:r>
            <w:r>
              <w:rPr>
                <w:rStyle w:val="af"/>
              </w:rPr>
              <w:t>10 для «значимости» и в деньгах для «стоимости»)</w:t>
            </w:r>
          </w:p>
          <w:p w:rsidR="0081491D" w:rsidRDefault="0081491D" w:rsidP="00936AE2">
            <w:pPr>
              <w:pStyle w:val="afc"/>
              <w:snapToGrid w:val="0"/>
              <w:ind w:firstLine="0"/>
              <w:rPr>
                <w:rStyle w:val="af"/>
              </w:rPr>
            </w:pPr>
          </w:p>
          <w:p w:rsidR="0081491D" w:rsidRDefault="0081491D" w:rsidP="00936AE2">
            <w:pPr>
              <w:pStyle w:val="afc"/>
              <w:snapToGrid w:val="0"/>
              <w:ind w:firstLine="0"/>
              <w:rPr>
                <w:rStyle w:val="af"/>
              </w:rPr>
            </w:pPr>
          </w:p>
          <w:p w:rsidR="0081491D" w:rsidRDefault="0081491D" w:rsidP="00936AE2">
            <w:pPr>
              <w:pStyle w:val="afc"/>
              <w:snapToGrid w:val="0"/>
              <w:ind w:firstLine="0"/>
              <w:rPr>
                <w:rStyle w:val="af"/>
              </w:rPr>
            </w:pPr>
          </w:p>
          <w:p w:rsidR="0081491D" w:rsidRDefault="0081491D" w:rsidP="00936AE2">
            <w:pPr>
              <w:pStyle w:val="afc"/>
              <w:snapToGrid w:val="0"/>
              <w:ind w:firstLine="0"/>
              <w:rPr>
                <w:rStyle w:val="af"/>
              </w:rPr>
            </w:pPr>
          </w:p>
        </w:tc>
        <w:tc>
          <w:tcPr>
            <w:tcW w:w="1875" w:type="dxa"/>
            <w:gridSpan w:val="11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Style w:val="12"/>
              </w:rPr>
            </w:pPr>
            <w:r>
              <w:rPr>
                <w:rStyle w:val="12"/>
              </w:rPr>
              <w:t>Значимость</w:t>
            </w:r>
          </w:p>
        </w:tc>
        <w:tc>
          <w:tcPr>
            <w:tcW w:w="1876" w:type="dxa"/>
            <w:gridSpan w:val="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Style w:val="12"/>
              </w:rPr>
            </w:pPr>
            <w:r>
              <w:rPr>
                <w:rStyle w:val="12"/>
              </w:rPr>
              <w:t>Указатели</w:t>
            </w:r>
          </w:p>
        </w:tc>
        <w:tc>
          <w:tcPr>
            <w:tcW w:w="2645" w:type="dxa"/>
            <w:gridSpan w:val="9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Style w:val="12"/>
              </w:rPr>
            </w:pPr>
            <w:r>
              <w:rPr>
                <w:rStyle w:val="12"/>
              </w:rPr>
              <w:t>Стоимость</w:t>
            </w:r>
          </w:p>
        </w:tc>
      </w:tr>
      <w:tr w:rsidR="0081491D" w:rsidTr="00A05100">
        <w:trPr>
          <w:trHeight w:val="574"/>
        </w:trPr>
        <w:tc>
          <w:tcPr>
            <w:tcW w:w="1617" w:type="dxa"/>
            <w:gridSpan w:val="4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  <w:p w:rsidR="0081491D" w:rsidRDefault="0081491D" w:rsidP="00936AE2">
            <w:pPr>
              <w:pStyle w:val="afc"/>
            </w:pPr>
          </w:p>
          <w:p w:rsidR="0081491D" w:rsidRDefault="0081491D" w:rsidP="00936AE2">
            <w:pPr>
              <w:pStyle w:val="afc"/>
            </w:pPr>
          </w:p>
          <w:p w:rsidR="0081491D" w:rsidRDefault="0081491D" w:rsidP="00936AE2">
            <w:pPr>
              <w:pStyle w:val="afc"/>
            </w:pPr>
          </w:p>
          <w:p w:rsidR="0081491D" w:rsidRDefault="0081491D" w:rsidP="00936AE2">
            <w:pPr>
              <w:pStyle w:val="afc"/>
            </w:pPr>
          </w:p>
        </w:tc>
        <w:tc>
          <w:tcPr>
            <w:tcW w:w="2434" w:type="dxa"/>
            <w:gridSpan w:val="12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3021" w:type="dxa"/>
            <w:gridSpan w:val="11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2575" w:type="dxa"/>
            <w:gridSpan w:val="7"/>
            <w:shd w:val="clear" w:color="auto" w:fill="auto"/>
          </w:tcPr>
          <w:p w:rsidR="00A05100" w:rsidRDefault="00A05100" w:rsidP="00936AE2">
            <w:pPr>
              <w:pStyle w:val="afc"/>
              <w:snapToGrid w:val="0"/>
            </w:pPr>
          </w:p>
          <w:p w:rsidR="00A05100" w:rsidRDefault="00A05100" w:rsidP="00936AE2">
            <w:pPr>
              <w:pStyle w:val="afc"/>
              <w:snapToGrid w:val="0"/>
            </w:pPr>
          </w:p>
          <w:p w:rsidR="00A05100" w:rsidRDefault="00A05100" w:rsidP="00936AE2">
            <w:pPr>
              <w:pStyle w:val="afc"/>
              <w:snapToGrid w:val="0"/>
            </w:pPr>
          </w:p>
          <w:p w:rsidR="00A05100" w:rsidRDefault="00A05100" w:rsidP="00936AE2">
            <w:pPr>
              <w:pStyle w:val="afc"/>
              <w:snapToGrid w:val="0"/>
            </w:pPr>
          </w:p>
          <w:p w:rsidR="00A05100" w:rsidRDefault="00A05100" w:rsidP="00936AE2">
            <w:pPr>
              <w:pStyle w:val="afc"/>
              <w:snapToGrid w:val="0"/>
            </w:pPr>
          </w:p>
          <w:p w:rsidR="0081491D" w:rsidRDefault="0081491D" w:rsidP="00936AE2">
            <w:pPr>
              <w:pStyle w:val="afc"/>
              <w:snapToGrid w:val="0"/>
            </w:pPr>
            <w:r>
              <w:lastRenderedPageBreak/>
              <w:t>Стр. 5</w:t>
            </w:r>
          </w:p>
        </w:tc>
      </w:tr>
      <w:tr w:rsidR="0081491D" w:rsidTr="00A05100">
        <w:trPr>
          <w:trHeight w:val="236"/>
        </w:trPr>
        <w:tc>
          <w:tcPr>
            <w:tcW w:w="1617" w:type="dxa"/>
            <w:gridSpan w:val="4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2434" w:type="dxa"/>
            <w:gridSpan w:val="12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3021" w:type="dxa"/>
            <w:gridSpan w:val="11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2575" w:type="dxa"/>
            <w:gridSpan w:val="7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cantSplit/>
          <w:trHeight w:val="451"/>
        </w:trPr>
        <w:tc>
          <w:tcPr>
            <w:tcW w:w="9647" w:type="dxa"/>
            <w:gridSpan w:val="3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Style w:val="12"/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Разрешение инцидента</w:t>
            </w:r>
          </w:p>
          <w:p w:rsidR="0081491D" w:rsidRDefault="0081491D" w:rsidP="00936AE2">
            <w:pPr>
              <w:pStyle w:val="afc"/>
              <w:jc w:val="center"/>
            </w:pPr>
          </w:p>
        </w:tc>
      </w:tr>
      <w:tr w:rsidR="0081491D" w:rsidTr="00A05100">
        <w:trPr>
          <w:cantSplit/>
          <w:trHeight w:val="488"/>
        </w:trPr>
        <w:tc>
          <w:tcPr>
            <w:tcW w:w="4205" w:type="dxa"/>
            <w:gridSpan w:val="17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Дата начала расследования инцидента</w:t>
            </w:r>
          </w:p>
          <w:p w:rsidR="0081491D" w:rsidRDefault="0081491D" w:rsidP="00936AE2">
            <w:pPr>
              <w:pStyle w:val="afc"/>
            </w:pPr>
          </w:p>
        </w:tc>
        <w:tc>
          <w:tcPr>
            <w:tcW w:w="5442" w:type="dxa"/>
            <w:gridSpan w:val="17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________________________________________</w:t>
            </w:r>
          </w:p>
        </w:tc>
      </w:tr>
      <w:tr w:rsidR="0081491D" w:rsidTr="00A05100">
        <w:trPr>
          <w:cantSplit/>
          <w:trHeight w:val="724"/>
        </w:trPr>
        <w:tc>
          <w:tcPr>
            <w:tcW w:w="4205" w:type="dxa"/>
            <w:gridSpan w:val="17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Фамилия лица (лиц), проводившего (их) расследование инцидента</w:t>
            </w:r>
          </w:p>
          <w:p w:rsidR="0081491D" w:rsidRDefault="0081491D" w:rsidP="00936AE2">
            <w:pPr>
              <w:pStyle w:val="afc"/>
            </w:pPr>
          </w:p>
        </w:tc>
        <w:tc>
          <w:tcPr>
            <w:tcW w:w="5442" w:type="dxa"/>
            <w:gridSpan w:val="17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________________________________________</w:t>
            </w:r>
          </w:p>
        </w:tc>
      </w:tr>
      <w:tr w:rsidR="0081491D" w:rsidTr="00A05100">
        <w:trPr>
          <w:cantSplit/>
          <w:trHeight w:val="472"/>
        </w:trPr>
        <w:tc>
          <w:tcPr>
            <w:tcW w:w="4205" w:type="dxa"/>
            <w:gridSpan w:val="17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Дата окончания инцидента</w:t>
            </w:r>
          </w:p>
          <w:p w:rsidR="0081491D" w:rsidRDefault="0081491D" w:rsidP="00936AE2">
            <w:pPr>
              <w:pStyle w:val="afc"/>
            </w:pPr>
          </w:p>
        </w:tc>
        <w:tc>
          <w:tcPr>
            <w:tcW w:w="5442" w:type="dxa"/>
            <w:gridSpan w:val="17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________________________________________</w:t>
            </w:r>
          </w:p>
        </w:tc>
      </w:tr>
      <w:tr w:rsidR="0081491D" w:rsidTr="00A05100">
        <w:trPr>
          <w:cantSplit/>
          <w:trHeight w:val="488"/>
        </w:trPr>
        <w:tc>
          <w:tcPr>
            <w:tcW w:w="4205" w:type="dxa"/>
            <w:gridSpan w:val="17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Дата окончания воздействия</w:t>
            </w:r>
          </w:p>
          <w:p w:rsidR="0081491D" w:rsidRDefault="0081491D" w:rsidP="00936AE2">
            <w:pPr>
              <w:pStyle w:val="afc"/>
            </w:pPr>
          </w:p>
        </w:tc>
        <w:tc>
          <w:tcPr>
            <w:tcW w:w="5442" w:type="dxa"/>
            <w:gridSpan w:val="17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________________________________________</w:t>
            </w:r>
          </w:p>
        </w:tc>
      </w:tr>
      <w:tr w:rsidR="0081491D" w:rsidTr="00A05100">
        <w:trPr>
          <w:cantSplit/>
          <w:trHeight w:val="472"/>
        </w:trPr>
        <w:tc>
          <w:tcPr>
            <w:tcW w:w="4205" w:type="dxa"/>
            <w:gridSpan w:val="17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Дата завершения расследования инцидента</w:t>
            </w:r>
          </w:p>
          <w:p w:rsidR="0081491D" w:rsidRDefault="0081491D" w:rsidP="00936AE2">
            <w:pPr>
              <w:pStyle w:val="afc"/>
            </w:pPr>
          </w:p>
        </w:tc>
        <w:tc>
          <w:tcPr>
            <w:tcW w:w="5442" w:type="dxa"/>
            <w:gridSpan w:val="17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________________________________________</w:t>
            </w:r>
          </w:p>
        </w:tc>
      </w:tr>
      <w:tr w:rsidR="0081491D" w:rsidTr="00A05100">
        <w:trPr>
          <w:cantSplit/>
          <w:trHeight w:val="252"/>
        </w:trPr>
        <w:tc>
          <w:tcPr>
            <w:tcW w:w="4205" w:type="dxa"/>
            <w:gridSpan w:val="17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Ссылка и место хранения отчета о расследовании</w:t>
            </w:r>
          </w:p>
        </w:tc>
        <w:tc>
          <w:tcPr>
            <w:tcW w:w="5442" w:type="dxa"/>
            <w:gridSpan w:val="17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________________________________________</w:t>
            </w:r>
          </w:p>
        </w:tc>
      </w:tr>
      <w:tr w:rsidR="0081491D" w:rsidTr="00A05100">
        <w:trPr>
          <w:cantSplit/>
          <w:trHeight w:val="236"/>
        </w:trPr>
        <w:tc>
          <w:tcPr>
            <w:tcW w:w="9647" w:type="dxa"/>
            <w:gridSpan w:val="34"/>
            <w:shd w:val="clear" w:color="auto" w:fill="FFFFFF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cantSplit/>
          <w:trHeight w:val="236"/>
        </w:trPr>
        <w:tc>
          <w:tcPr>
            <w:tcW w:w="9647" w:type="dxa"/>
            <w:gridSpan w:val="3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Style w:val="12"/>
              </w:rPr>
            </w:pPr>
            <w:r>
              <w:rPr>
                <w:rStyle w:val="12"/>
              </w:rPr>
              <w:t>Причастные лица</w:t>
            </w:r>
          </w:p>
        </w:tc>
      </w:tr>
      <w:tr w:rsidR="0081491D" w:rsidTr="00A05100">
        <w:trPr>
          <w:cantSplit/>
          <w:trHeight w:val="236"/>
        </w:trPr>
        <w:tc>
          <w:tcPr>
            <w:tcW w:w="9647" w:type="dxa"/>
            <w:gridSpan w:val="34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cantSplit/>
          <w:trHeight w:val="504"/>
        </w:trPr>
        <w:tc>
          <w:tcPr>
            <w:tcW w:w="1559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  <w:rPr>
                <w:rStyle w:val="af"/>
              </w:rPr>
            </w:pPr>
            <w:r>
              <w:rPr>
                <w:rStyle w:val="af"/>
              </w:rPr>
              <w:t xml:space="preserve">(Один </w:t>
            </w:r>
            <w:proofErr w:type="gramStart"/>
            <w:r>
              <w:rPr>
                <w:rStyle w:val="af"/>
              </w:rPr>
              <w:t>из</w:t>
            </w:r>
            <w:proofErr w:type="gramEnd"/>
            <w:r>
              <w:rPr>
                <w:rStyle w:val="af"/>
              </w:rPr>
              <w:t>)</w:t>
            </w:r>
          </w:p>
        </w:tc>
        <w:tc>
          <w:tcPr>
            <w:tcW w:w="1843" w:type="dxa"/>
            <w:gridSpan w:val="10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Лицо (</w:t>
            </w:r>
            <w:r>
              <w:rPr>
                <w:lang w:val="en-US"/>
              </w:rPr>
              <w:t>PE</w:t>
            </w:r>
            <w:r>
              <w:t>)</w:t>
            </w:r>
          </w:p>
        </w:tc>
        <w:tc>
          <w:tcPr>
            <w:tcW w:w="850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253" w:type="dxa"/>
            <w:gridSpan w:val="1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Легально учрежденная организация/учреждение (</w:t>
            </w:r>
            <w:r>
              <w:rPr>
                <w:lang w:val="en-US"/>
              </w:rPr>
              <w:t>OI</w:t>
            </w:r>
            <w:r>
              <w:t>)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</w:pPr>
          </w:p>
          <w:p w:rsidR="0081491D" w:rsidRDefault="0081491D" w:rsidP="00936AE2">
            <w:pPr>
              <w:pStyle w:val="afc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81491D" w:rsidTr="00A05100">
        <w:trPr>
          <w:trHeight w:val="488"/>
        </w:trPr>
        <w:tc>
          <w:tcPr>
            <w:tcW w:w="3402" w:type="dxa"/>
            <w:gridSpan w:val="1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34"/>
            </w:pPr>
            <w:r>
              <w:t>Организованная группа (</w:t>
            </w:r>
            <w:r>
              <w:rPr>
                <w:lang w:val="en-US"/>
              </w:rPr>
              <w:t>GR</w:t>
            </w:r>
            <w:r>
              <w:t>)</w:t>
            </w:r>
          </w:p>
          <w:p w:rsidR="0081491D" w:rsidRDefault="0081491D" w:rsidP="00936AE2">
            <w:pPr>
              <w:pStyle w:val="afc"/>
              <w:jc w:val="right"/>
            </w:pPr>
          </w:p>
        </w:tc>
        <w:tc>
          <w:tcPr>
            <w:tcW w:w="850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253" w:type="dxa"/>
            <w:gridSpan w:val="1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Случайность (</w:t>
            </w:r>
            <w:r>
              <w:rPr>
                <w:lang w:val="en-US"/>
              </w:rPr>
              <w:t>AC</w:t>
            </w:r>
            <w:r>
              <w:t>)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81491D" w:rsidTr="00A05100">
        <w:trPr>
          <w:cantSplit/>
          <w:trHeight w:val="724"/>
        </w:trPr>
        <w:tc>
          <w:tcPr>
            <w:tcW w:w="3402" w:type="dxa"/>
            <w:gridSpan w:val="1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</w:p>
        </w:tc>
        <w:tc>
          <w:tcPr>
            <w:tcW w:w="850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</w:pPr>
          </w:p>
        </w:tc>
        <w:tc>
          <w:tcPr>
            <w:tcW w:w="4253" w:type="dxa"/>
            <w:gridSpan w:val="1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Нет виновного (</w:t>
            </w:r>
            <w:r>
              <w:rPr>
                <w:lang w:val="en-US"/>
              </w:rPr>
              <w:t>NP</w:t>
            </w:r>
            <w:r>
              <w:t>)</w:t>
            </w:r>
          </w:p>
          <w:p w:rsidR="0081491D" w:rsidRDefault="0081491D" w:rsidP="00936AE2">
            <w:pPr>
              <w:pStyle w:val="afc"/>
              <w:jc w:val="right"/>
              <w:rPr>
                <w:rStyle w:val="af"/>
              </w:rPr>
            </w:pPr>
            <w:r>
              <w:rPr>
                <w:rStyle w:val="af"/>
              </w:rPr>
              <w:t>Например, природные факторы, отказ оборудования, ошибка человека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81491D" w:rsidTr="00A05100">
        <w:trPr>
          <w:cantSplit/>
          <w:trHeight w:val="236"/>
        </w:trPr>
        <w:tc>
          <w:tcPr>
            <w:tcW w:w="9647" w:type="dxa"/>
            <w:gridSpan w:val="3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</w:pPr>
          </w:p>
        </w:tc>
      </w:tr>
      <w:tr w:rsidR="0081491D" w:rsidTr="00A05100">
        <w:trPr>
          <w:cantSplit/>
          <w:trHeight w:val="488"/>
        </w:trPr>
        <w:tc>
          <w:tcPr>
            <w:tcW w:w="9647" w:type="dxa"/>
            <w:gridSpan w:val="3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Style w:val="12"/>
              </w:rPr>
            </w:pPr>
            <w:r>
              <w:rPr>
                <w:rStyle w:val="12"/>
              </w:rPr>
              <w:t>Описание нарушителя</w:t>
            </w:r>
          </w:p>
          <w:p w:rsidR="0081491D" w:rsidRDefault="0081491D" w:rsidP="00936AE2">
            <w:pPr>
              <w:pStyle w:val="afc"/>
              <w:jc w:val="center"/>
            </w:pPr>
          </w:p>
        </w:tc>
      </w:tr>
      <w:tr w:rsidR="0081491D" w:rsidTr="00A05100">
        <w:trPr>
          <w:cantSplit/>
          <w:trHeight w:val="236"/>
        </w:trPr>
        <w:tc>
          <w:tcPr>
            <w:tcW w:w="9647" w:type="dxa"/>
            <w:gridSpan w:val="34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cantSplit/>
          <w:trHeight w:val="236"/>
        </w:trPr>
        <w:tc>
          <w:tcPr>
            <w:tcW w:w="9647" w:type="dxa"/>
            <w:gridSpan w:val="3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Style w:val="12"/>
              </w:rPr>
            </w:pPr>
            <w:r>
              <w:rPr>
                <w:rStyle w:val="12"/>
              </w:rPr>
              <w:t>Действительная или предполагаемая мотивация</w:t>
            </w:r>
          </w:p>
        </w:tc>
      </w:tr>
      <w:tr w:rsidR="0081491D" w:rsidTr="00A05100">
        <w:trPr>
          <w:cantSplit/>
          <w:trHeight w:val="252"/>
        </w:trPr>
        <w:tc>
          <w:tcPr>
            <w:tcW w:w="9647" w:type="dxa"/>
            <w:gridSpan w:val="34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gridAfter w:val="1"/>
          <w:wAfter w:w="8" w:type="dxa"/>
          <w:cantSplit/>
          <w:trHeight w:val="236"/>
        </w:trPr>
        <w:tc>
          <w:tcPr>
            <w:tcW w:w="1559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  <w:rPr>
                <w:rStyle w:val="af"/>
              </w:rPr>
            </w:pPr>
            <w:r>
              <w:rPr>
                <w:rStyle w:val="af"/>
              </w:rPr>
              <w:t xml:space="preserve">(Один </w:t>
            </w:r>
            <w:proofErr w:type="gramStart"/>
            <w:r>
              <w:rPr>
                <w:rStyle w:val="af"/>
              </w:rPr>
              <w:t>из</w:t>
            </w:r>
            <w:proofErr w:type="gramEnd"/>
            <w:r>
              <w:rPr>
                <w:rStyle w:val="af"/>
              </w:rPr>
              <w:t>)</w:t>
            </w:r>
          </w:p>
        </w:tc>
        <w:tc>
          <w:tcPr>
            <w:tcW w:w="1762" w:type="dxa"/>
            <w:gridSpan w:val="9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Криминальная/финансовая выгода(</w:t>
            </w:r>
            <w:r>
              <w:rPr>
                <w:lang w:val="en-US"/>
              </w:rPr>
              <w:t>CG</w:t>
            </w:r>
            <w:r>
              <w:t>)</w:t>
            </w:r>
          </w:p>
        </w:tc>
        <w:tc>
          <w:tcPr>
            <w:tcW w:w="931" w:type="dxa"/>
            <w:gridSpan w:val="6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</w:pPr>
          </w:p>
          <w:p w:rsidR="0081491D" w:rsidRDefault="0081491D" w:rsidP="00936AE2">
            <w:pPr>
              <w:pStyle w:val="afc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32" w:type="dxa"/>
            <w:gridSpan w:val="1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Развлечение/хакерство (</w:t>
            </w:r>
            <w:r>
              <w:rPr>
                <w:lang w:val="en-US"/>
              </w:rPr>
              <w:t>PH</w:t>
            </w:r>
            <w:r>
              <w:t>)</w:t>
            </w:r>
          </w:p>
        </w:tc>
        <w:tc>
          <w:tcPr>
            <w:tcW w:w="1355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81491D" w:rsidTr="00A05100">
        <w:trPr>
          <w:gridAfter w:val="1"/>
          <w:wAfter w:w="8" w:type="dxa"/>
          <w:cantSplit/>
          <w:trHeight w:val="236"/>
        </w:trPr>
        <w:tc>
          <w:tcPr>
            <w:tcW w:w="3123" w:type="dxa"/>
            <w:gridSpan w:val="9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Политика/Терроризм (</w:t>
            </w:r>
            <w:r>
              <w:rPr>
                <w:lang w:val="en-US"/>
              </w:rPr>
              <w:t>PT</w:t>
            </w:r>
            <w:r>
              <w:t>)</w:t>
            </w:r>
          </w:p>
        </w:tc>
        <w:tc>
          <w:tcPr>
            <w:tcW w:w="928" w:type="dxa"/>
            <w:gridSpan w:val="7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32" w:type="dxa"/>
            <w:gridSpan w:val="1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  <w:rPr>
                <w:lang w:val="en-US"/>
              </w:rPr>
            </w:pPr>
            <w:r>
              <w:t xml:space="preserve">Реванш </w:t>
            </w:r>
            <w:r>
              <w:rPr>
                <w:lang w:val="en-US"/>
              </w:rPr>
              <w:t>(RE)</w:t>
            </w:r>
          </w:p>
        </w:tc>
        <w:tc>
          <w:tcPr>
            <w:tcW w:w="1556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81491D" w:rsidTr="00A05100">
        <w:trPr>
          <w:gridAfter w:val="1"/>
          <w:wAfter w:w="8" w:type="dxa"/>
          <w:cantSplit/>
          <w:trHeight w:val="268"/>
        </w:trPr>
        <w:tc>
          <w:tcPr>
            <w:tcW w:w="3123" w:type="dxa"/>
            <w:gridSpan w:val="9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</w:p>
        </w:tc>
        <w:tc>
          <w:tcPr>
            <w:tcW w:w="928" w:type="dxa"/>
            <w:gridSpan w:val="7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</w:pPr>
          </w:p>
        </w:tc>
        <w:tc>
          <w:tcPr>
            <w:tcW w:w="4032" w:type="dxa"/>
            <w:gridSpan w:val="1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Другие мотивы (</w:t>
            </w:r>
            <w:r>
              <w:rPr>
                <w:lang w:val="en-US"/>
              </w:rPr>
              <w:t>OM</w:t>
            </w:r>
            <w:r>
              <w:t>)</w:t>
            </w:r>
          </w:p>
        </w:tc>
        <w:tc>
          <w:tcPr>
            <w:tcW w:w="1556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81491D" w:rsidTr="00A05100">
        <w:trPr>
          <w:gridAfter w:val="1"/>
          <w:wAfter w:w="8" w:type="dxa"/>
          <w:cantSplit/>
          <w:trHeight w:val="236"/>
        </w:trPr>
        <w:tc>
          <w:tcPr>
            <w:tcW w:w="3123" w:type="dxa"/>
            <w:gridSpan w:val="9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  <w:rPr>
                <w:lang w:val="en-US"/>
              </w:rPr>
            </w:pPr>
          </w:p>
        </w:tc>
        <w:tc>
          <w:tcPr>
            <w:tcW w:w="928" w:type="dxa"/>
            <w:gridSpan w:val="7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</w:pPr>
          </w:p>
        </w:tc>
        <w:tc>
          <w:tcPr>
            <w:tcW w:w="4032" w:type="dxa"/>
            <w:gridSpan w:val="1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rPr>
                <w:rStyle w:val="af"/>
              </w:rPr>
            </w:pPr>
            <w:r>
              <w:rPr>
                <w:rStyle w:val="af"/>
              </w:rPr>
              <w:t>Определить:</w:t>
            </w:r>
          </w:p>
        </w:tc>
        <w:tc>
          <w:tcPr>
            <w:tcW w:w="1556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</w:pPr>
          </w:p>
        </w:tc>
      </w:tr>
      <w:tr w:rsidR="0081491D" w:rsidTr="00A05100">
        <w:trPr>
          <w:gridAfter w:val="1"/>
          <w:wAfter w:w="8" w:type="dxa"/>
          <w:cantSplit/>
          <w:trHeight w:val="236"/>
        </w:trPr>
        <w:tc>
          <w:tcPr>
            <w:tcW w:w="9639" w:type="dxa"/>
            <w:gridSpan w:val="3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</w:pPr>
          </w:p>
        </w:tc>
      </w:tr>
      <w:tr w:rsidR="0081491D" w:rsidTr="00A05100">
        <w:trPr>
          <w:gridAfter w:val="1"/>
          <w:wAfter w:w="8" w:type="dxa"/>
          <w:cantSplit/>
          <w:trHeight w:val="236"/>
        </w:trPr>
        <w:tc>
          <w:tcPr>
            <w:tcW w:w="9639" w:type="dxa"/>
            <w:gridSpan w:val="3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Style w:val="12"/>
              </w:rPr>
            </w:pPr>
            <w:r>
              <w:rPr>
                <w:rStyle w:val="12"/>
              </w:rPr>
              <w:t xml:space="preserve">Действия, </w:t>
            </w:r>
            <w:r>
              <w:rPr>
                <w:rStyle w:val="12"/>
                <w:u w:val="single"/>
              </w:rPr>
              <w:t>предпринятые</w:t>
            </w:r>
            <w:r>
              <w:rPr>
                <w:rStyle w:val="12"/>
              </w:rPr>
              <w:t xml:space="preserve"> для разрешения инцидента</w:t>
            </w:r>
          </w:p>
        </w:tc>
      </w:tr>
      <w:tr w:rsidR="0081491D" w:rsidTr="00A05100">
        <w:trPr>
          <w:gridAfter w:val="1"/>
          <w:wAfter w:w="8" w:type="dxa"/>
          <w:cantSplit/>
          <w:trHeight w:val="252"/>
        </w:trPr>
        <w:tc>
          <w:tcPr>
            <w:tcW w:w="9639" w:type="dxa"/>
            <w:gridSpan w:val="33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gridAfter w:val="1"/>
          <w:wAfter w:w="8" w:type="dxa"/>
          <w:cantSplit/>
          <w:trHeight w:val="724"/>
        </w:trPr>
        <w:tc>
          <w:tcPr>
            <w:tcW w:w="3123" w:type="dxa"/>
            <w:gridSpan w:val="9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  <w:rPr>
                <w:rStyle w:val="af"/>
              </w:rPr>
            </w:pPr>
            <w:r>
              <w:rPr>
                <w:rStyle w:val="af"/>
              </w:rPr>
              <w:t>(например, «никаких действий», «подручными средствами», «внутреннее расследование», «внешнее расследование с привлечением…»)</w:t>
            </w:r>
          </w:p>
        </w:tc>
        <w:tc>
          <w:tcPr>
            <w:tcW w:w="6516" w:type="dxa"/>
            <w:gridSpan w:val="24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gridAfter w:val="1"/>
          <w:wAfter w:w="8" w:type="dxa"/>
          <w:cantSplit/>
          <w:trHeight w:val="252"/>
        </w:trPr>
        <w:tc>
          <w:tcPr>
            <w:tcW w:w="9639" w:type="dxa"/>
            <w:gridSpan w:val="3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</w:pPr>
          </w:p>
        </w:tc>
      </w:tr>
      <w:tr w:rsidR="0081491D" w:rsidTr="00A05100">
        <w:trPr>
          <w:gridAfter w:val="1"/>
          <w:wAfter w:w="8" w:type="dxa"/>
          <w:cantSplit/>
          <w:trHeight w:val="252"/>
        </w:trPr>
        <w:tc>
          <w:tcPr>
            <w:tcW w:w="9639" w:type="dxa"/>
            <w:gridSpan w:val="3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Style w:val="12"/>
              </w:rPr>
            </w:pPr>
            <w:r>
              <w:rPr>
                <w:rStyle w:val="12"/>
              </w:rPr>
              <w:t>Действия, запланированные для разрешения инцидента</w:t>
            </w:r>
          </w:p>
        </w:tc>
      </w:tr>
      <w:tr w:rsidR="0081491D" w:rsidTr="00A05100">
        <w:trPr>
          <w:gridAfter w:val="1"/>
          <w:wAfter w:w="8" w:type="dxa"/>
          <w:cantSplit/>
          <w:trHeight w:val="236"/>
        </w:trPr>
        <w:tc>
          <w:tcPr>
            <w:tcW w:w="9639" w:type="dxa"/>
            <w:gridSpan w:val="3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</w:pPr>
          </w:p>
        </w:tc>
      </w:tr>
      <w:tr w:rsidR="0081491D" w:rsidTr="00A05100">
        <w:trPr>
          <w:gridAfter w:val="1"/>
          <w:wAfter w:w="8" w:type="dxa"/>
          <w:cantSplit/>
          <w:trHeight w:val="236"/>
        </w:trPr>
        <w:tc>
          <w:tcPr>
            <w:tcW w:w="3281" w:type="dxa"/>
            <w:gridSpan w:val="11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rPr>
                <w:rStyle w:val="af"/>
              </w:rPr>
            </w:pPr>
            <w:r>
              <w:rPr>
                <w:rStyle w:val="af"/>
              </w:rPr>
              <w:t xml:space="preserve">(например, </w:t>
            </w:r>
            <w:proofErr w:type="gramStart"/>
            <w:r>
              <w:rPr>
                <w:rStyle w:val="af"/>
              </w:rPr>
              <w:t>см</w:t>
            </w:r>
            <w:proofErr w:type="gramEnd"/>
            <w:r>
              <w:rPr>
                <w:rStyle w:val="af"/>
              </w:rPr>
              <w:t>. выше)</w:t>
            </w:r>
          </w:p>
        </w:tc>
        <w:tc>
          <w:tcPr>
            <w:tcW w:w="6358" w:type="dxa"/>
            <w:gridSpan w:val="22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gridAfter w:val="1"/>
          <w:wAfter w:w="8" w:type="dxa"/>
          <w:cantSplit/>
          <w:trHeight w:val="252"/>
        </w:trPr>
        <w:tc>
          <w:tcPr>
            <w:tcW w:w="9639" w:type="dxa"/>
            <w:gridSpan w:val="3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</w:pPr>
          </w:p>
        </w:tc>
      </w:tr>
      <w:tr w:rsidR="0081491D" w:rsidTr="00A05100">
        <w:trPr>
          <w:gridAfter w:val="1"/>
          <w:wAfter w:w="8" w:type="dxa"/>
          <w:cantSplit/>
          <w:trHeight w:val="252"/>
        </w:trPr>
        <w:tc>
          <w:tcPr>
            <w:tcW w:w="9639" w:type="dxa"/>
            <w:gridSpan w:val="3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Style w:val="12"/>
              </w:rPr>
            </w:pPr>
            <w:r>
              <w:rPr>
                <w:rStyle w:val="12"/>
              </w:rPr>
              <w:t>Прочие действия</w:t>
            </w:r>
          </w:p>
        </w:tc>
      </w:tr>
      <w:tr w:rsidR="0081491D" w:rsidTr="00A05100">
        <w:trPr>
          <w:gridAfter w:val="1"/>
          <w:wAfter w:w="8" w:type="dxa"/>
          <w:cantSplit/>
          <w:trHeight w:val="236"/>
        </w:trPr>
        <w:tc>
          <w:tcPr>
            <w:tcW w:w="9639" w:type="dxa"/>
            <w:gridSpan w:val="3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</w:pPr>
          </w:p>
        </w:tc>
      </w:tr>
      <w:tr w:rsidR="0081491D" w:rsidTr="00A05100">
        <w:trPr>
          <w:gridAfter w:val="1"/>
          <w:wAfter w:w="8" w:type="dxa"/>
          <w:cantSplit/>
          <w:trHeight w:val="472"/>
        </w:trPr>
        <w:tc>
          <w:tcPr>
            <w:tcW w:w="3281" w:type="dxa"/>
            <w:gridSpan w:val="11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  <w:rPr>
                <w:rStyle w:val="af"/>
              </w:rPr>
            </w:pPr>
            <w:r>
              <w:rPr>
                <w:rStyle w:val="af"/>
              </w:rPr>
              <w:t>(например, по-прежнему требуется проведение расследования для другого персонала)</w:t>
            </w:r>
          </w:p>
        </w:tc>
        <w:tc>
          <w:tcPr>
            <w:tcW w:w="6358" w:type="dxa"/>
            <w:gridSpan w:val="22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</w:tbl>
    <w:p w:rsidR="0081491D" w:rsidRDefault="0081491D" w:rsidP="0081491D">
      <w:pPr>
        <w:pStyle w:val="a4"/>
      </w:pPr>
    </w:p>
    <w:tbl>
      <w:tblPr>
        <w:tblW w:w="9639" w:type="dxa"/>
        <w:tblInd w:w="392" w:type="dxa"/>
        <w:tblLayout w:type="fixed"/>
        <w:tblLook w:val="0000"/>
      </w:tblPr>
      <w:tblGrid>
        <w:gridCol w:w="1417"/>
        <w:gridCol w:w="64"/>
        <w:gridCol w:w="315"/>
        <w:gridCol w:w="362"/>
        <w:gridCol w:w="960"/>
        <w:gridCol w:w="837"/>
        <w:gridCol w:w="149"/>
        <w:gridCol w:w="70"/>
        <w:gridCol w:w="67"/>
        <w:gridCol w:w="437"/>
        <w:gridCol w:w="425"/>
        <w:gridCol w:w="400"/>
        <w:gridCol w:w="876"/>
        <w:gridCol w:w="122"/>
        <w:gridCol w:w="527"/>
        <w:gridCol w:w="910"/>
        <w:gridCol w:w="396"/>
        <w:gridCol w:w="1305"/>
      </w:tblGrid>
      <w:tr w:rsidR="0081491D" w:rsidTr="00A05100">
        <w:trPr>
          <w:trHeight w:val="236"/>
        </w:trPr>
        <w:tc>
          <w:tcPr>
            <w:tcW w:w="1481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2474" w:type="dxa"/>
            <w:gridSpan w:val="4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3073" w:type="dxa"/>
            <w:gridSpan w:val="9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2611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  <w:r>
              <w:t>Стр. 6</w:t>
            </w:r>
          </w:p>
        </w:tc>
      </w:tr>
      <w:tr w:rsidR="0081491D" w:rsidTr="00A05100">
        <w:trPr>
          <w:trHeight w:val="236"/>
        </w:trPr>
        <w:tc>
          <w:tcPr>
            <w:tcW w:w="1481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2474" w:type="dxa"/>
            <w:gridSpan w:val="4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3073" w:type="dxa"/>
            <w:gridSpan w:val="9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2611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cantSplit/>
          <w:trHeight w:val="471"/>
        </w:trPr>
        <w:tc>
          <w:tcPr>
            <w:tcW w:w="9639" w:type="dxa"/>
            <w:gridSpan w:val="18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Style w:val="12"/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Заключение</w:t>
            </w:r>
          </w:p>
          <w:p w:rsidR="0081491D" w:rsidRDefault="0081491D" w:rsidP="00936AE2">
            <w:pPr>
              <w:pStyle w:val="afc"/>
              <w:jc w:val="center"/>
            </w:pPr>
          </w:p>
        </w:tc>
      </w:tr>
      <w:tr w:rsidR="0081491D" w:rsidTr="00A05100">
        <w:trPr>
          <w:cantSplit/>
          <w:trHeight w:val="723"/>
        </w:trPr>
        <w:tc>
          <w:tcPr>
            <w:tcW w:w="4174" w:type="dxa"/>
            <w:gridSpan w:val="8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  <w:rPr>
                <w:rStyle w:val="af"/>
              </w:rPr>
            </w:pPr>
            <w:r>
              <w:rPr>
                <w:rStyle w:val="af"/>
              </w:rPr>
              <w:t xml:space="preserve">(Отметить один из квадратов, является ли инцидент значительным или </w:t>
            </w:r>
            <w:proofErr w:type="gramStart"/>
            <w:r>
              <w:rPr>
                <w:rStyle w:val="af"/>
              </w:rPr>
              <w:t>нет и добавить</w:t>
            </w:r>
            <w:proofErr w:type="gramEnd"/>
            <w:r>
              <w:rPr>
                <w:rStyle w:val="af"/>
              </w:rPr>
              <w:t xml:space="preserve"> в краткое объяснение для обоснования этого заключения)</w:t>
            </w:r>
          </w:p>
        </w:tc>
        <w:tc>
          <w:tcPr>
            <w:tcW w:w="2327" w:type="dxa"/>
            <w:gridSpan w:val="6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rPr>
                <w:rFonts w:ascii="Symbol" w:hAnsi="Symbol"/>
              </w:rPr>
            </w:pPr>
            <w:r>
              <w:rPr>
                <w:rStyle w:val="12"/>
              </w:rPr>
              <w:t>Значительный</w:t>
            </w:r>
            <w:r>
              <w:t xml:space="preserve">        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3138" w:type="dxa"/>
            <w:gridSpan w:val="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rPr>
                <w:rFonts w:ascii="Symbol" w:hAnsi="Symbol"/>
              </w:rPr>
            </w:pPr>
            <w:r>
              <w:rPr>
                <w:rStyle w:val="12"/>
              </w:rPr>
              <w:t>Незначительный</w:t>
            </w:r>
            <w:r>
              <w:t xml:space="preserve">    </w:t>
            </w:r>
            <w:r>
              <w:rPr>
                <w:rFonts w:ascii="Symbol" w:hAnsi="Symbol"/>
              </w:rPr>
              <w:t></w:t>
            </w:r>
          </w:p>
        </w:tc>
      </w:tr>
      <w:tr w:rsidR="0081491D" w:rsidTr="00A05100">
        <w:trPr>
          <w:cantSplit/>
          <w:trHeight w:val="236"/>
        </w:trPr>
        <w:tc>
          <w:tcPr>
            <w:tcW w:w="9639" w:type="dxa"/>
            <w:gridSpan w:val="18"/>
            <w:shd w:val="clear" w:color="auto" w:fill="FFFFFF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cantSplit/>
          <w:trHeight w:val="657"/>
        </w:trPr>
        <w:tc>
          <w:tcPr>
            <w:tcW w:w="4104" w:type="dxa"/>
            <w:gridSpan w:val="7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  <w:rPr>
                <w:rStyle w:val="af"/>
              </w:rPr>
            </w:pPr>
            <w:r>
              <w:rPr>
                <w:rStyle w:val="af"/>
              </w:rPr>
              <w:t>(Укажите любые другие заключения)</w:t>
            </w:r>
          </w:p>
        </w:tc>
        <w:tc>
          <w:tcPr>
            <w:tcW w:w="5535" w:type="dxa"/>
            <w:gridSpan w:val="11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___________________________________________</w:t>
            </w:r>
          </w:p>
        </w:tc>
      </w:tr>
      <w:tr w:rsidR="0081491D" w:rsidTr="00A05100">
        <w:trPr>
          <w:cantSplit/>
          <w:trHeight w:val="236"/>
        </w:trPr>
        <w:tc>
          <w:tcPr>
            <w:tcW w:w="9639" w:type="dxa"/>
            <w:gridSpan w:val="18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cantSplit/>
          <w:trHeight w:val="251"/>
        </w:trPr>
        <w:tc>
          <w:tcPr>
            <w:tcW w:w="9639" w:type="dxa"/>
            <w:gridSpan w:val="18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Style w:val="12"/>
              </w:rPr>
            </w:pPr>
            <w:r>
              <w:rPr>
                <w:rStyle w:val="12"/>
              </w:rPr>
              <w:t>Ознакомленные лица/субъекты</w:t>
            </w:r>
          </w:p>
        </w:tc>
      </w:tr>
      <w:tr w:rsidR="0081491D" w:rsidTr="00A05100">
        <w:trPr>
          <w:cantSplit/>
          <w:trHeight w:val="236"/>
        </w:trPr>
        <w:tc>
          <w:tcPr>
            <w:tcW w:w="9639" w:type="dxa"/>
            <w:gridSpan w:val="18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cantSplit/>
          <w:trHeight w:val="251"/>
        </w:trPr>
        <w:tc>
          <w:tcPr>
            <w:tcW w:w="1796" w:type="dxa"/>
            <w:gridSpan w:val="3"/>
            <w:vMerge w:val="restart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  <w:rPr>
                <w:rStyle w:val="af"/>
              </w:rPr>
            </w:pPr>
            <w:proofErr w:type="gramStart"/>
            <w:r>
              <w:rPr>
                <w:rStyle w:val="af"/>
              </w:rPr>
              <w:t>(Эта часть отчета заполняется соответствующим лицом, на которое возложены обязанности в области ИБ и которое формулирует требуемые действия.</w:t>
            </w:r>
            <w:proofErr w:type="gramEnd"/>
            <w:r>
              <w:rPr>
                <w:rStyle w:val="af"/>
              </w:rPr>
              <w:t xml:space="preserve"> </w:t>
            </w:r>
            <w:proofErr w:type="gramStart"/>
            <w:r>
              <w:rPr>
                <w:rStyle w:val="af"/>
              </w:rPr>
              <w:t>Обычно этим лицом является руководитель ИБ организации).</w:t>
            </w:r>
            <w:proofErr w:type="gramEnd"/>
          </w:p>
        </w:tc>
        <w:tc>
          <w:tcPr>
            <w:tcW w:w="2445" w:type="dxa"/>
            <w:gridSpan w:val="6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Руководитель ИБ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231" w:type="dxa"/>
            <w:gridSpan w:val="6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Руководитель ГРИИБ</w:t>
            </w:r>
          </w:p>
        </w:tc>
        <w:tc>
          <w:tcPr>
            <w:tcW w:w="1305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81491D" w:rsidTr="00A05100">
        <w:trPr>
          <w:cantSplit/>
          <w:trHeight w:val="151"/>
        </w:trPr>
        <w:tc>
          <w:tcPr>
            <w:tcW w:w="1796" w:type="dxa"/>
            <w:gridSpan w:val="3"/>
            <w:vMerge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</w:p>
        </w:tc>
        <w:tc>
          <w:tcPr>
            <w:tcW w:w="2445" w:type="dxa"/>
            <w:gridSpan w:val="6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Местный руководитель (уточнить, какого подразделения)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231" w:type="dxa"/>
            <w:gridSpan w:val="6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Руководитель информационных систем</w:t>
            </w:r>
          </w:p>
        </w:tc>
        <w:tc>
          <w:tcPr>
            <w:tcW w:w="1305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81491D" w:rsidTr="00A05100">
        <w:trPr>
          <w:cantSplit/>
          <w:trHeight w:val="151"/>
        </w:trPr>
        <w:tc>
          <w:tcPr>
            <w:tcW w:w="1796" w:type="dxa"/>
            <w:gridSpan w:val="3"/>
            <w:vMerge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</w:p>
        </w:tc>
        <w:tc>
          <w:tcPr>
            <w:tcW w:w="2445" w:type="dxa"/>
            <w:gridSpan w:val="6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Автор отчета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231" w:type="dxa"/>
            <w:gridSpan w:val="6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Руководитель автора отчета</w:t>
            </w:r>
          </w:p>
        </w:tc>
        <w:tc>
          <w:tcPr>
            <w:tcW w:w="1305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81491D" w:rsidTr="00A05100">
        <w:trPr>
          <w:cantSplit/>
          <w:trHeight w:val="151"/>
        </w:trPr>
        <w:tc>
          <w:tcPr>
            <w:tcW w:w="1796" w:type="dxa"/>
            <w:gridSpan w:val="3"/>
            <w:vMerge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</w:p>
        </w:tc>
        <w:tc>
          <w:tcPr>
            <w:tcW w:w="2445" w:type="dxa"/>
            <w:gridSpan w:val="6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Полиция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231" w:type="dxa"/>
            <w:gridSpan w:val="6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proofErr w:type="gramStart"/>
            <w:r>
              <w:t>Другое</w:t>
            </w:r>
            <w:proofErr w:type="gramEnd"/>
            <w:r>
              <w:t xml:space="preserve"> лица</w:t>
            </w:r>
          </w:p>
        </w:tc>
        <w:tc>
          <w:tcPr>
            <w:tcW w:w="1305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81491D" w:rsidTr="00A05100">
        <w:trPr>
          <w:cantSplit/>
          <w:trHeight w:val="723"/>
        </w:trPr>
        <w:tc>
          <w:tcPr>
            <w:tcW w:w="5103" w:type="dxa"/>
            <w:gridSpan w:val="11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4536" w:type="dxa"/>
            <w:gridSpan w:val="7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  <w:rPr>
                <w:rStyle w:val="af"/>
              </w:rPr>
            </w:pPr>
            <w:r>
              <w:rPr>
                <w:rStyle w:val="af"/>
              </w:rPr>
              <w:t>(например, справочная служба, отдела кадров, менеджмента, внутреннего аудита, регулятивного органа, сторонняя КСБР)</w:t>
            </w:r>
          </w:p>
        </w:tc>
      </w:tr>
      <w:tr w:rsidR="0081491D" w:rsidTr="00A05100">
        <w:trPr>
          <w:cantSplit/>
          <w:trHeight w:val="236"/>
        </w:trPr>
        <w:tc>
          <w:tcPr>
            <w:tcW w:w="5103" w:type="dxa"/>
            <w:gridSpan w:val="11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  <w:tc>
          <w:tcPr>
            <w:tcW w:w="4536" w:type="dxa"/>
            <w:gridSpan w:val="7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  <w:rPr>
                <w:rStyle w:val="af"/>
              </w:rPr>
            </w:pPr>
            <w:r>
              <w:rPr>
                <w:rStyle w:val="af"/>
              </w:rPr>
              <w:t>Определить:</w:t>
            </w:r>
          </w:p>
        </w:tc>
      </w:tr>
      <w:tr w:rsidR="0081491D" w:rsidTr="00A05100">
        <w:trPr>
          <w:cantSplit/>
          <w:trHeight w:val="236"/>
        </w:trPr>
        <w:tc>
          <w:tcPr>
            <w:tcW w:w="9639" w:type="dxa"/>
            <w:gridSpan w:val="18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cantSplit/>
          <w:trHeight w:val="251"/>
        </w:trPr>
        <w:tc>
          <w:tcPr>
            <w:tcW w:w="9639" w:type="dxa"/>
            <w:gridSpan w:val="18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cantSplit/>
          <w:trHeight w:val="251"/>
        </w:trPr>
        <w:tc>
          <w:tcPr>
            <w:tcW w:w="9639" w:type="dxa"/>
            <w:gridSpan w:val="18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cantSplit/>
          <w:trHeight w:val="236"/>
        </w:trPr>
        <w:tc>
          <w:tcPr>
            <w:tcW w:w="9639" w:type="dxa"/>
            <w:gridSpan w:val="18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  <w:rPr>
                <w:rStyle w:val="12"/>
              </w:rPr>
            </w:pPr>
            <w:r>
              <w:rPr>
                <w:rStyle w:val="12"/>
              </w:rPr>
              <w:t>Привлеченные лица</w:t>
            </w:r>
          </w:p>
        </w:tc>
      </w:tr>
      <w:tr w:rsidR="0081491D" w:rsidTr="00A05100">
        <w:trPr>
          <w:cantSplit/>
          <w:trHeight w:val="236"/>
        </w:trPr>
        <w:tc>
          <w:tcPr>
            <w:tcW w:w="9639" w:type="dxa"/>
            <w:gridSpan w:val="18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cantSplit/>
          <w:trHeight w:val="251"/>
        </w:trPr>
        <w:tc>
          <w:tcPr>
            <w:tcW w:w="2158" w:type="dxa"/>
            <w:gridSpan w:val="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</w:pPr>
            <w:r>
              <w:t>Инициатор</w:t>
            </w:r>
          </w:p>
        </w:tc>
        <w:tc>
          <w:tcPr>
            <w:tcW w:w="3345" w:type="dxa"/>
            <w:gridSpan w:val="8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</w:pPr>
            <w:r>
              <w:t>Аналитик</w:t>
            </w:r>
          </w:p>
        </w:tc>
        <w:tc>
          <w:tcPr>
            <w:tcW w:w="4136" w:type="dxa"/>
            <w:gridSpan w:val="6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</w:pPr>
            <w:r>
              <w:t>Аналитик</w:t>
            </w:r>
          </w:p>
        </w:tc>
      </w:tr>
      <w:tr w:rsidR="0081491D" w:rsidTr="00A05100">
        <w:trPr>
          <w:cantSplit/>
          <w:trHeight w:val="236"/>
        </w:trPr>
        <w:tc>
          <w:tcPr>
            <w:tcW w:w="9639" w:type="dxa"/>
            <w:gridSpan w:val="18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cantSplit/>
          <w:trHeight w:val="236"/>
        </w:trPr>
        <w:tc>
          <w:tcPr>
            <w:tcW w:w="1417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Подпись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_____________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Подпись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____________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Подпись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  <w:rPr>
                <w:rStyle w:val="12"/>
              </w:rPr>
            </w:pPr>
            <w:r>
              <w:rPr>
                <w:rStyle w:val="12"/>
              </w:rPr>
              <w:t>_____________</w:t>
            </w:r>
          </w:p>
        </w:tc>
      </w:tr>
      <w:tr w:rsidR="0081491D" w:rsidTr="00A05100">
        <w:trPr>
          <w:cantSplit/>
          <w:trHeight w:val="236"/>
        </w:trPr>
        <w:tc>
          <w:tcPr>
            <w:tcW w:w="1417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Фамилия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_____________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Фамилия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____________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Фамилия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  <w:rPr>
                <w:rStyle w:val="12"/>
              </w:rPr>
            </w:pPr>
            <w:r>
              <w:rPr>
                <w:rStyle w:val="12"/>
              </w:rPr>
              <w:t>_____________</w:t>
            </w:r>
          </w:p>
        </w:tc>
      </w:tr>
      <w:tr w:rsidR="0081491D" w:rsidTr="00A05100">
        <w:trPr>
          <w:cantSplit/>
          <w:trHeight w:val="251"/>
        </w:trPr>
        <w:tc>
          <w:tcPr>
            <w:tcW w:w="1417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Роль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_____________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Роль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____________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Роль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_____________</w:t>
            </w:r>
          </w:p>
        </w:tc>
      </w:tr>
      <w:tr w:rsidR="0081491D" w:rsidTr="00A05100">
        <w:trPr>
          <w:cantSplit/>
          <w:trHeight w:val="236"/>
        </w:trPr>
        <w:tc>
          <w:tcPr>
            <w:tcW w:w="1417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Дата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_____________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Дата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____________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Дата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_____________</w:t>
            </w:r>
          </w:p>
        </w:tc>
      </w:tr>
      <w:tr w:rsidR="0081491D" w:rsidTr="00A05100">
        <w:trPr>
          <w:cantSplit/>
          <w:trHeight w:val="236"/>
        </w:trPr>
        <w:tc>
          <w:tcPr>
            <w:tcW w:w="9639" w:type="dxa"/>
            <w:gridSpan w:val="18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cantSplit/>
          <w:trHeight w:val="251"/>
        </w:trPr>
        <w:tc>
          <w:tcPr>
            <w:tcW w:w="9639" w:type="dxa"/>
            <w:gridSpan w:val="18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cantSplit/>
          <w:trHeight w:val="236"/>
        </w:trPr>
        <w:tc>
          <w:tcPr>
            <w:tcW w:w="9639" w:type="dxa"/>
            <w:gridSpan w:val="18"/>
            <w:shd w:val="clear" w:color="auto" w:fill="auto"/>
          </w:tcPr>
          <w:p w:rsidR="0081491D" w:rsidRDefault="0081491D" w:rsidP="00936AE2">
            <w:pPr>
              <w:pStyle w:val="afc"/>
              <w:snapToGrid w:val="0"/>
            </w:pPr>
          </w:p>
        </w:tc>
      </w:tr>
      <w:tr w:rsidR="0081491D" w:rsidTr="00A05100">
        <w:trPr>
          <w:cantSplit/>
          <w:trHeight w:val="236"/>
        </w:trPr>
        <w:tc>
          <w:tcPr>
            <w:tcW w:w="2158" w:type="dxa"/>
            <w:gridSpan w:val="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</w:pPr>
            <w:r>
              <w:t>Аналитик</w:t>
            </w:r>
          </w:p>
        </w:tc>
        <w:tc>
          <w:tcPr>
            <w:tcW w:w="3345" w:type="dxa"/>
            <w:gridSpan w:val="8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</w:pPr>
            <w:r>
              <w:t>Аналитик</w:t>
            </w:r>
          </w:p>
        </w:tc>
        <w:tc>
          <w:tcPr>
            <w:tcW w:w="4136" w:type="dxa"/>
            <w:gridSpan w:val="6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</w:pPr>
            <w:r>
              <w:t>Аналитик</w:t>
            </w:r>
          </w:p>
        </w:tc>
      </w:tr>
      <w:tr w:rsidR="0081491D" w:rsidTr="00A05100">
        <w:trPr>
          <w:cantSplit/>
          <w:trHeight w:val="251"/>
        </w:trPr>
        <w:tc>
          <w:tcPr>
            <w:tcW w:w="9639" w:type="dxa"/>
            <w:gridSpan w:val="18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center"/>
            </w:pPr>
          </w:p>
        </w:tc>
      </w:tr>
      <w:tr w:rsidR="0081491D" w:rsidTr="00A05100">
        <w:trPr>
          <w:cantSplit/>
          <w:trHeight w:val="230"/>
        </w:trPr>
        <w:tc>
          <w:tcPr>
            <w:tcW w:w="1417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Подпись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____________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Подпись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____________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Подпись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____________</w:t>
            </w:r>
          </w:p>
        </w:tc>
      </w:tr>
      <w:tr w:rsidR="0081491D" w:rsidTr="00A05100">
        <w:trPr>
          <w:cantSplit/>
          <w:trHeight w:val="230"/>
        </w:trPr>
        <w:tc>
          <w:tcPr>
            <w:tcW w:w="1417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Фамилия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____________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Фамилия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____________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Фамилия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____________</w:t>
            </w:r>
          </w:p>
        </w:tc>
      </w:tr>
      <w:tr w:rsidR="0081491D" w:rsidTr="00A05100">
        <w:trPr>
          <w:cantSplit/>
          <w:trHeight w:val="230"/>
        </w:trPr>
        <w:tc>
          <w:tcPr>
            <w:tcW w:w="1417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Роль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____________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Роль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____________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Роль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____________</w:t>
            </w:r>
          </w:p>
        </w:tc>
      </w:tr>
      <w:tr w:rsidR="0081491D" w:rsidTr="00A05100">
        <w:trPr>
          <w:cantSplit/>
          <w:trHeight w:val="230"/>
        </w:trPr>
        <w:tc>
          <w:tcPr>
            <w:tcW w:w="1417" w:type="dxa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Дата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____________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Дата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____________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jc w:val="right"/>
            </w:pPr>
            <w:r>
              <w:t>Дата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1491D" w:rsidRDefault="0081491D" w:rsidP="00936AE2">
            <w:pPr>
              <w:pStyle w:val="afc"/>
              <w:snapToGrid w:val="0"/>
              <w:ind w:firstLine="0"/>
            </w:pPr>
            <w:r>
              <w:t>____________</w:t>
            </w:r>
          </w:p>
        </w:tc>
      </w:tr>
    </w:tbl>
    <w:p w:rsidR="0081491D" w:rsidRDefault="0081491D" w:rsidP="0081491D"/>
    <w:p w:rsidR="0081491D" w:rsidRDefault="0081491D" w:rsidP="0081491D"/>
    <w:p w:rsidR="00AA5089" w:rsidRPr="00AA5089" w:rsidRDefault="00AA5089" w:rsidP="0081491D">
      <w:pPr>
        <w:jc w:val="center"/>
        <w:rPr>
          <w:b/>
        </w:rPr>
      </w:pPr>
    </w:p>
    <w:sectPr w:rsidR="00AA5089" w:rsidRPr="00AA5089" w:rsidSect="00584CEA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B23" w:rsidRDefault="00251B23" w:rsidP="001D0A70">
      <w:r>
        <w:separator/>
      </w:r>
    </w:p>
  </w:endnote>
  <w:endnote w:type="continuationSeparator" w:id="0">
    <w:p w:rsidR="00251B23" w:rsidRDefault="00251B23" w:rsidP="001D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B23" w:rsidRDefault="00251B23" w:rsidP="001D0A70">
      <w:r>
        <w:separator/>
      </w:r>
    </w:p>
  </w:footnote>
  <w:footnote w:type="continuationSeparator" w:id="0">
    <w:p w:rsidR="00251B23" w:rsidRDefault="00251B23" w:rsidP="001D0A70">
      <w:r>
        <w:continuationSeparator/>
      </w:r>
    </w:p>
  </w:footnote>
  <w:footnote w:id="1">
    <w:p w:rsidR="00936AE2" w:rsidRDefault="00936AE2" w:rsidP="0081491D">
      <w:pPr>
        <w:pStyle w:val="afa"/>
      </w:pPr>
      <w:r>
        <w:rPr>
          <w:rStyle w:val="af9"/>
        </w:rPr>
        <w:footnoteRef/>
      </w:r>
      <w:r>
        <w:rPr>
          <w:vertAlign w:val="superscript"/>
        </w:rPr>
        <w:tab/>
      </w:r>
      <w:proofErr w:type="gramStart"/>
      <w:r>
        <w:rPr>
          <w:vertAlign w:val="superscript"/>
        </w:rPr>
        <w:t>)</w:t>
      </w:r>
      <w:r>
        <w:t xml:space="preserve"> (Номера событий назначаются </w:t>
      </w:r>
      <w:r w:rsidR="00A05100">
        <w:t xml:space="preserve">Главой </w:t>
      </w:r>
      <w:proofErr w:type="spellStart"/>
      <w:r w:rsidR="00A05100">
        <w:t>Нововасюганского</w:t>
      </w:r>
      <w:proofErr w:type="spellEnd"/>
      <w:r w:rsidR="00A05100">
        <w:t xml:space="preserve"> сельского поселения</w:t>
      </w:r>
      <w:r>
        <w:t>)</w:t>
      </w:r>
      <w:proofErr w:type="gramEnd"/>
    </w:p>
  </w:footnote>
  <w:footnote w:id="2">
    <w:p w:rsidR="00936AE2" w:rsidRDefault="00936AE2" w:rsidP="0081491D">
      <w:pPr>
        <w:pStyle w:val="afa"/>
      </w:pPr>
      <w:r>
        <w:rPr>
          <w:rStyle w:val="af9"/>
        </w:rPr>
        <w:footnoteRef/>
      </w:r>
      <w:r>
        <w:rPr>
          <w:vertAlign w:val="superscript"/>
        </w:rPr>
        <w:tab/>
      </w:r>
      <w:proofErr w:type="gramStart"/>
      <w:r>
        <w:rPr>
          <w:vertAlign w:val="superscript"/>
        </w:rPr>
        <w:t>)</w:t>
      </w:r>
      <w:r>
        <w:t xml:space="preserve"> (Номера инцидентов назначаются </w:t>
      </w:r>
      <w:r w:rsidR="00A05100">
        <w:t xml:space="preserve">Главой </w:t>
      </w:r>
      <w:proofErr w:type="spellStart"/>
      <w:r w:rsidR="00A05100">
        <w:t>Нововасюганского</w:t>
      </w:r>
      <w:proofErr w:type="spellEnd"/>
      <w:r w:rsidR="00A05100">
        <w:t xml:space="preserve"> сельского поселения</w:t>
      </w:r>
      <w:r>
        <w:t>)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BE472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-76"/>
        </w:tabs>
        <w:ind w:left="644" w:hanging="360"/>
      </w:pPr>
      <w:rPr>
        <w:rFonts w:ascii="Courier New" w:hAnsi="Courier New"/>
      </w:rPr>
    </w:lvl>
  </w:abstractNum>
  <w:abstractNum w:abstractNumId="2">
    <w:nsid w:val="03200EAD"/>
    <w:multiLevelType w:val="hybridMultilevel"/>
    <w:tmpl w:val="1C0C7538"/>
    <w:lvl w:ilvl="0" w:tplc="AC1C2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758A"/>
    <w:multiLevelType w:val="hybridMultilevel"/>
    <w:tmpl w:val="C38C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96467"/>
    <w:multiLevelType w:val="hybridMultilevel"/>
    <w:tmpl w:val="19A08AC0"/>
    <w:lvl w:ilvl="0" w:tplc="C1742C64">
      <w:start w:val="1"/>
      <w:numFmt w:val="bullet"/>
      <w:lvlText w:val="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0640ECE"/>
    <w:multiLevelType w:val="hybridMultilevel"/>
    <w:tmpl w:val="EFD4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A36AF"/>
    <w:multiLevelType w:val="singleLevel"/>
    <w:tmpl w:val="CE9EF7E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233A26B1"/>
    <w:multiLevelType w:val="multilevel"/>
    <w:tmpl w:val="5F687F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2D0F66EE"/>
    <w:multiLevelType w:val="hybridMultilevel"/>
    <w:tmpl w:val="5B543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F91104"/>
    <w:multiLevelType w:val="hybridMultilevel"/>
    <w:tmpl w:val="F964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77D46"/>
    <w:multiLevelType w:val="hybridMultilevel"/>
    <w:tmpl w:val="1F86E09E"/>
    <w:lvl w:ilvl="0" w:tplc="043E0F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8706C8"/>
    <w:multiLevelType w:val="hybridMultilevel"/>
    <w:tmpl w:val="CB1C9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3D5156"/>
    <w:multiLevelType w:val="hybridMultilevel"/>
    <w:tmpl w:val="11F2EE86"/>
    <w:lvl w:ilvl="0" w:tplc="34E46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2E4670"/>
    <w:multiLevelType w:val="hybridMultilevel"/>
    <w:tmpl w:val="D06EA3F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C40105A"/>
    <w:multiLevelType w:val="hybridMultilevel"/>
    <w:tmpl w:val="733C53DE"/>
    <w:lvl w:ilvl="0" w:tplc="3244A110">
      <w:start w:val="7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D7B4EC8"/>
    <w:multiLevelType w:val="hybridMultilevel"/>
    <w:tmpl w:val="0B1C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483A5D"/>
    <w:multiLevelType w:val="hybridMultilevel"/>
    <w:tmpl w:val="716821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0971779"/>
    <w:multiLevelType w:val="singleLevel"/>
    <w:tmpl w:val="CE9EF7E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>
    <w:nsid w:val="72642CBD"/>
    <w:multiLevelType w:val="hybridMultilevel"/>
    <w:tmpl w:val="4F1C636E"/>
    <w:lvl w:ilvl="0" w:tplc="1EE0E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B2681"/>
    <w:multiLevelType w:val="hybridMultilevel"/>
    <w:tmpl w:val="2848C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611393"/>
    <w:multiLevelType w:val="hybridMultilevel"/>
    <w:tmpl w:val="314C942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14"/>
  </w:num>
  <w:num w:numId="5">
    <w:abstractNumId w:val="2"/>
  </w:num>
  <w:num w:numId="6">
    <w:abstractNumId w:val="19"/>
  </w:num>
  <w:num w:numId="7">
    <w:abstractNumId w:val="21"/>
  </w:num>
  <w:num w:numId="8">
    <w:abstractNumId w:val="15"/>
  </w:num>
  <w:num w:numId="9">
    <w:abstractNumId w:val="10"/>
  </w:num>
  <w:num w:numId="10">
    <w:abstractNumId w:val="13"/>
  </w:num>
  <w:num w:numId="11">
    <w:abstractNumId w:val="5"/>
  </w:num>
  <w:num w:numId="12">
    <w:abstractNumId w:val="11"/>
  </w:num>
  <w:num w:numId="13">
    <w:abstractNumId w:val="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7"/>
  </w:num>
  <w:num w:numId="17">
    <w:abstractNumId w:val="18"/>
  </w:num>
  <w:num w:numId="18">
    <w:abstractNumId w:val="8"/>
  </w:num>
  <w:num w:numId="19">
    <w:abstractNumId w:val="4"/>
  </w:num>
  <w:num w:numId="20">
    <w:abstractNumId w:val="6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D7E"/>
    <w:rsid w:val="000065A5"/>
    <w:rsid w:val="0001359F"/>
    <w:rsid w:val="00020E2C"/>
    <w:rsid w:val="00020F29"/>
    <w:rsid w:val="0002305F"/>
    <w:rsid w:val="0002676A"/>
    <w:rsid w:val="00043974"/>
    <w:rsid w:val="00061F6D"/>
    <w:rsid w:val="00062A34"/>
    <w:rsid w:val="00063521"/>
    <w:rsid w:val="00065A05"/>
    <w:rsid w:val="0006705E"/>
    <w:rsid w:val="00072637"/>
    <w:rsid w:val="0008040F"/>
    <w:rsid w:val="00082A14"/>
    <w:rsid w:val="000955B7"/>
    <w:rsid w:val="000A00A6"/>
    <w:rsid w:val="000A5835"/>
    <w:rsid w:val="000C7913"/>
    <w:rsid w:val="000D4EAE"/>
    <w:rsid w:val="000D7CBE"/>
    <w:rsid w:val="000E292D"/>
    <w:rsid w:val="000E651D"/>
    <w:rsid w:val="000E7378"/>
    <w:rsid w:val="000F7984"/>
    <w:rsid w:val="00102222"/>
    <w:rsid w:val="00110B21"/>
    <w:rsid w:val="001243A0"/>
    <w:rsid w:val="0013285B"/>
    <w:rsid w:val="00134DEC"/>
    <w:rsid w:val="00137D7C"/>
    <w:rsid w:val="00141FE9"/>
    <w:rsid w:val="00145F59"/>
    <w:rsid w:val="001475BC"/>
    <w:rsid w:val="00154B88"/>
    <w:rsid w:val="00164155"/>
    <w:rsid w:val="0016684D"/>
    <w:rsid w:val="00167B98"/>
    <w:rsid w:val="001724EB"/>
    <w:rsid w:val="0017250D"/>
    <w:rsid w:val="00177076"/>
    <w:rsid w:val="0017788F"/>
    <w:rsid w:val="00180681"/>
    <w:rsid w:val="0018166D"/>
    <w:rsid w:val="001865FD"/>
    <w:rsid w:val="001A2F5F"/>
    <w:rsid w:val="001B7BDB"/>
    <w:rsid w:val="001D0A70"/>
    <w:rsid w:val="001E1A39"/>
    <w:rsid w:val="001F36ED"/>
    <w:rsid w:val="002001A7"/>
    <w:rsid w:val="00210B72"/>
    <w:rsid w:val="002123AB"/>
    <w:rsid w:val="00215195"/>
    <w:rsid w:val="00215D9D"/>
    <w:rsid w:val="00232C15"/>
    <w:rsid w:val="0025120A"/>
    <w:rsid w:val="00251B23"/>
    <w:rsid w:val="00260D98"/>
    <w:rsid w:val="00273B9D"/>
    <w:rsid w:val="00276474"/>
    <w:rsid w:val="002800BC"/>
    <w:rsid w:val="00285896"/>
    <w:rsid w:val="00290840"/>
    <w:rsid w:val="00294AD7"/>
    <w:rsid w:val="002A518E"/>
    <w:rsid w:val="002C5485"/>
    <w:rsid w:val="002D35C3"/>
    <w:rsid w:val="002D3C07"/>
    <w:rsid w:val="002F0C2A"/>
    <w:rsid w:val="00306D6E"/>
    <w:rsid w:val="0031023B"/>
    <w:rsid w:val="00310F38"/>
    <w:rsid w:val="00311257"/>
    <w:rsid w:val="00311E43"/>
    <w:rsid w:val="0032664F"/>
    <w:rsid w:val="003312ED"/>
    <w:rsid w:val="003442C9"/>
    <w:rsid w:val="00352128"/>
    <w:rsid w:val="00357860"/>
    <w:rsid w:val="00360CBA"/>
    <w:rsid w:val="00370FD7"/>
    <w:rsid w:val="003801B1"/>
    <w:rsid w:val="0038536C"/>
    <w:rsid w:val="003923E9"/>
    <w:rsid w:val="00392812"/>
    <w:rsid w:val="0039767C"/>
    <w:rsid w:val="003A2247"/>
    <w:rsid w:val="003A43FE"/>
    <w:rsid w:val="003B6661"/>
    <w:rsid w:val="003B7BBB"/>
    <w:rsid w:val="003D0918"/>
    <w:rsid w:val="003E14AF"/>
    <w:rsid w:val="003E2067"/>
    <w:rsid w:val="003E4CDA"/>
    <w:rsid w:val="003F4941"/>
    <w:rsid w:val="00407EF9"/>
    <w:rsid w:val="00412DD4"/>
    <w:rsid w:val="004173A0"/>
    <w:rsid w:val="00417B33"/>
    <w:rsid w:val="004212EC"/>
    <w:rsid w:val="00435DCB"/>
    <w:rsid w:val="00444529"/>
    <w:rsid w:val="0044516A"/>
    <w:rsid w:val="0045190A"/>
    <w:rsid w:val="004521A0"/>
    <w:rsid w:val="00453711"/>
    <w:rsid w:val="00455B2B"/>
    <w:rsid w:val="00457868"/>
    <w:rsid w:val="00460308"/>
    <w:rsid w:val="004848E1"/>
    <w:rsid w:val="004867C3"/>
    <w:rsid w:val="00497E1F"/>
    <w:rsid w:val="004A6155"/>
    <w:rsid w:val="004B5002"/>
    <w:rsid w:val="004C0505"/>
    <w:rsid w:val="004C1C65"/>
    <w:rsid w:val="004D037B"/>
    <w:rsid w:val="004F300D"/>
    <w:rsid w:val="004F582F"/>
    <w:rsid w:val="00507CB6"/>
    <w:rsid w:val="00507CEC"/>
    <w:rsid w:val="0052339D"/>
    <w:rsid w:val="00525588"/>
    <w:rsid w:val="00526EF2"/>
    <w:rsid w:val="0055184B"/>
    <w:rsid w:val="00554731"/>
    <w:rsid w:val="0055666F"/>
    <w:rsid w:val="005614D6"/>
    <w:rsid w:val="0057651D"/>
    <w:rsid w:val="005767E0"/>
    <w:rsid w:val="00577EF8"/>
    <w:rsid w:val="00582D36"/>
    <w:rsid w:val="00584CEA"/>
    <w:rsid w:val="005C6017"/>
    <w:rsid w:val="005C6A47"/>
    <w:rsid w:val="005D2E60"/>
    <w:rsid w:val="005E3AA2"/>
    <w:rsid w:val="005E662D"/>
    <w:rsid w:val="005F2E72"/>
    <w:rsid w:val="00600460"/>
    <w:rsid w:val="00601EAC"/>
    <w:rsid w:val="00606AE7"/>
    <w:rsid w:val="0061000E"/>
    <w:rsid w:val="00614984"/>
    <w:rsid w:val="006179FB"/>
    <w:rsid w:val="00620266"/>
    <w:rsid w:val="00626A49"/>
    <w:rsid w:val="00636958"/>
    <w:rsid w:val="00646939"/>
    <w:rsid w:val="00656278"/>
    <w:rsid w:val="00661AC2"/>
    <w:rsid w:val="0066357D"/>
    <w:rsid w:val="00665135"/>
    <w:rsid w:val="00672342"/>
    <w:rsid w:val="006803FD"/>
    <w:rsid w:val="00682AFF"/>
    <w:rsid w:val="006841D7"/>
    <w:rsid w:val="006863A8"/>
    <w:rsid w:val="00686F54"/>
    <w:rsid w:val="00694307"/>
    <w:rsid w:val="006A7332"/>
    <w:rsid w:val="006B2769"/>
    <w:rsid w:val="006C0ED9"/>
    <w:rsid w:val="006D45EC"/>
    <w:rsid w:val="006E2E8A"/>
    <w:rsid w:val="006F057C"/>
    <w:rsid w:val="006F10B0"/>
    <w:rsid w:val="00711677"/>
    <w:rsid w:val="0071246C"/>
    <w:rsid w:val="00713D37"/>
    <w:rsid w:val="00722340"/>
    <w:rsid w:val="00722F0E"/>
    <w:rsid w:val="007322A9"/>
    <w:rsid w:val="0073549B"/>
    <w:rsid w:val="0074158D"/>
    <w:rsid w:val="00742EE2"/>
    <w:rsid w:val="00743305"/>
    <w:rsid w:val="00745066"/>
    <w:rsid w:val="00746F58"/>
    <w:rsid w:val="00750FED"/>
    <w:rsid w:val="00753248"/>
    <w:rsid w:val="00753872"/>
    <w:rsid w:val="00761367"/>
    <w:rsid w:val="007656DB"/>
    <w:rsid w:val="00777DBF"/>
    <w:rsid w:val="00781866"/>
    <w:rsid w:val="00786891"/>
    <w:rsid w:val="00787F8B"/>
    <w:rsid w:val="007938F0"/>
    <w:rsid w:val="00793D11"/>
    <w:rsid w:val="0079432D"/>
    <w:rsid w:val="007B1242"/>
    <w:rsid w:val="007C1451"/>
    <w:rsid w:val="007C6D04"/>
    <w:rsid w:val="007D0567"/>
    <w:rsid w:val="007D1723"/>
    <w:rsid w:val="007D68F8"/>
    <w:rsid w:val="007D71CE"/>
    <w:rsid w:val="007E5511"/>
    <w:rsid w:val="007F1B4B"/>
    <w:rsid w:val="007F2584"/>
    <w:rsid w:val="007F42B8"/>
    <w:rsid w:val="007F4EB1"/>
    <w:rsid w:val="007F70CB"/>
    <w:rsid w:val="008002AC"/>
    <w:rsid w:val="00803CF8"/>
    <w:rsid w:val="0080665C"/>
    <w:rsid w:val="00806A45"/>
    <w:rsid w:val="0081491D"/>
    <w:rsid w:val="008217E2"/>
    <w:rsid w:val="008240A7"/>
    <w:rsid w:val="00826108"/>
    <w:rsid w:val="00835064"/>
    <w:rsid w:val="00846532"/>
    <w:rsid w:val="00853748"/>
    <w:rsid w:val="00860A24"/>
    <w:rsid w:val="008616C0"/>
    <w:rsid w:val="0086633E"/>
    <w:rsid w:val="00873CA0"/>
    <w:rsid w:val="008753F1"/>
    <w:rsid w:val="00881E8B"/>
    <w:rsid w:val="008824B1"/>
    <w:rsid w:val="00885239"/>
    <w:rsid w:val="00895825"/>
    <w:rsid w:val="008A0D7E"/>
    <w:rsid w:val="008A0FE7"/>
    <w:rsid w:val="008A56C9"/>
    <w:rsid w:val="008C13D0"/>
    <w:rsid w:val="008D087C"/>
    <w:rsid w:val="008D150C"/>
    <w:rsid w:val="008E6335"/>
    <w:rsid w:val="008E7F46"/>
    <w:rsid w:val="008F7B6A"/>
    <w:rsid w:val="009027CE"/>
    <w:rsid w:val="0091369F"/>
    <w:rsid w:val="00916ADA"/>
    <w:rsid w:val="00924EAF"/>
    <w:rsid w:val="00925C53"/>
    <w:rsid w:val="00930D54"/>
    <w:rsid w:val="00933194"/>
    <w:rsid w:val="00936AE2"/>
    <w:rsid w:val="00936E58"/>
    <w:rsid w:val="009413E5"/>
    <w:rsid w:val="0094767E"/>
    <w:rsid w:val="00950413"/>
    <w:rsid w:val="00954836"/>
    <w:rsid w:val="00954C74"/>
    <w:rsid w:val="00954F6C"/>
    <w:rsid w:val="009656A4"/>
    <w:rsid w:val="00970A6E"/>
    <w:rsid w:val="009804F8"/>
    <w:rsid w:val="009858ED"/>
    <w:rsid w:val="0098630C"/>
    <w:rsid w:val="009976B6"/>
    <w:rsid w:val="009A2284"/>
    <w:rsid w:val="009A657D"/>
    <w:rsid w:val="009B48AB"/>
    <w:rsid w:val="009B5BAC"/>
    <w:rsid w:val="009B7167"/>
    <w:rsid w:val="009C4D1C"/>
    <w:rsid w:val="009D0FBB"/>
    <w:rsid w:val="009D7D51"/>
    <w:rsid w:val="009E073D"/>
    <w:rsid w:val="009E242D"/>
    <w:rsid w:val="009E3364"/>
    <w:rsid w:val="009F129B"/>
    <w:rsid w:val="00A03973"/>
    <w:rsid w:val="00A04F13"/>
    <w:rsid w:val="00A05100"/>
    <w:rsid w:val="00A07F19"/>
    <w:rsid w:val="00A2213B"/>
    <w:rsid w:val="00A33758"/>
    <w:rsid w:val="00A41B78"/>
    <w:rsid w:val="00A52035"/>
    <w:rsid w:val="00A5219C"/>
    <w:rsid w:val="00A61044"/>
    <w:rsid w:val="00A6121C"/>
    <w:rsid w:val="00A6168E"/>
    <w:rsid w:val="00A71D89"/>
    <w:rsid w:val="00A75ED4"/>
    <w:rsid w:val="00A83CF9"/>
    <w:rsid w:val="00AA0FC4"/>
    <w:rsid w:val="00AA5089"/>
    <w:rsid w:val="00AA6380"/>
    <w:rsid w:val="00AB0629"/>
    <w:rsid w:val="00AB2E6F"/>
    <w:rsid w:val="00AC26D4"/>
    <w:rsid w:val="00AC59B5"/>
    <w:rsid w:val="00AD2C1F"/>
    <w:rsid w:val="00AD2E84"/>
    <w:rsid w:val="00AE36FD"/>
    <w:rsid w:val="00AE7648"/>
    <w:rsid w:val="00AF3502"/>
    <w:rsid w:val="00AF7B8D"/>
    <w:rsid w:val="00B04B45"/>
    <w:rsid w:val="00B13582"/>
    <w:rsid w:val="00B211B7"/>
    <w:rsid w:val="00B258C1"/>
    <w:rsid w:val="00B26B21"/>
    <w:rsid w:val="00B4314F"/>
    <w:rsid w:val="00B45F77"/>
    <w:rsid w:val="00B47E77"/>
    <w:rsid w:val="00B52B98"/>
    <w:rsid w:val="00B5354F"/>
    <w:rsid w:val="00B727DF"/>
    <w:rsid w:val="00B87D46"/>
    <w:rsid w:val="00BA4ADD"/>
    <w:rsid w:val="00BA75A4"/>
    <w:rsid w:val="00BC10A8"/>
    <w:rsid w:val="00BC29DC"/>
    <w:rsid w:val="00BC7B4A"/>
    <w:rsid w:val="00BD3A6B"/>
    <w:rsid w:val="00BE16E2"/>
    <w:rsid w:val="00BE1904"/>
    <w:rsid w:val="00BE6E72"/>
    <w:rsid w:val="00BF0AFF"/>
    <w:rsid w:val="00BF485D"/>
    <w:rsid w:val="00BF55B7"/>
    <w:rsid w:val="00C0703E"/>
    <w:rsid w:val="00C23E39"/>
    <w:rsid w:val="00C419A1"/>
    <w:rsid w:val="00C436B6"/>
    <w:rsid w:val="00C4505C"/>
    <w:rsid w:val="00C5053C"/>
    <w:rsid w:val="00C50E1E"/>
    <w:rsid w:val="00C561EA"/>
    <w:rsid w:val="00C654E2"/>
    <w:rsid w:val="00C7321C"/>
    <w:rsid w:val="00C80D6F"/>
    <w:rsid w:val="00C82BD5"/>
    <w:rsid w:val="00C86625"/>
    <w:rsid w:val="00C87888"/>
    <w:rsid w:val="00C961DE"/>
    <w:rsid w:val="00C96CD7"/>
    <w:rsid w:val="00CA1B71"/>
    <w:rsid w:val="00CA5F16"/>
    <w:rsid w:val="00CB3156"/>
    <w:rsid w:val="00CB57D7"/>
    <w:rsid w:val="00CB671B"/>
    <w:rsid w:val="00CC1D03"/>
    <w:rsid w:val="00CD3562"/>
    <w:rsid w:val="00CE4497"/>
    <w:rsid w:val="00CF32CE"/>
    <w:rsid w:val="00CF78AF"/>
    <w:rsid w:val="00D00F1F"/>
    <w:rsid w:val="00D0123B"/>
    <w:rsid w:val="00D1073C"/>
    <w:rsid w:val="00D151AF"/>
    <w:rsid w:val="00D2242E"/>
    <w:rsid w:val="00D23FE5"/>
    <w:rsid w:val="00D42903"/>
    <w:rsid w:val="00D42C8E"/>
    <w:rsid w:val="00D53BAB"/>
    <w:rsid w:val="00D560EA"/>
    <w:rsid w:val="00D62412"/>
    <w:rsid w:val="00D71F7A"/>
    <w:rsid w:val="00D73C27"/>
    <w:rsid w:val="00D76966"/>
    <w:rsid w:val="00D77C01"/>
    <w:rsid w:val="00D81C26"/>
    <w:rsid w:val="00D92D05"/>
    <w:rsid w:val="00DC07A2"/>
    <w:rsid w:val="00DC2C3F"/>
    <w:rsid w:val="00DC54EA"/>
    <w:rsid w:val="00DD375F"/>
    <w:rsid w:val="00DD4043"/>
    <w:rsid w:val="00DD7AE9"/>
    <w:rsid w:val="00DE0A1B"/>
    <w:rsid w:val="00DE5C02"/>
    <w:rsid w:val="00DF0E1E"/>
    <w:rsid w:val="00DF1091"/>
    <w:rsid w:val="00DF7EBC"/>
    <w:rsid w:val="00E006D5"/>
    <w:rsid w:val="00E12654"/>
    <w:rsid w:val="00E13FB4"/>
    <w:rsid w:val="00E15BFD"/>
    <w:rsid w:val="00E245ED"/>
    <w:rsid w:val="00E316DA"/>
    <w:rsid w:val="00E36B7D"/>
    <w:rsid w:val="00E41F69"/>
    <w:rsid w:val="00E438D3"/>
    <w:rsid w:val="00E5300A"/>
    <w:rsid w:val="00E70366"/>
    <w:rsid w:val="00E72B69"/>
    <w:rsid w:val="00E85DC1"/>
    <w:rsid w:val="00E8616B"/>
    <w:rsid w:val="00E95809"/>
    <w:rsid w:val="00EB550F"/>
    <w:rsid w:val="00EC02B5"/>
    <w:rsid w:val="00EC1942"/>
    <w:rsid w:val="00EC566A"/>
    <w:rsid w:val="00EC61DD"/>
    <w:rsid w:val="00ED521B"/>
    <w:rsid w:val="00ED5E2B"/>
    <w:rsid w:val="00ED767F"/>
    <w:rsid w:val="00ED7C2F"/>
    <w:rsid w:val="00EE1295"/>
    <w:rsid w:val="00EE59C4"/>
    <w:rsid w:val="00EF23D4"/>
    <w:rsid w:val="00EF401F"/>
    <w:rsid w:val="00EF4E50"/>
    <w:rsid w:val="00EF5407"/>
    <w:rsid w:val="00F0317D"/>
    <w:rsid w:val="00F050DC"/>
    <w:rsid w:val="00F07B15"/>
    <w:rsid w:val="00F114F9"/>
    <w:rsid w:val="00F153E1"/>
    <w:rsid w:val="00F40891"/>
    <w:rsid w:val="00F41775"/>
    <w:rsid w:val="00F45C4D"/>
    <w:rsid w:val="00F50E36"/>
    <w:rsid w:val="00F52D5A"/>
    <w:rsid w:val="00F670F4"/>
    <w:rsid w:val="00F6735F"/>
    <w:rsid w:val="00F71BA1"/>
    <w:rsid w:val="00F724E3"/>
    <w:rsid w:val="00F7283C"/>
    <w:rsid w:val="00F80548"/>
    <w:rsid w:val="00F82EED"/>
    <w:rsid w:val="00F90E00"/>
    <w:rsid w:val="00FA233E"/>
    <w:rsid w:val="00FA340A"/>
    <w:rsid w:val="00FA57AE"/>
    <w:rsid w:val="00FA5E2A"/>
    <w:rsid w:val="00FB275D"/>
    <w:rsid w:val="00FB50A3"/>
    <w:rsid w:val="00FB52D7"/>
    <w:rsid w:val="00FC6518"/>
    <w:rsid w:val="00FC68D3"/>
    <w:rsid w:val="00FC78A1"/>
    <w:rsid w:val="00FD08BF"/>
    <w:rsid w:val="00FD5201"/>
    <w:rsid w:val="00FD5580"/>
    <w:rsid w:val="00FE0603"/>
    <w:rsid w:val="00FE121F"/>
    <w:rsid w:val="00FE6372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8A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B48A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48A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B48AB"/>
    <w:pPr>
      <w:keepNext/>
      <w:ind w:left="36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B48AB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9B48AB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B48AB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link w:val="a5"/>
    <w:rsid w:val="009B48AB"/>
    <w:rPr>
      <w:b/>
      <w:bCs/>
    </w:rPr>
  </w:style>
  <w:style w:type="paragraph" w:styleId="a6">
    <w:name w:val="Balloon Text"/>
    <w:basedOn w:val="a"/>
    <w:link w:val="a7"/>
    <w:uiPriority w:val="99"/>
    <w:rsid w:val="006469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46939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352128"/>
    <w:pPr>
      <w:widowControl w:val="0"/>
      <w:autoSpaceDE w:val="0"/>
      <w:autoSpaceDN w:val="0"/>
      <w:adjustRightInd w:val="0"/>
      <w:spacing w:line="318" w:lineRule="exact"/>
      <w:ind w:firstLine="418"/>
      <w:jc w:val="both"/>
    </w:pPr>
  </w:style>
  <w:style w:type="character" w:customStyle="1" w:styleId="FontStyle12">
    <w:name w:val="Font Style12"/>
    <w:basedOn w:val="a0"/>
    <w:uiPriority w:val="99"/>
    <w:rsid w:val="003521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5212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352128"/>
    <w:pPr>
      <w:widowControl w:val="0"/>
      <w:autoSpaceDE w:val="0"/>
      <w:autoSpaceDN w:val="0"/>
      <w:adjustRightInd w:val="0"/>
      <w:spacing w:line="319" w:lineRule="exact"/>
      <w:ind w:firstLine="427"/>
    </w:pPr>
  </w:style>
  <w:style w:type="character" w:customStyle="1" w:styleId="FontStyle13">
    <w:name w:val="Font Style13"/>
    <w:basedOn w:val="a0"/>
    <w:uiPriority w:val="99"/>
    <w:rsid w:val="00352128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9B7167"/>
    <w:pPr>
      <w:ind w:left="720"/>
      <w:contextualSpacing/>
    </w:pPr>
  </w:style>
  <w:style w:type="paragraph" w:customStyle="1" w:styleId="Style3">
    <w:name w:val="Style3"/>
    <w:basedOn w:val="a"/>
    <w:uiPriority w:val="99"/>
    <w:rsid w:val="00180681"/>
    <w:pPr>
      <w:widowControl w:val="0"/>
      <w:autoSpaceDE w:val="0"/>
      <w:autoSpaceDN w:val="0"/>
      <w:adjustRightInd w:val="0"/>
      <w:spacing w:line="277" w:lineRule="exact"/>
      <w:ind w:firstLine="533"/>
      <w:jc w:val="both"/>
    </w:pPr>
  </w:style>
  <w:style w:type="table" w:styleId="a9">
    <w:name w:val="Table Grid"/>
    <w:basedOn w:val="a1"/>
    <w:uiPriority w:val="59"/>
    <w:rsid w:val="005C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07F19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a">
    <w:name w:val="No Spacing"/>
    <w:uiPriority w:val="1"/>
    <w:qFormat/>
    <w:rsid w:val="00A07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1D0A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D0A70"/>
    <w:rPr>
      <w:sz w:val="24"/>
      <w:szCs w:val="24"/>
    </w:rPr>
  </w:style>
  <w:style w:type="paragraph" w:styleId="ad">
    <w:name w:val="footer"/>
    <w:basedOn w:val="a"/>
    <w:link w:val="ae"/>
    <w:unhideWhenUsed/>
    <w:rsid w:val="001D0A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D0A70"/>
    <w:rPr>
      <w:sz w:val="24"/>
      <w:szCs w:val="24"/>
    </w:rPr>
  </w:style>
  <w:style w:type="character" w:styleId="af">
    <w:name w:val="Emphasis"/>
    <w:basedOn w:val="a0"/>
    <w:qFormat/>
    <w:rsid w:val="00D0123B"/>
    <w:rPr>
      <w:i/>
      <w:iCs/>
    </w:rPr>
  </w:style>
  <w:style w:type="paragraph" w:styleId="af0">
    <w:name w:val="Normal (Web)"/>
    <w:basedOn w:val="a"/>
    <w:uiPriority w:val="99"/>
    <w:unhideWhenUsed/>
    <w:rsid w:val="00584CEA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FB27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B275D"/>
    <w:rPr>
      <w:rFonts w:ascii="Courier New" w:hAnsi="Courier New" w:cs="Courier New"/>
    </w:rPr>
  </w:style>
  <w:style w:type="paragraph" w:styleId="20">
    <w:name w:val="Body Text 2"/>
    <w:basedOn w:val="a"/>
    <w:link w:val="21"/>
    <w:semiHidden/>
    <w:unhideWhenUsed/>
    <w:rsid w:val="008D150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8D150C"/>
    <w:rPr>
      <w:sz w:val="24"/>
      <w:szCs w:val="24"/>
    </w:rPr>
  </w:style>
  <w:style w:type="paragraph" w:styleId="af3">
    <w:name w:val="Body Text Indent"/>
    <w:basedOn w:val="a"/>
    <w:link w:val="af4"/>
    <w:semiHidden/>
    <w:unhideWhenUsed/>
    <w:rsid w:val="008D15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8D150C"/>
    <w:rPr>
      <w:sz w:val="24"/>
      <w:szCs w:val="24"/>
    </w:rPr>
  </w:style>
  <w:style w:type="paragraph" w:customStyle="1" w:styleId="ConsPlusNormal">
    <w:name w:val="ConsPlusNormal"/>
    <w:rsid w:val="008D15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basedOn w:val="a0"/>
    <w:uiPriority w:val="22"/>
    <w:qFormat/>
    <w:rsid w:val="007D0567"/>
    <w:rPr>
      <w:rFonts w:cs="Times New Roman"/>
      <w:b/>
      <w:bCs/>
    </w:rPr>
  </w:style>
  <w:style w:type="paragraph" w:customStyle="1" w:styleId="Default">
    <w:name w:val="Default"/>
    <w:rsid w:val="006803F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1">
    <w:name w:val="Style1"/>
    <w:basedOn w:val="a"/>
    <w:uiPriority w:val="99"/>
    <w:rsid w:val="0006705E"/>
    <w:pPr>
      <w:widowControl w:val="0"/>
      <w:autoSpaceDE w:val="0"/>
      <w:autoSpaceDN w:val="0"/>
      <w:adjustRightInd w:val="0"/>
      <w:spacing w:line="298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6705E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06705E"/>
    <w:rPr>
      <w:rFonts w:ascii="Times New Roman" w:hAnsi="Times New Roman" w:cs="Times New Roman"/>
      <w:sz w:val="22"/>
      <w:szCs w:val="22"/>
    </w:rPr>
  </w:style>
  <w:style w:type="character" w:styleId="af6">
    <w:name w:val="Hyperlink"/>
    <w:basedOn w:val="a0"/>
    <w:uiPriority w:val="99"/>
    <w:unhideWhenUsed/>
    <w:rsid w:val="00AA508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A508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uiPriority w:val="99"/>
    <w:rsid w:val="00AA508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1">
    <w:name w:val="Стиль1"/>
    <w:basedOn w:val="a0"/>
    <w:uiPriority w:val="1"/>
    <w:qFormat/>
    <w:rsid w:val="00357860"/>
    <w:rPr>
      <w:rFonts w:ascii="Times New Roman" w:hAnsi="Times New Roman"/>
      <w:spacing w:val="0"/>
      <w:position w:val="0"/>
      <w:sz w:val="28"/>
    </w:rPr>
  </w:style>
  <w:style w:type="character" w:customStyle="1" w:styleId="22">
    <w:name w:val="Стиль2"/>
    <w:basedOn w:val="a0"/>
    <w:uiPriority w:val="1"/>
    <w:qFormat/>
    <w:rsid w:val="0081491D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0">
    <w:name w:val="Стиль3"/>
    <w:basedOn w:val="a0"/>
    <w:uiPriority w:val="1"/>
    <w:qFormat/>
    <w:rsid w:val="0081491D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0">
    <w:name w:val="Стиль4"/>
    <w:basedOn w:val="a0"/>
    <w:uiPriority w:val="1"/>
    <w:qFormat/>
    <w:rsid w:val="0081491D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81491D"/>
    <w:rPr>
      <w:b/>
      <w:bCs/>
      <w:sz w:val="24"/>
      <w:szCs w:val="24"/>
    </w:rPr>
  </w:style>
  <w:style w:type="paragraph" w:customStyle="1" w:styleId="31">
    <w:name w:val="Обычный3"/>
    <w:rsid w:val="0081491D"/>
    <w:pPr>
      <w:widowControl w:val="0"/>
    </w:pPr>
  </w:style>
  <w:style w:type="character" w:customStyle="1" w:styleId="FontStyle27">
    <w:name w:val="Font Style27"/>
    <w:uiPriority w:val="99"/>
    <w:rsid w:val="0081491D"/>
    <w:rPr>
      <w:rFonts w:ascii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81491D"/>
    <w:rPr>
      <w:b/>
      <w:bCs/>
      <w:color w:val="106BBE"/>
    </w:rPr>
  </w:style>
  <w:style w:type="paragraph" w:customStyle="1" w:styleId="af8">
    <w:name w:val="Прижатый влево"/>
    <w:basedOn w:val="a"/>
    <w:next w:val="a"/>
    <w:uiPriority w:val="99"/>
    <w:rsid w:val="0081491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9">
    <w:name w:val="Символ сноски"/>
    <w:rsid w:val="0081491D"/>
    <w:rPr>
      <w:vertAlign w:val="superscript"/>
    </w:rPr>
  </w:style>
  <w:style w:type="character" w:customStyle="1" w:styleId="12">
    <w:name w:val="Выделение 1"/>
    <w:rsid w:val="0081491D"/>
    <w:rPr>
      <w:b/>
    </w:rPr>
  </w:style>
  <w:style w:type="character" w:customStyle="1" w:styleId="a5">
    <w:name w:val="Основной текст Знак"/>
    <w:basedOn w:val="a0"/>
    <w:link w:val="a4"/>
    <w:rsid w:val="0081491D"/>
    <w:rPr>
      <w:b/>
      <w:bCs/>
      <w:sz w:val="24"/>
      <w:szCs w:val="24"/>
    </w:rPr>
  </w:style>
  <w:style w:type="paragraph" w:styleId="afa">
    <w:name w:val="footnote text"/>
    <w:basedOn w:val="a"/>
    <w:link w:val="afb"/>
    <w:rsid w:val="0081491D"/>
    <w:pPr>
      <w:suppressAutoHyphens/>
    </w:pPr>
    <w:rPr>
      <w:rFonts w:cs="Calibri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sid w:val="0081491D"/>
    <w:rPr>
      <w:rFonts w:cs="Calibri"/>
      <w:lang w:eastAsia="ar-SA"/>
    </w:rPr>
  </w:style>
  <w:style w:type="paragraph" w:customStyle="1" w:styleId="afc">
    <w:name w:val="Текст таблицы"/>
    <w:basedOn w:val="a"/>
    <w:rsid w:val="0081491D"/>
    <w:pPr>
      <w:suppressAutoHyphens/>
      <w:ind w:firstLine="284"/>
    </w:pPr>
    <w:rPr>
      <w:rFonts w:cs="Calibri"/>
      <w:sz w:val="20"/>
      <w:szCs w:val="20"/>
      <w:lang w:eastAsia="ar-SA"/>
    </w:rPr>
  </w:style>
  <w:style w:type="paragraph" w:styleId="afd">
    <w:name w:val="Title"/>
    <w:basedOn w:val="a"/>
    <w:next w:val="a"/>
    <w:link w:val="afe"/>
    <w:qFormat/>
    <w:rsid w:val="0081491D"/>
    <w:pPr>
      <w:keepNext/>
      <w:keepLines/>
      <w:suppressAutoHyphens/>
      <w:spacing w:before="480" w:after="360"/>
      <w:ind w:left="680" w:right="567"/>
      <w:jc w:val="center"/>
    </w:pPr>
    <w:rPr>
      <w:rFonts w:ascii="Arial" w:hAnsi="Arial" w:cs="Calibri"/>
      <w:b/>
      <w:sz w:val="28"/>
      <w:szCs w:val="20"/>
      <w:lang w:eastAsia="ar-SA"/>
    </w:rPr>
  </w:style>
  <w:style w:type="character" w:customStyle="1" w:styleId="afe">
    <w:name w:val="Название Знак"/>
    <w:basedOn w:val="a0"/>
    <w:link w:val="afd"/>
    <w:rsid w:val="0081491D"/>
    <w:rPr>
      <w:rFonts w:ascii="Arial" w:hAnsi="Arial" w:cs="Calibri"/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77706" TargetMode="External"/><Relationship Id="rId13" Type="http://schemas.openxmlformats.org/officeDocument/2006/relationships/hyperlink" Target="http://docs.cntd.ru/document/4990026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052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7770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900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900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1D30E-F590-47F2-8F4F-A8670FA0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10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Ирина</cp:lastModifiedBy>
  <cp:revision>3</cp:revision>
  <cp:lastPrinted>2019-08-21T02:26:00Z</cp:lastPrinted>
  <dcterms:created xsi:type="dcterms:W3CDTF">2019-08-20T09:30:00Z</dcterms:created>
  <dcterms:modified xsi:type="dcterms:W3CDTF">2019-08-21T02:26:00Z</dcterms:modified>
</cp:coreProperties>
</file>