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BB16FA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09:25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643217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63B1" w:rsidRPr="00263791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Томская область, Каргасокский район, с. Новый Васюган, ул. Советская, 49         (помещение № 9 на поэтажном плане)</w:t>
      </w:r>
      <w:proofErr w:type="gramEnd"/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26.09.2019 № 146 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5856F8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«Томскэнергосбыт»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641EAC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«Томскэнергосбыт» 27.09.2019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проводившее</w:t>
      </w:r>
      <w:proofErr w:type="gramEnd"/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выдавшего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 xml:space="preserve">старший агент по сбыту электроэнергии ПАО «Томскэнергосбыт» - </w:t>
      </w:r>
      <w:proofErr w:type="spellStart"/>
      <w:r w:rsidR="00573475">
        <w:rPr>
          <w:rFonts w:ascii="Times New Roman" w:eastAsia="Times New Roman" w:hAnsi="Times New Roman" w:cs="Times New Roman"/>
          <w:sz w:val="24"/>
          <w:szCs w:val="24"/>
        </w:rPr>
        <w:t>Табаринцева</w:t>
      </w:r>
      <w:proofErr w:type="spellEnd"/>
      <w:r w:rsidR="00573475">
        <w:rPr>
          <w:rFonts w:ascii="Times New Roman" w:eastAsia="Times New Roman" w:hAnsi="Times New Roman" w:cs="Times New Roman"/>
          <w:sz w:val="24"/>
          <w:szCs w:val="24"/>
        </w:rPr>
        <w:t xml:space="preserve"> Людмила Валентиновна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выявлено, что ПАО «Томскэнергосбыт» по Договору аренды муниципального имущества от 23.03.2019 № 7 (далее – Договор) предоставлено во временное владение и пользование за плату следующее муниципальное имущество, принадлежащее на праве собственности муниципальному образованию Нововасюганское сельское поселение: нежилое помещение,  площадью 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10,9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(на поэтажном плане помещение № 9)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расположенное в нежилом здании общей площадью 400,3 кв.м, кадастровый номер 70:06:0102001:366, адрес объекта: Томская область, Каргасокский район,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ул. Советская, 49. </w:t>
      </w:r>
    </w:p>
    <w:p w:rsidR="003B7998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Помещение используется по целевому назначению, согласно п. 1.3. Договора. 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 xml:space="preserve">В ходе визуального осмотра помещения: техническое состояние помещения – 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удовлетворительное, </w:t>
      </w:r>
      <w:r w:rsidRPr="00127C5A">
        <w:rPr>
          <w:rFonts w:ascii="Times New Roman" w:eastAsia="Times New Roman" w:hAnsi="Times New Roman" w:cs="Times New Roman"/>
          <w:b/>
          <w:iCs/>
          <w:sz w:val="24"/>
          <w:szCs w:val="24"/>
        </w:rPr>
        <w:t>тре</w:t>
      </w:r>
      <w:r w:rsidR="00127C5A" w:rsidRPr="00127C5A">
        <w:rPr>
          <w:rFonts w:ascii="Times New Roman" w:eastAsia="Times New Roman" w:hAnsi="Times New Roman" w:cs="Times New Roman"/>
          <w:b/>
          <w:iCs/>
          <w:sz w:val="24"/>
          <w:szCs w:val="24"/>
        </w:rPr>
        <w:t>буется текущий ремонт</w:t>
      </w:r>
      <w:r w:rsidR="00127C5A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п. 2.4.7.</w:t>
      </w:r>
      <w:proofErr w:type="gramEnd"/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Договора</w:t>
      </w:r>
      <w:r w:rsidR="00127C5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End"/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B1"/>
    <w:rsid w:val="00127C5A"/>
    <w:rsid w:val="0021189C"/>
    <w:rsid w:val="00263791"/>
    <w:rsid w:val="003B7998"/>
    <w:rsid w:val="00573475"/>
    <w:rsid w:val="005856F8"/>
    <w:rsid w:val="005B347E"/>
    <w:rsid w:val="0060376F"/>
    <w:rsid w:val="00641EAC"/>
    <w:rsid w:val="00643217"/>
    <w:rsid w:val="0098723B"/>
    <w:rsid w:val="00AF63B1"/>
    <w:rsid w:val="00B93504"/>
    <w:rsid w:val="00BA004C"/>
    <w:rsid w:val="00BB16FA"/>
    <w:rsid w:val="00CD075C"/>
    <w:rsid w:val="00D15C8E"/>
    <w:rsid w:val="00DB1C7D"/>
    <w:rsid w:val="00E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2019-10-04T05:22:00Z</cp:lastPrinted>
  <dcterms:created xsi:type="dcterms:W3CDTF">2019-10-01T13:12:00Z</dcterms:created>
  <dcterms:modified xsi:type="dcterms:W3CDTF">2019-10-04T05:26:00Z</dcterms:modified>
</cp:coreProperties>
</file>