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7BD" w:rsidRPr="002057BD" w:rsidRDefault="002057BD" w:rsidP="004810BE">
      <w:pPr>
        <w:shd w:val="clear" w:color="auto" w:fill="FFFFFF"/>
        <w:spacing w:after="0" w:line="240" w:lineRule="auto"/>
        <w:jc w:val="center"/>
        <w:outlineLvl w:val="0"/>
        <w:rPr>
          <w:rFonts w:ascii="Times New Roman" w:hAnsi="Times New Roman" w:cs="Times New Roman"/>
          <w:b/>
          <w:sz w:val="28"/>
          <w:szCs w:val="28"/>
        </w:rPr>
      </w:pPr>
      <w:r w:rsidRPr="002057BD">
        <w:rPr>
          <w:rFonts w:ascii="Times New Roman" w:hAnsi="Times New Roman" w:cs="Times New Roman"/>
          <w:b/>
          <w:sz w:val="28"/>
          <w:szCs w:val="28"/>
        </w:rPr>
        <w:t>Муниципальное казенное учреждение</w:t>
      </w:r>
    </w:p>
    <w:p w:rsidR="002057BD" w:rsidRPr="002057BD" w:rsidRDefault="002057BD" w:rsidP="002057BD">
      <w:pPr>
        <w:shd w:val="clear" w:color="auto" w:fill="FFFFFF"/>
        <w:spacing w:after="0" w:line="240" w:lineRule="auto"/>
        <w:jc w:val="center"/>
        <w:outlineLvl w:val="0"/>
        <w:rPr>
          <w:rFonts w:ascii="Times New Roman" w:hAnsi="Times New Roman" w:cs="Times New Roman"/>
          <w:b/>
          <w:sz w:val="28"/>
          <w:szCs w:val="28"/>
        </w:rPr>
      </w:pPr>
      <w:r w:rsidRPr="002057BD">
        <w:rPr>
          <w:rFonts w:ascii="Times New Roman" w:hAnsi="Times New Roman" w:cs="Times New Roman"/>
          <w:b/>
          <w:sz w:val="28"/>
          <w:szCs w:val="28"/>
        </w:rPr>
        <w:t xml:space="preserve">администрация Нововасюганского сельского поселения </w:t>
      </w:r>
    </w:p>
    <w:p w:rsidR="002057BD" w:rsidRPr="002057BD" w:rsidRDefault="002057BD" w:rsidP="002057BD">
      <w:pPr>
        <w:shd w:val="clear" w:color="auto" w:fill="FFFFFF"/>
        <w:spacing w:after="0" w:line="240" w:lineRule="auto"/>
        <w:jc w:val="center"/>
        <w:outlineLvl w:val="0"/>
        <w:rPr>
          <w:rFonts w:ascii="Times New Roman" w:hAnsi="Times New Roman" w:cs="Times New Roman"/>
          <w:b/>
          <w:sz w:val="28"/>
          <w:szCs w:val="28"/>
        </w:rPr>
      </w:pPr>
      <w:r w:rsidRPr="002057BD">
        <w:rPr>
          <w:rFonts w:ascii="Times New Roman" w:hAnsi="Times New Roman" w:cs="Times New Roman"/>
          <w:b/>
          <w:sz w:val="28"/>
          <w:szCs w:val="28"/>
        </w:rPr>
        <w:t>Каргасокского района Томской области</w:t>
      </w:r>
    </w:p>
    <w:p w:rsidR="002057BD" w:rsidRPr="002057BD" w:rsidRDefault="002057BD" w:rsidP="002057BD">
      <w:pPr>
        <w:spacing w:after="0" w:line="240" w:lineRule="auto"/>
        <w:jc w:val="center"/>
        <w:rPr>
          <w:rFonts w:ascii="Times New Roman" w:hAnsi="Times New Roman" w:cs="Times New Roman"/>
          <w:sz w:val="24"/>
          <w:szCs w:val="24"/>
        </w:rPr>
      </w:pPr>
    </w:p>
    <w:p w:rsidR="00722660" w:rsidRPr="002057BD" w:rsidRDefault="00722660" w:rsidP="002057BD">
      <w:pPr>
        <w:spacing w:after="0" w:line="240" w:lineRule="auto"/>
        <w:rPr>
          <w:rFonts w:ascii="Times New Roman" w:hAnsi="Times New Roman" w:cs="Times New Roman"/>
          <w:b/>
          <w:sz w:val="24"/>
          <w:szCs w:val="24"/>
        </w:rPr>
      </w:pPr>
    </w:p>
    <w:p w:rsidR="002057BD" w:rsidRPr="002057BD" w:rsidRDefault="002057BD" w:rsidP="002057BD">
      <w:pPr>
        <w:spacing w:after="0" w:line="240" w:lineRule="auto"/>
        <w:jc w:val="center"/>
        <w:rPr>
          <w:rFonts w:ascii="Times New Roman" w:hAnsi="Times New Roman" w:cs="Times New Roman"/>
          <w:b/>
          <w:sz w:val="24"/>
          <w:szCs w:val="24"/>
        </w:rPr>
      </w:pPr>
      <w:r w:rsidRPr="002057BD">
        <w:rPr>
          <w:rFonts w:ascii="Times New Roman" w:hAnsi="Times New Roman" w:cs="Times New Roman"/>
          <w:b/>
          <w:sz w:val="24"/>
          <w:szCs w:val="24"/>
        </w:rPr>
        <w:t>ПОСТАНОВЛЕНИЕ</w:t>
      </w:r>
    </w:p>
    <w:p w:rsidR="00750A00" w:rsidRPr="002057BD" w:rsidRDefault="000841FB" w:rsidP="00750A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28.02</w:t>
      </w:r>
      <w:r w:rsidR="007B7159">
        <w:rPr>
          <w:rFonts w:ascii="Times New Roman" w:hAnsi="Times New Roman" w:cs="Times New Roman"/>
          <w:sz w:val="24"/>
          <w:szCs w:val="24"/>
        </w:rPr>
        <w:t>.2019</w:t>
      </w:r>
      <w:r w:rsidR="00750A00" w:rsidRPr="002057BD">
        <w:rPr>
          <w:rFonts w:ascii="Times New Roman" w:hAnsi="Times New Roman" w:cs="Times New Roman"/>
          <w:sz w:val="24"/>
          <w:szCs w:val="24"/>
        </w:rPr>
        <w:t xml:space="preserve">                                                                                       </w:t>
      </w:r>
      <w:r w:rsidR="00750A00">
        <w:rPr>
          <w:rFonts w:ascii="Times New Roman" w:hAnsi="Times New Roman" w:cs="Times New Roman"/>
          <w:sz w:val="24"/>
          <w:szCs w:val="24"/>
        </w:rPr>
        <w:t xml:space="preserve">                                       </w:t>
      </w:r>
      <w:r w:rsidR="00750A00" w:rsidRPr="002057BD">
        <w:rPr>
          <w:rFonts w:ascii="Times New Roman" w:hAnsi="Times New Roman" w:cs="Times New Roman"/>
          <w:sz w:val="24"/>
          <w:szCs w:val="24"/>
        </w:rPr>
        <w:t xml:space="preserve">№ </w:t>
      </w:r>
      <w:r>
        <w:rPr>
          <w:rFonts w:ascii="Times New Roman" w:hAnsi="Times New Roman" w:cs="Times New Roman"/>
          <w:sz w:val="24"/>
          <w:szCs w:val="24"/>
        </w:rPr>
        <w:t>18</w:t>
      </w:r>
    </w:p>
    <w:p w:rsidR="00750A00" w:rsidRPr="002057BD" w:rsidRDefault="00750A00" w:rsidP="00750A00">
      <w:pPr>
        <w:spacing w:after="0" w:line="240" w:lineRule="auto"/>
        <w:rPr>
          <w:rFonts w:ascii="Times New Roman" w:hAnsi="Times New Roman" w:cs="Times New Roman"/>
          <w:sz w:val="24"/>
          <w:szCs w:val="24"/>
        </w:rPr>
      </w:pPr>
    </w:p>
    <w:p w:rsidR="00750A00" w:rsidRPr="002057BD" w:rsidRDefault="00750A00" w:rsidP="00750A00">
      <w:pPr>
        <w:spacing w:after="0" w:line="240" w:lineRule="auto"/>
        <w:jc w:val="center"/>
        <w:rPr>
          <w:rFonts w:ascii="Times New Roman" w:hAnsi="Times New Roman" w:cs="Times New Roman"/>
          <w:sz w:val="24"/>
          <w:szCs w:val="24"/>
        </w:rPr>
      </w:pPr>
      <w:r w:rsidRPr="002057BD">
        <w:rPr>
          <w:rFonts w:ascii="Times New Roman" w:hAnsi="Times New Roman" w:cs="Times New Roman"/>
          <w:sz w:val="24"/>
          <w:szCs w:val="24"/>
        </w:rPr>
        <w:t>с. Новый Васюган</w:t>
      </w:r>
    </w:p>
    <w:p w:rsidR="00750A00" w:rsidRPr="002057BD" w:rsidRDefault="00750A00" w:rsidP="00750A00">
      <w:pPr>
        <w:spacing w:after="0" w:line="240" w:lineRule="auto"/>
        <w:jc w:val="center"/>
        <w:rPr>
          <w:rFonts w:ascii="Times New Roman" w:hAnsi="Times New Roman" w:cs="Times New Roman"/>
          <w:sz w:val="24"/>
          <w:szCs w:val="24"/>
        </w:rPr>
      </w:pPr>
    </w:p>
    <w:p w:rsidR="00750A00" w:rsidRPr="00750A00" w:rsidRDefault="00750A00" w:rsidP="00750A00">
      <w:pPr>
        <w:spacing w:after="0"/>
        <w:jc w:val="center"/>
        <w:rPr>
          <w:rFonts w:ascii="Times New Roman" w:hAnsi="Times New Roman" w:cs="Times New Roman"/>
          <w:sz w:val="24"/>
          <w:szCs w:val="24"/>
        </w:rPr>
      </w:pPr>
    </w:p>
    <w:tbl>
      <w:tblPr>
        <w:tblpPr w:leftFromText="180" w:rightFromText="180" w:vertAnchor="text" w:tblpX="14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tblGrid>
      <w:tr w:rsidR="00750A00" w:rsidRPr="00750A00" w:rsidTr="007B7159">
        <w:trPr>
          <w:trHeight w:val="1276"/>
        </w:trPr>
        <w:tc>
          <w:tcPr>
            <w:tcW w:w="5211" w:type="dxa"/>
            <w:tcBorders>
              <w:top w:val="nil"/>
              <w:left w:val="nil"/>
              <w:bottom w:val="nil"/>
              <w:right w:val="nil"/>
            </w:tcBorders>
            <w:hideMark/>
          </w:tcPr>
          <w:p w:rsidR="00750A00" w:rsidRPr="00750A00" w:rsidRDefault="00750A00" w:rsidP="007B7159">
            <w:pPr>
              <w:spacing w:after="0" w:line="240" w:lineRule="auto"/>
              <w:ind w:firstLine="284"/>
              <w:rPr>
                <w:rFonts w:ascii="Times New Roman" w:hAnsi="Times New Roman" w:cs="Times New Roman"/>
                <w:sz w:val="24"/>
                <w:szCs w:val="24"/>
              </w:rPr>
            </w:pPr>
            <w:r w:rsidRPr="00750A00">
              <w:rPr>
                <w:rFonts w:ascii="Times New Roman" w:hAnsi="Times New Roman" w:cs="Times New Roman"/>
                <w:sz w:val="24"/>
                <w:szCs w:val="24"/>
              </w:rPr>
              <w:t xml:space="preserve">О внесении изменений в </w:t>
            </w:r>
            <w:r>
              <w:rPr>
                <w:rFonts w:ascii="Times New Roman" w:hAnsi="Times New Roman" w:cs="Times New Roman"/>
                <w:sz w:val="24"/>
                <w:szCs w:val="24"/>
              </w:rPr>
              <w:t>п</w:t>
            </w:r>
            <w:r w:rsidRPr="00750A00">
              <w:rPr>
                <w:rFonts w:ascii="Times New Roman" w:hAnsi="Times New Roman" w:cs="Times New Roman"/>
                <w:sz w:val="24"/>
                <w:szCs w:val="24"/>
              </w:rPr>
              <w:t>остановление</w:t>
            </w:r>
            <w:r>
              <w:rPr>
                <w:rFonts w:ascii="Times New Roman" w:hAnsi="Times New Roman" w:cs="Times New Roman"/>
                <w:sz w:val="24"/>
                <w:szCs w:val="24"/>
              </w:rPr>
              <w:t xml:space="preserve"> </w:t>
            </w:r>
            <w:r w:rsidRPr="00750A00">
              <w:rPr>
                <w:rFonts w:ascii="Times New Roman" w:hAnsi="Times New Roman" w:cs="Times New Roman"/>
                <w:sz w:val="24"/>
                <w:szCs w:val="24"/>
              </w:rPr>
              <w:t>МКУ администрации Нововасюганского сельского поселения</w:t>
            </w:r>
            <w:r>
              <w:rPr>
                <w:rFonts w:ascii="Times New Roman" w:hAnsi="Times New Roman" w:cs="Times New Roman"/>
                <w:sz w:val="24"/>
                <w:szCs w:val="24"/>
              </w:rPr>
              <w:t xml:space="preserve"> </w:t>
            </w:r>
            <w:r w:rsidRPr="00750A00">
              <w:rPr>
                <w:rFonts w:ascii="Times New Roman" w:hAnsi="Times New Roman" w:cs="Times New Roman"/>
                <w:sz w:val="24"/>
                <w:szCs w:val="24"/>
              </w:rPr>
              <w:t>от 18.01.2017 № 6 «Об утверждении Муниципальной Программы «Комплексное развитие систем коммунальной инфраструктуры</w:t>
            </w:r>
            <w:r>
              <w:rPr>
                <w:rFonts w:ascii="Times New Roman" w:hAnsi="Times New Roman" w:cs="Times New Roman"/>
                <w:sz w:val="24"/>
                <w:szCs w:val="24"/>
              </w:rPr>
              <w:t xml:space="preserve"> </w:t>
            </w:r>
            <w:r w:rsidR="007B7159">
              <w:rPr>
                <w:rFonts w:ascii="Times New Roman" w:hAnsi="Times New Roman" w:cs="Times New Roman"/>
                <w:sz w:val="24"/>
                <w:szCs w:val="24"/>
              </w:rPr>
              <w:t xml:space="preserve">на территории муниципального образования </w:t>
            </w:r>
            <w:r w:rsidRPr="00750A00">
              <w:rPr>
                <w:rFonts w:ascii="Times New Roman" w:hAnsi="Times New Roman" w:cs="Times New Roman"/>
                <w:sz w:val="24"/>
                <w:szCs w:val="24"/>
              </w:rPr>
              <w:t>Нововасюганское сельское поселение на 2017-2038 годы»»</w:t>
            </w:r>
          </w:p>
        </w:tc>
      </w:tr>
    </w:tbl>
    <w:p w:rsidR="00750A00" w:rsidRPr="00750A00" w:rsidRDefault="00750A00" w:rsidP="00750A00">
      <w:pPr>
        <w:spacing w:after="0"/>
        <w:rPr>
          <w:rFonts w:ascii="Times New Roman" w:hAnsi="Times New Roman" w:cs="Times New Roman"/>
          <w:sz w:val="24"/>
          <w:szCs w:val="24"/>
        </w:rPr>
      </w:pPr>
    </w:p>
    <w:p w:rsidR="00750A00" w:rsidRPr="00750A00" w:rsidRDefault="00750A00" w:rsidP="00750A00">
      <w:pPr>
        <w:spacing w:after="0"/>
        <w:jc w:val="center"/>
        <w:rPr>
          <w:rFonts w:ascii="Times New Roman" w:hAnsi="Times New Roman" w:cs="Times New Roman"/>
          <w:sz w:val="24"/>
          <w:szCs w:val="24"/>
        </w:rPr>
      </w:pPr>
    </w:p>
    <w:p w:rsidR="00750A00" w:rsidRPr="00750A00" w:rsidRDefault="00750A00" w:rsidP="00750A00">
      <w:pPr>
        <w:spacing w:after="0"/>
        <w:jc w:val="center"/>
        <w:rPr>
          <w:rFonts w:ascii="Times New Roman" w:hAnsi="Times New Roman" w:cs="Times New Roman"/>
          <w:sz w:val="24"/>
          <w:szCs w:val="24"/>
        </w:rPr>
      </w:pPr>
    </w:p>
    <w:p w:rsidR="00750A00" w:rsidRPr="00750A00" w:rsidRDefault="00750A00" w:rsidP="00750A00">
      <w:pPr>
        <w:spacing w:after="0"/>
        <w:jc w:val="center"/>
        <w:rPr>
          <w:rFonts w:ascii="Times New Roman" w:hAnsi="Times New Roman" w:cs="Times New Roman"/>
          <w:sz w:val="24"/>
          <w:szCs w:val="24"/>
        </w:rPr>
      </w:pPr>
    </w:p>
    <w:p w:rsidR="00750A00" w:rsidRPr="00750A00" w:rsidRDefault="00750A00" w:rsidP="00750A00">
      <w:pPr>
        <w:pStyle w:val="ConsPlusNormal"/>
        <w:ind w:firstLine="709"/>
        <w:jc w:val="both"/>
        <w:rPr>
          <w:rFonts w:ascii="Times New Roman" w:hAnsi="Times New Roman"/>
          <w:sz w:val="24"/>
          <w:szCs w:val="24"/>
        </w:rPr>
      </w:pPr>
    </w:p>
    <w:p w:rsidR="00750A00" w:rsidRPr="00750A00" w:rsidRDefault="00750A00" w:rsidP="00750A00">
      <w:pPr>
        <w:pStyle w:val="ConsPlusNormal"/>
        <w:ind w:firstLine="709"/>
        <w:jc w:val="both"/>
        <w:rPr>
          <w:rFonts w:ascii="Times New Roman" w:hAnsi="Times New Roman"/>
          <w:sz w:val="24"/>
          <w:szCs w:val="24"/>
        </w:rPr>
      </w:pPr>
    </w:p>
    <w:p w:rsidR="00750A00" w:rsidRPr="00750A00" w:rsidRDefault="00750A00" w:rsidP="00750A00">
      <w:pPr>
        <w:pStyle w:val="ConsPlusNormal"/>
        <w:ind w:firstLine="709"/>
        <w:jc w:val="both"/>
        <w:rPr>
          <w:rFonts w:ascii="Times New Roman" w:hAnsi="Times New Roman"/>
          <w:sz w:val="24"/>
          <w:szCs w:val="24"/>
        </w:rPr>
      </w:pPr>
    </w:p>
    <w:p w:rsidR="00750A00" w:rsidRPr="00750A00" w:rsidRDefault="00750A00" w:rsidP="00750A00">
      <w:pPr>
        <w:spacing w:after="0"/>
        <w:ind w:firstLine="708"/>
        <w:jc w:val="both"/>
        <w:rPr>
          <w:rFonts w:ascii="Times New Roman" w:hAnsi="Times New Roman" w:cs="Times New Roman"/>
          <w:sz w:val="24"/>
          <w:szCs w:val="24"/>
          <w:shd w:val="clear" w:color="auto" w:fill="FFFFFF"/>
        </w:rPr>
      </w:pPr>
    </w:p>
    <w:p w:rsidR="00750A00" w:rsidRPr="00750A00" w:rsidRDefault="00750A00" w:rsidP="00750A00">
      <w:pPr>
        <w:spacing w:after="0"/>
        <w:ind w:firstLine="567"/>
        <w:rPr>
          <w:rFonts w:ascii="Times New Roman" w:hAnsi="Times New Roman" w:cs="Times New Roman"/>
          <w:sz w:val="24"/>
          <w:szCs w:val="24"/>
        </w:rPr>
      </w:pPr>
    </w:p>
    <w:p w:rsidR="00750A00" w:rsidRPr="00750A00" w:rsidRDefault="00750A00" w:rsidP="00750A00">
      <w:pPr>
        <w:spacing w:after="0"/>
        <w:ind w:firstLine="567"/>
        <w:rPr>
          <w:rFonts w:ascii="Times New Roman" w:hAnsi="Times New Roman" w:cs="Times New Roman"/>
          <w:sz w:val="24"/>
          <w:szCs w:val="24"/>
        </w:rPr>
      </w:pPr>
    </w:p>
    <w:p w:rsidR="00750A00" w:rsidRPr="00750A00" w:rsidRDefault="00750A00" w:rsidP="00750A00">
      <w:pPr>
        <w:shd w:val="clear" w:color="auto" w:fill="FFFFFF"/>
        <w:spacing w:after="0" w:line="293" w:lineRule="exact"/>
        <w:ind w:left="197" w:right="14" w:firstLine="567"/>
        <w:jc w:val="both"/>
        <w:rPr>
          <w:rFonts w:ascii="Times New Roman" w:hAnsi="Times New Roman" w:cs="Times New Roman"/>
          <w:sz w:val="24"/>
          <w:szCs w:val="24"/>
        </w:rPr>
      </w:pPr>
    </w:p>
    <w:p w:rsidR="00750A00" w:rsidRPr="00750A00" w:rsidRDefault="00750A00" w:rsidP="00750A00">
      <w:pPr>
        <w:shd w:val="clear" w:color="auto" w:fill="FFFFFF"/>
        <w:spacing w:after="0" w:line="293" w:lineRule="exact"/>
        <w:ind w:left="197" w:right="14" w:firstLine="567"/>
        <w:jc w:val="both"/>
        <w:rPr>
          <w:rFonts w:ascii="Times New Roman" w:hAnsi="Times New Roman" w:cs="Times New Roman"/>
          <w:sz w:val="24"/>
          <w:szCs w:val="24"/>
        </w:rPr>
      </w:pPr>
    </w:p>
    <w:p w:rsidR="002057BD" w:rsidRPr="00750A00" w:rsidRDefault="002057BD" w:rsidP="00750A00">
      <w:pPr>
        <w:pStyle w:val="af4"/>
        <w:jc w:val="both"/>
        <w:rPr>
          <w:rFonts w:ascii="Times New Roman" w:hAnsi="Times New Roman"/>
          <w:sz w:val="24"/>
          <w:szCs w:val="24"/>
        </w:rPr>
      </w:pPr>
      <w:r w:rsidRPr="00750A00">
        <w:rPr>
          <w:rFonts w:ascii="Times New Roman" w:hAnsi="Times New Roman"/>
          <w:sz w:val="24"/>
          <w:szCs w:val="24"/>
        </w:rPr>
        <w:t xml:space="preserve">     В соответствии с Градостроительным кодексом Российской Федерации, Федеральным законом от 06</w:t>
      </w:r>
      <w:r w:rsidR="00750A00">
        <w:rPr>
          <w:rFonts w:ascii="Times New Roman" w:hAnsi="Times New Roman"/>
          <w:sz w:val="24"/>
          <w:szCs w:val="24"/>
        </w:rPr>
        <w:t>.10.</w:t>
      </w:r>
      <w:r w:rsidRPr="00750A00">
        <w:rPr>
          <w:rFonts w:ascii="Times New Roman" w:hAnsi="Times New Roman"/>
          <w:sz w:val="24"/>
          <w:szCs w:val="24"/>
        </w:rPr>
        <w:t>2003 № 131-ФЗ «Об общих принципах организации местного самоуправления в Российской Федерации», Постановлением Правительства Российской Федерации от 14</w:t>
      </w:r>
      <w:r w:rsidR="00750A00">
        <w:rPr>
          <w:rFonts w:ascii="Times New Roman" w:hAnsi="Times New Roman"/>
          <w:sz w:val="24"/>
          <w:szCs w:val="24"/>
        </w:rPr>
        <w:t>.06.</w:t>
      </w:r>
      <w:r w:rsidRPr="00750A00">
        <w:rPr>
          <w:rFonts w:ascii="Times New Roman" w:hAnsi="Times New Roman"/>
          <w:sz w:val="24"/>
          <w:szCs w:val="24"/>
        </w:rPr>
        <w:t>2013 № 502 «Об утверждении требований к программам комплексного развития систем коммунальной инфраструктуры поселений, городских округов», Поста</w:t>
      </w:r>
      <w:r w:rsidR="00CC4D7C" w:rsidRPr="00750A00">
        <w:rPr>
          <w:rFonts w:ascii="Times New Roman" w:hAnsi="Times New Roman"/>
          <w:sz w:val="24"/>
          <w:szCs w:val="24"/>
        </w:rPr>
        <w:t>новлением МКУ администрации</w:t>
      </w:r>
      <w:r w:rsidRPr="00750A00">
        <w:rPr>
          <w:rFonts w:ascii="Times New Roman" w:hAnsi="Times New Roman"/>
          <w:sz w:val="24"/>
          <w:szCs w:val="24"/>
        </w:rPr>
        <w:t xml:space="preserve"> Нововасюганского сельского поселения от 20</w:t>
      </w:r>
      <w:r w:rsidR="00750A00">
        <w:rPr>
          <w:rFonts w:ascii="Times New Roman" w:hAnsi="Times New Roman"/>
          <w:sz w:val="24"/>
          <w:szCs w:val="24"/>
        </w:rPr>
        <w:t>.05.</w:t>
      </w:r>
      <w:r w:rsidRPr="00750A00">
        <w:rPr>
          <w:rFonts w:ascii="Times New Roman" w:hAnsi="Times New Roman"/>
          <w:sz w:val="24"/>
          <w:szCs w:val="24"/>
        </w:rPr>
        <w:t>2015 № 68 «Об утверждении Порядка принятия решений о раз</w:t>
      </w:r>
      <w:r w:rsidR="007310E2">
        <w:rPr>
          <w:rFonts w:ascii="Times New Roman" w:hAnsi="Times New Roman"/>
          <w:sz w:val="24"/>
          <w:szCs w:val="24"/>
        </w:rPr>
        <w:t>работке муниципальных программ м</w:t>
      </w:r>
      <w:r w:rsidRPr="00750A00">
        <w:rPr>
          <w:rFonts w:ascii="Times New Roman" w:hAnsi="Times New Roman"/>
          <w:sz w:val="24"/>
          <w:szCs w:val="24"/>
        </w:rPr>
        <w:t>униципального образования Нововасюганского сельского поселения их формирования и реализации»</w:t>
      </w:r>
      <w:r w:rsidR="007310E2">
        <w:rPr>
          <w:rFonts w:ascii="Times New Roman" w:hAnsi="Times New Roman"/>
          <w:sz w:val="24"/>
          <w:szCs w:val="24"/>
        </w:rPr>
        <w:t xml:space="preserve"> (в редакции Постановления МКУ администрация Нововасюганского сельского поселения от 21.11.2017 № 97)</w:t>
      </w:r>
      <w:r w:rsidR="00750A00">
        <w:rPr>
          <w:rFonts w:ascii="Times New Roman" w:hAnsi="Times New Roman"/>
          <w:sz w:val="24"/>
          <w:szCs w:val="24"/>
        </w:rPr>
        <w:t>,</w:t>
      </w:r>
    </w:p>
    <w:p w:rsidR="002057BD" w:rsidRPr="00750A00" w:rsidRDefault="002057BD" w:rsidP="00750A00">
      <w:pPr>
        <w:pStyle w:val="af4"/>
        <w:jc w:val="both"/>
        <w:rPr>
          <w:rFonts w:ascii="Times New Roman" w:hAnsi="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r w:rsidRPr="002057BD">
        <w:rPr>
          <w:rFonts w:ascii="Times New Roman" w:hAnsi="Times New Roman" w:cs="Times New Roman"/>
          <w:sz w:val="24"/>
          <w:szCs w:val="24"/>
        </w:rPr>
        <w:t>ПОСТАНОВЛЯЮ:</w:t>
      </w:r>
    </w:p>
    <w:p w:rsidR="002057BD" w:rsidRPr="002057BD" w:rsidRDefault="002057BD" w:rsidP="0067500D">
      <w:pPr>
        <w:spacing w:after="0" w:line="240" w:lineRule="auto"/>
        <w:jc w:val="both"/>
        <w:rPr>
          <w:rFonts w:ascii="Times New Roman" w:hAnsi="Times New Roman" w:cs="Times New Roman"/>
          <w:sz w:val="24"/>
          <w:szCs w:val="24"/>
        </w:rPr>
      </w:pPr>
    </w:p>
    <w:p w:rsidR="00AD531A" w:rsidRDefault="002057BD" w:rsidP="0067500D">
      <w:pPr>
        <w:spacing w:after="0" w:line="240" w:lineRule="auto"/>
        <w:jc w:val="both"/>
        <w:rPr>
          <w:rFonts w:ascii="Times New Roman" w:hAnsi="Times New Roman" w:cs="Times New Roman"/>
          <w:sz w:val="24"/>
          <w:szCs w:val="24"/>
        </w:rPr>
      </w:pPr>
      <w:r w:rsidRPr="002057BD">
        <w:rPr>
          <w:rFonts w:ascii="Times New Roman" w:hAnsi="Times New Roman" w:cs="Times New Roman"/>
          <w:sz w:val="24"/>
          <w:szCs w:val="24"/>
        </w:rPr>
        <w:t xml:space="preserve">      1. </w:t>
      </w:r>
      <w:r w:rsidR="00CC4D7C">
        <w:rPr>
          <w:rFonts w:ascii="Times New Roman" w:hAnsi="Times New Roman" w:cs="Times New Roman"/>
          <w:sz w:val="24"/>
          <w:szCs w:val="24"/>
        </w:rPr>
        <w:t>Внести в</w:t>
      </w:r>
      <w:r w:rsidR="00672886">
        <w:rPr>
          <w:rFonts w:ascii="Times New Roman" w:hAnsi="Times New Roman" w:cs="Times New Roman"/>
          <w:sz w:val="24"/>
          <w:szCs w:val="24"/>
        </w:rPr>
        <w:t xml:space="preserve"> Постановление МКУ администрация</w:t>
      </w:r>
      <w:r w:rsidR="00CC4D7C">
        <w:rPr>
          <w:rFonts w:ascii="Times New Roman" w:hAnsi="Times New Roman" w:cs="Times New Roman"/>
          <w:sz w:val="24"/>
          <w:szCs w:val="24"/>
        </w:rPr>
        <w:t xml:space="preserve"> </w:t>
      </w:r>
      <w:r w:rsidR="00AD531A">
        <w:rPr>
          <w:rFonts w:ascii="Times New Roman" w:hAnsi="Times New Roman" w:cs="Times New Roman"/>
          <w:sz w:val="24"/>
          <w:szCs w:val="24"/>
        </w:rPr>
        <w:t>Нововасюганского сельского поселения</w:t>
      </w:r>
      <w:r w:rsidR="0067500D">
        <w:rPr>
          <w:rFonts w:ascii="Times New Roman" w:hAnsi="Times New Roman" w:cs="Times New Roman"/>
          <w:sz w:val="24"/>
          <w:szCs w:val="24"/>
        </w:rPr>
        <w:t xml:space="preserve"> </w:t>
      </w:r>
      <w:r w:rsidR="00AD531A">
        <w:rPr>
          <w:rFonts w:ascii="Times New Roman" w:hAnsi="Times New Roman" w:cs="Times New Roman"/>
          <w:sz w:val="24"/>
          <w:szCs w:val="24"/>
        </w:rPr>
        <w:t>от 18.01.2017 № 6 «</w:t>
      </w:r>
      <w:r w:rsidR="00AD531A" w:rsidRPr="002057BD">
        <w:rPr>
          <w:rFonts w:ascii="Times New Roman" w:hAnsi="Times New Roman" w:cs="Times New Roman"/>
          <w:sz w:val="24"/>
          <w:szCs w:val="24"/>
        </w:rPr>
        <w:t xml:space="preserve">Об утверждении Муниципальной Программы «Комплексное развитие систем </w:t>
      </w:r>
      <w:r w:rsidR="00AD531A">
        <w:rPr>
          <w:rFonts w:ascii="Times New Roman" w:hAnsi="Times New Roman" w:cs="Times New Roman"/>
          <w:sz w:val="24"/>
          <w:szCs w:val="24"/>
        </w:rPr>
        <w:t>коммунальной</w:t>
      </w:r>
      <w:r w:rsidR="00AD531A" w:rsidRPr="002057BD">
        <w:rPr>
          <w:rFonts w:ascii="Times New Roman" w:hAnsi="Times New Roman" w:cs="Times New Roman"/>
          <w:sz w:val="24"/>
          <w:szCs w:val="24"/>
        </w:rPr>
        <w:t xml:space="preserve"> инфраструктуры</w:t>
      </w:r>
      <w:r w:rsidR="00AD531A">
        <w:rPr>
          <w:rFonts w:ascii="Times New Roman" w:hAnsi="Times New Roman" w:cs="Times New Roman"/>
          <w:sz w:val="24"/>
          <w:szCs w:val="24"/>
        </w:rPr>
        <w:t xml:space="preserve"> </w:t>
      </w:r>
      <w:r w:rsidR="00AD531A" w:rsidRPr="002057BD">
        <w:rPr>
          <w:rFonts w:ascii="Times New Roman" w:hAnsi="Times New Roman" w:cs="Times New Roman"/>
          <w:sz w:val="24"/>
          <w:szCs w:val="24"/>
        </w:rPr>
        <w:t>на территории Муниципального образования Нововасюганское сельское поселение на 2017-2038 годы»</w:t>
      </w:r>
      <w:r w:rsidR="00AD531A">
        <w:rPr>
          <w:rFonts w:ascii="Times New Roman" w:hAnsi="Times New Roman" w:cs="Times New Roman"/>
          <w:sz w:val="24"/>
          <w:szCs w:val="24"/>
        </w:rPr>
        <w:t>» следующие изменения:</w:t>
      </w:r>
    </w:p>
    <w:p w:rsidR="002057BD" w:rsidRDefault="00AD531A" w:rsidP="00C734AC">
      <w:pPr>
        <w:spacing w:after="0" w:line="240" w:lineRule="auto"/>
        <w:jc w:val="both"/>
        <w:rPr>
          <w:rFonts w:ascii="Times New Roman" w:hAnsi="Times New Roman" w:cs="Times New Roman"/>
          <w:sz w:val="24"/>
          <w:szCs w:val="24"/>
        </w:rPr>
      </w:pPr>
      <w:r w:rsidRPr="00AD531A">
        <w:rPr>
          <w:rFonts w:ascii="Times New Roman" w:eastAsia="Calibri" w:hAnsi="Times New Roman" w:cs="Times New Roman"/>
          <w:bCs/>
          <w:sz w:val="24"/>
          <w:szCs w:val="24"/>
          <w:lang w:eastAsia="en-US"/>
        </w:rPr>
        <w:t xml:space="preserve">в </w:t>
      </w:r>
      <w:r w:rsidR="00C734AC">
        <w:rPr>
          <w:rFonts w:ascii="Times New Roman" w:hAnsi="Times New Roman" w:cs="Times New Roman"/>
          <w:sz w:val="24"/>
          <w:szCs w:val="24"/>
        </w:rPr>
        <w:t>муниципальной программе</w:t>
      </w:r>
      <w:r w:rsidR="00C734AC" w:rsidRPr="002057BD">
        <w:rPr>
          <w:rFonts w:ascii="Times New Roman" w:hAnsi="Times New Roman" w:cs="Times New Roman"/>
          <w:sz w:val="24"/>
          <w:szCs w:val="24"/>
        </w:rPr>
        <w:t xml:space="preserve"> «Комплексное развитие систем </w:t>
      </w:r>
      <w:r w:rsidR="00C734AC">
        <w:rPr>
          <w:rFonts w:ascii="Times New Roman" w:hAnsi="Times New Roman" w:cs="Times New Roman"/>
          <w:sz w:val="24"/>
          <w:szCs w:val="24"/>
        </w:rPr>
        <w:t>коммунальной</w:t>
      </w:r>
      <w:r w:rsidR="00C734AC" w:rsidRPr="002057BD">
        <w:rPr>
          <w:rFonts w:ascii="Times New Roman" w:hAnsi="Times New Roman" w:cs="Times New Roman"/>
          <w:sz w:val="24"/>
          <w:szCs w:val="24"/>
        </w:rPr>
        <w:t xml:space="preserve"> инфраструктуры</w:t>
      </w:r>
      <w:r w:rsidR="00C734AC">
        <w:rPr>
          <w:rFonts w:ascii="Times New Roman" w:hAnsi="Times New Roman" w:cs="Times New Roman"/>
          <w:sz w:val="24"/>
          <w:szCs w:val="24"/>
        </w:rPr>
        <w:t xml:space="preserve"> </w:t>
      </w:r>
      <w:r w:rsidR="00C734AC" w:rsidRPr="002057BD">
        <w:rPr>
          <w:rFonts w:ascii="Times New Roman" w:hAnsi="Times New Roman" w:cs="Times New Roman"/>
          <w:sz w:val="24"/>
          <w:szCs w:val="24"/>
        </w:rPr>
        <w:t>на территории Муниципального образования Нововасюганское сельское поселение на 2017-2038 годы</w:t>
      </w:r>
      <w:r w:rsidR="00C734AC">
        <w:rPr>
          <w:rFonts w:ascii="Times New Roman" w:hAnsi="Times New Roman" w:cs="Times New Roman"/>
          <w:sz w:val="24"/>
          <w:szCs w:val="24"/>
        </w:rPr>
        <w:t>»</w:t>
      </w:r>
      <w:r w:rsidR="00C734AC">
        <w:rPr>
          <w:rFonts w:ascii="Times New Roman" w:eastAsia="Calibri" w:hAnsi="Times New Roman" w:cs="Times New Roman"/>
          <w:bCs/>
          <w:sz w:val="24"/>
          <w:szCs w:val="24"/>
          <w:lang w:eastAsia="en-US"/>
        </w:rPr>
        <w:t>, утвержденной</w:t>
      </w:r>
      <w:r w:rsidRPr="00AD531A">
        <w:rPr>
          <w:rFonts w:ascii="Times New Roman" w:eastAsia="Calibri" w:hAnsi="Times New Roman" w:cs="Times New Roman"/>
          <w:bCs/>
          <w:sz w:val="24"/>
          <w:szCs w:val="24"/>
          <w:lang w:eastAsia="en-US"/>
        </w:rPr>
        <w:t xml:space="preserve"> названным </w:t>
      </w:r>
      <w:r w:rsidR="00C734AC">
        <w:rPr>
          <w:rFonts w:ascii="Times New Roman" w:eastAsia="Calibri" w:hAnsi="Times New Roman" w:cs="Times New Roman"/>
          <w:bCs/>
          <w:sz w:val="24"/>
          <w:szCs w:val="24"/>
          <w:lang w:eastAsia="en-US"/>
        </w:rPr>
        <w:t>постановлением</w:t>
      </w:r>
      <w:r w:rsidRPr="00AD531A">
        <w:rPr>
          <w:rFonts w:ascii="Times New Roman" w:eastAsia="Calibri" w:hAnsi="Times New Roman" w:cs="Times New Roman"/>
          <w:bCs/>
          <w:sz w:val="24"/>
          <w:szCs w:val="24"/>
          <w:lang w:eastAsia="en-US"/>
        </w:rPr>
        <w:t>:</w:t>
      </w:r>
      <w:r w:rsidR="002057BD" w:rsidRPr="00AD531A">
        <w:rPr>
          <w:rFonts w:ascii="Times New Roman" w:hAnsi="Times New Roman" w:cs="Times New Roman"/>
          <w:sz w:val="24"/>
          <w:szCs w:val="24"/>
        </w:rPr>
        <w:t xml:space="preserve"> </w:t>
      </w:r>
    </w:p>
    <w:p w:rsidR="001A5CE2" w:rsidRDefault="00AF6268" w:rsidP="001A5CE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В</w:t>
      </w:r>
      <w:r w:rsidR="00672886">
        <w:rPr>
          <w:rFonts w:ascii="Times New Roman" w:hAnsi="Times New Roman" w:cs="Times New Roman"/>
          <w:sz w:val="24"/>
          <w:szCs w:val="24"/>
        </w:rPr>
        <w:t xml:space="preserve"> разделе «</w:t>
      </w:r>
      <w:r w:rsidR="00E12295">
        <w:rPr>
          <w:rFonts w:ascii="Times New Roman" w:hAnsi="Times New Roman" w:cs="Times New Roman"/>
          <w:sz w:val="24"/>
          <w:szCs w:val="24"/>
        </w:rPr>
        <w:t xml:space="preserve">1. </w:t>
      </w:r>
      <w:r w:rsidR="00672886">
        <w:rPr>
          <w:rFonts w:ascii="Times New Roman" w:hAnsi="Times New Roman" w:cs="Times New Roman"/>
          <w:sz w:val="24"/>
          <w:szCs w:val="24"/>
        </w:rPr>
        <w:t>Паспорт Программы</w:t>
      </w:r>
      <w:r w:rsidR="00135027">
        <w:rPr>
          <w:rFonts w:ascii="Times New Roman" w:hAnsi="Times New Roman" w:cs="Times New Roman"/>
          <w:sz w:val="24"/>
          <w:szCs w:val="24"/>
        </w:rPr>
        <w:t>»</w:t>
      </w:r>
      <w:r w:rsidR="001A5CE2">
        <w:rPr>
          <w:rFonts w:ascii="Times New Roman" w:hAnsi="Times New Roman" w:cs="Times New Roman"/>
          <w:sz w:val="24"/>
          <w:szCs w:val="24"/>
        </w:rPr>
        <w:t xml:space="preserve"> </w:t>
      </w:r>
      <w:r w:rsidR="00672886">
        <w:rPr>
          <w:rFonts w:ascii="Times New Roman" w:hAnsi="Times New Roman" w:cs="Times New Roman"/>
          <w:sz w:val="24"/>
          <w:szCs w:val="24"/>
        </w:rPr>
        <w:t>в подразделе</w:t>
      </w:r>
      <w:r w:rsidR="00C21B2E">
        <w:rPr>
          <w:rFonts w:ascii="Times New Roman" w:hAnsi="Times New Roman" w:cs="Times New Roman"/>
          <w:sz w:val="24"/>
          <w:szCs w:val="24"/>
        </w:rPr>
        <w:t xml:space="preserve"> «Объемы требуемых капитальных вложений»</w:t>
      </w:r>
      <w:r w:rsidR="001A5CE2">
        <w:rPr>
          <w:rFonts w:ascii="Times New Roman" w:hAnsi="Times New Roman" w:cs="Times New Roman"/>
          <w:sz w:val="24"/>
          <w:szCs w:val="24"/>
        </w:rPr>
        <w:t xml:space="preserve"> изложить в следующей редакции:</w:t>
      </w:r>
    </w:p>
    <w:p w:rsidR="001B64A4" w:rsidRDefault="001A5CE2" w:rsidP="001B64A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21B2E">
        <w:rPr>
          <w:rFonts w:ascii="Times New Roman" w:hAnsi="Times New Roman" w:cs="Times New Roman"/>
          <w:sz w:val="24"/>
          <w:szCs w:val="24"/>
        </w:rPr>
        <w:t xml:space="preserve">Объем финансирования </w:t>
      </w:r>
      <w:r w:rsidR="001B64A4">
        <w:rPr>
          <w:rFonts w:ascii="Times New Roman" w:hAnsi="Times New Roman" w:cs="Times New Roman"/>
          <w:sz w:val="24"/>
          <w:szCs w:val="24"/>
        </w:rPr>
        <w:t>П</w:t>
      </w:r>
      <w:r w:rsidR="00D20308">
        <w:rPr>
          <w:rFonts w:ascii="Times New Roman" w:hAnsi="Times New Roman" w:cs="Times New Roman"/>
          <w:sz w:val="24"/>
          <w:szCs w:val="24"/>
        </w:rPr>
        <w:t xml:space="preserve">рограммы на 2019 год составляет </w:t>
      </w:r>
      <w:r w:rsidR="00940508">
        <w:rPr>
          <w:rFonts w:ascii="Times New Roman" w:hAnsi="Times New Roman" w:cs="Times New Roman"/>
          <w:sz w:val="24"/>
          <w:szCs w:val="24"/>
        </w:rPr>
        <w:t>573,7</w:t>
      </w:r>
      <w:r w:rsidR="00D20308">
        <w:rPr>
          <w:rFonts w:ascii="Times New Roman" w:hAnsi="Times New Roman" w:cs="Times New Roman"/>
          <w:sz w:val="24"/>
          <w:szCs w:val="24"/>
        </w:rPr>
        <w:t xml:space="preserve"> </w:t>
      </w:r>
      <w:r w:rsidR="001B64A4">
        <w:rPr>
          <w:rFonts w:ascii="Times New Roman" w:hAnsi="Times New Roman" w:cs="Times New Roman"/>
          <w:sz w:val="24"/>
          <w:szCs w:val="24"/>
        </w:rPr>
        <w:t>тыс.</w:t>
      </w:r>
      <w:r w:rsidR="000221C3">
        <w:rPr>
          <w:rFonts w:ascii="Times New Roman" w:hAnsi="Times New Roman" w:cs="Times New Roman"/>
          <w:sz w:val="24"/>
          <w:szCs w:val="24"/>
        </w:rPr>
        <w:t xml:space="preserve"> </w:t>
      </w:r>
      <w:r w:rsidR="001B64A4">
        <w:rPr>
          <w:rFonts w:ascii="Times New Roman" w:hAnsi="Times New Roman" w:cs="Times New Roman"/>
          <w:sz w:val="24"/>
          <w:szCs w:val="24"/>
        </w:rPr>
        <w:t xml:space="preserve">руб., в т.ч. по видам коммунальных услуг: </w:t>
      </w:r>
    </w:p>
    <w:p w:rsidR="001B64A4" w:rsidRDefault="001B64A4" w:rsidP="001B64A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Теплоснабжение </w:t>
      </w:r>
      <w:r w:rsidR="00DA33EF">
        <w:rPr>
          <w:rFonts w:ascii="Times New Roman" w:hAnsi="Times New Roman" w:cs="Times New Roman"/>
          <w:sz w:val="24"/>
          <w:szCs w:val="24"/>
        </w:rPr>
        <w:t>–</w:t>
      </w:r>
      <w:r>
        <w:rPr>
          <w:rFonts w:ascii="Times New Roman" w:hAnsi="Times New Roman" w:cs="Times New Roman"/>
          <w:sz w:val="24"/>
          <w:szCs w:val="24"/>
        </w:rPr>
        <w:t xml:space="preserve"> </w:t>
      </w:r>
      <w:r w:rsidR="00940508">
        <w:rPr>
          <w:rFonts w:ascii="Times New Roman" w:hAnsi="Times New Roman" w:cs="Times New Roman"/>
          <w:sz w:val="24"/>
          <w:szCs w:val="24"/>
        </w:rPr>
        <w:t>443,3</w:t>
      </w:r>
      <w:r>
        <w:rPr>
          <w:rFonts w:ascii="Times New Roman" w:hAnsi="Times New Roman" w:cs="Times New Roman"/>
          <w:sz w:val="24"/>
          <w:szCs w:val="24"/>
        </w:rPr>
        <w:t xml:space="preserve"> тыс.</w:t>
      </w:r>
      <w:r w:rsidR="000221C3">
        <w:rPr>
          <w:rFonts w:ascii="Times New Roman" w:hAnsi="Times New Roman" w:cs="Times New Roman"/>
          <w:sz w:val="24"/>
          <w:szCs w:val="24"/>
        </w:rPr>
        <w:t xml:space="preserve"> </w:t>
      </w:r>
      <w:r>
        <w:rPr>
          <w:rFonts w:ascii="Times New Roman" w:hAnsi="Times New Roman" w:cs="Times New Roman"/>
          <w:sz w:val="24"/>
          <w:szCs w:val="24"/>
        </w:rPr>
        <w:t>руб.</w:t>
      </w:r>
    </w:p>
    <w:p w:rsidR="000221C3" w:rsidRDefault="00DA33EF" w:rsidP="001B64A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Водоснабжение – 130,4</w:t>
      </w:r>
      <w:r w:rsidR="000221C3">
        <w:rPr>
          <w:rFonts w:ascii="Times New Roman" w:hAnsi="Times New Roman" w:cs="Times New Roman"/>
          <w:sz w:val="24"/>
          <w:szCs w:val="24"/>
        </w:rPr>
        <w:t xml:space="preserve"> тыс. руб.</w:t>
      </w:r>
    </w:p>
    <w:p w:rsidR="001A5CE2" w:rsidRDefault="000221C3" w:rsidP="001B64A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Источники финансирования: бюджет муниципального образования Нововасюганское сельское поселение, средства МУП «ЖКХ Нововасюганское</w:t>
      </w:r>
      <w:r w:rsidR="00160072">
        <w:rPr>
          <w:rFonts w:ascii="Times New Roman" w:hAnsi="Times New Roman" w:cs="Times New Roman"/>
          <w:sz w:val="24"/>
          <w:szCs w:val="24"/>
        </w:rPr>
        <w:t>»</w:t>
      </w:r>
      <w:r>
        <w:rPr>
          <w:rFonts w:ascii="Times New Roman" w:hAnsi="Times New Roman" w:cs="Times New Roman"/>
          <w:sz w:val="24"/>
          <w:szCs w:val="24"/>
        </w:rPr>
        <w:t>»</w:t>
      </w:r>
      <w:r w:rsidR="004D1EC7">
        <w:rPr>
          <w:rFonts w:ascii="Times New Roman" w:hAnsi="Times New Roman" w:cs="Times New Roman"/>
          <w:sz w:val="24"/>
          <w:szCs w:val="24"/>
        </w:rPr>
        <w:t>;</w:t>
      </w:r>
    </w:p>
    <w:p w:rsidR="007E384A" w:rsidRDefault="007E384A" w:rsidP="001B64A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2) В </w:t>
      </w:r>
      <w:r w:rsidR="00875143">
        <w:rPr>
          <w:rFonts w:ascii="Times New Roman" w:hAnsi="Times New Roman" w:cs="Times New Roman"/>
          <w:sz w:val="24"/>
          <w:szCs w:val="24"/>
        </w:rPr>
        <w:t>разделе «3.2. Население муниципального образования»</w:t>
      </w:r>
      <w:r w:rsidR="00B97D9E">
        <w:rPr>
          <w:rFonts w:ascii="Times New Roman" w:hAnsi="Times New Roman" w:cs="Times New Roman"/>
          <w:sz w:val="24"/>
          <w:szCs w:val="24"/>
        </w:rPr>
        <w:t>:</w:t>
      </w:r>
      <w:r w:rsidR="00875143">
        <w:rPr>
          <w:rFonts w:ascii="Times New Roman" w:hAnsi="Times New Roman" w:cs="Times New Roman"/>
          <w:sz w:val="24"/>
          <w:szCs w:val="24"/>
        </w:rPr>
        <w:t xml:space="preserve"> фразу «по состоянию на 01.01.2017</w:t>
      </w:r>
      <w:r w:rsidR="00B97D9E">
        <w:rPr>
          <w:rFonts w:ascii="Times New Roman" w:hAnsi="Times New Roman" w:cs="Times New Roman"/>
          <w:sz w:val="24"/>
          <w:szCs w:val="24"/>
        </w:rPr>
        <w:t xml:space="preserve"> года составляет 2519 человек» заменить на фразу «по состоянию на 01.01.2019 года составляет 2511 человек»;</w:t>
      </w:r>
    </w:p>
    <w:p w:rsidR="004B0651" w:rsidRDefault="004B0651" w:rsidP="001B64A4">
      <w:pPr>
        <w:spacing w:after="0" w:line="240" w:lineRule="auto"/>
        <w:ind w:firstLine="284"/>
        <w:jc w:val="both"/>
        <w:rPr>
          <w:rFonts w:ascii="Times New Roman" w:hAnsi="Times New Roman" w:cs="Times New Roman"/>
          <w:sz w:val="24"/>
          <w:szCs w:val="24"/>
        </w:rPr>
      </w:pPr>
    </w:p>
    <w:p w:rsidR="00B97D9E" w:rsidRDefault="00B97D9E" w:rsidP="001B64A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Таблицу </w:t>
      </w:r>
      <w:r w:rsidR="004B0651">
        <w:rPr>
          <w:rFonts w:ascii="Times New Roman" w:hAnsi="Times New Roman" w:cs="Times New Roman"/>
          <w:sz w:val="24"/>
          <w:szCs w:val="24"/>
        </w:rPr>
        <w:t xml:space="preserve">№ </w:t>
      </w:r>
      <w:r>
        <w:rPr>
          <w:rFonts w:ascii="Times New Roman" w:hAnsi="Times New Roman" w:cs="Times New Roman"/>
          <w:sz w:val="24"/>
          <w:szCs w:val="24"/>
        </w:rPr>
        <w:t>1 изложить в следующей редакции:</w:t>
      </w:r>
    </w:p>
    <w:p w:rsidR="00B97D9E" w:rsidRDefault="00B97D9E" w:rsidP="001B64A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«Численность Нововасюганского</w:t>
      </w:r>
      <w:r w:rsidR="00061C93">
        <w:rPr>
          <w:rFonts w:ascii="Times New Roman" w:hAnsi="Times New Roman" w:cs="Times New Roman"/>
          <w:sz w:val="24"/>
          <w:szCs w:val="24"/>
        </w:rPr>
        <w:t xml:space="preserve"> сельского поселения в разрезе населенных пунктов по состоянию на 01.01.2019</w:t>
      </w:r>
    </w:p>
    <w:p w:rsidR="00061C93" w:rsidRDefault="00DF7821" w:rsidP="00DF782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Таблица № 1</w:t>
      </w:r>
    </w:p>
    <w:tbl>
      <w:tblPr>
        <w:tblStyle w:val="a3"/>
        <w:tblW w:w="0" w:type="auto"/>
        <w:tblLook w:val="04A0"/>
      </w:tblPr>
      <w:tblGrid>
        <w:gridCol w:w="2943"/>
        <w:gridCol w:w="3969"/>
      </w:tblGrid>
      <w:tr w:rsidR="005773B7" w:rsidTr="005773B7">
        <w:tc>
          <w:tcPr>
            <w:tcW w:w="2943" w:type="dxa"/>
          </w:tcPr>
          <w:p w:rsidR="005773B7" w:rsidRDefault="005773B7" w:rsidP="005773B7">
            <w:pPr>
              <w:rPr>
                <w:rFonts w:ascii="Times New Roman" w:hAnsi="Times New Roman" w:cs="Times New Roman"/>
                <w:sz w:val="24"/>
                <w:szCs w:val="24"/>
              </w:rPr>
            </w:pPr>
            <w:r>
              <w:rPr>
                <w:rFonts w:ascii="Times New Roman" w:hAnsi="Times New Roman" w:cs="Times New Roman"/>
                <w:sz w:val="24"/>
                <w:szCs w:val="24"/>
              </w:rPr>
              <w:t>Населенные пункты</w:t>
            </w:r>
          </w:p>
        </w:tc>
        <w:tc>
          <w:tcPr>
            <w:tcW w:w="3969" w:type="dxa"/>
          </w:tcPr>
          <w:p w:rsidR="005773B7" w:rsidRDefault="005773B7" w:rsidP="005773B7">
            <w:pPr>
              <w:rPr>
                <w:rFonts w:ascii="Times New Roman" w:hAnsi="Times New Roman" w:cs="Times New Roman"/>
                <w:sz w:val="24"/>
                <w:szCs w:val="24"/>
              </w:rPr>
            </w:pPr>
            <w:r>
              <w:rPr>
                <w:rFonts w:ascii="Times New Roman" w:hAnsi="Times New Roman" w:cs="Times New Roman"/>
                <w:sz w:val="24"/>
                <w:szCs w:val="24"/>
              </w:rPr>
              <w:t>Количество населения (человек)</w:t>
            </w:r>
          </w:p>
        </w:tc>
      </w:tr>
      <w:tr w:rsidR="005773B7" w:rsidTr="005773B7">
        <w:tc>
          <w:tcPr>
            <w:tcW w:w="2943" w:type="dxa"/>
          </w:tcPr>
          <w:p w:rsidR="005773B7" w:rsidRDefault="005773B7" w:rsidP="00DF7821">
            <w:pPr>
              <w:jc w:val="both"/>
              <w:rPr>
                <w:rFonts w:ascii="Times New Roman" w:hAnsi="Times New Roman" w:cs="Times New Roman"/>
                <w:sz w:val="24"/>
                <w:szCs w:val="24"/>
              </w:rPr>
            </w:pPr>
            <w:r>
              <w:rPr>
                <w:rFonts w:ascii="Times New Roman" w:hAnsi="Times New Roman" w:cs="Times New Roman"/>
                <w:sz w:val="24"/>
                <w:szCs w:val="24"/>
              </w:rPr>
              <w:t>с. Новый Васюган</w:t>
            </w:r>
          </w:p>
        </w:tc>
        <w:tc>
          <w:tcPr>
            <w:tcW w:w="3969" w:type="dxa"/>
          </w:tcPr>
          <w:p w:rsidR="005773B7" w:rsidRDefault="005773B7" w:rsidP="00DF7821">
            <w:pPr>
              <w:jc w:val="both"/>
              <w:rPr>
                <w:rFonts w:ascii="Times New Roman" w:hAnsi="Times New Roman" w:cs="Times New Roman"/>
                <w:sz w:val="24"/>
                <w:szCs w:val="24"/>
              </w:rPr>
            </w:pPr>
            <w:r>
              <w:rPr>
                <w:rFonts w:ascii="Times New Roman" w:hAnsi="Times New Roman" w:cs="Times New Roman"/>
                <w:sz w:val="24"/>
                <w:szCs w:val="24"/>
              </w:rPr>
              <w:t>2510</w:t>
            </w:r>
          </w:p>
        </w:tc>
      </w:tr>
      <w:tr w:rsidR="005773B7" w:rsidTr="005773B7">
        <w:tc>
          <w:tcPr>
            <w:tcW w:w="2943" w:type="dxa"/>
          </w:tcPr>
          <w:p w:rsidR="005773B7" w:rsidRDefault="005773B7" w:rsidP="00DF7821">
            <w:pPr>
              <w:jc w:val="both"/>
              <w:rPr>
                <w:rFonts w:ascii="Times New Roman" w:hAnsi="Times New Roman" w:cs="Times New Roman"/>
                <w:sz w:val="24"/>
                <w:szCs w:val="24"/>
              </w:rPr>
            </w:pPr>
            <w:r>
              <w:rPr>
                <w:rFonts w:ascii="Times New Roman" w:hAnsi="Times New Roman" w:cs="Times New Roman"/>
                <w:sz w:val="24"/>
                <w:szCs w:val="24"/>
              </w:rPr>
              <w:t>д. Айполово</w:t>
            </w:r>
          </w:p>
        </w:tc>
        <w:tc>
          <w:tcPr>
            <w:tcW w:w="3969" w:type="dxa"/>
          </w:tcPr>
          <w:p w:rsidR="005773B7" w:rsidRDefault="005773B7" w:rsidP="00DF7821">
            <w:pPr>
              <w:jc w:val="both"/>
              <w:rPr>
                <w:rFonts w:ascii="Times New Roman" w:hAnsi="Times New Roman" w:cs="Times New Roman"/>
                <w:sz w:val="24"/>
                <w:szCs w:val="24"/>
              </w:rPr>
            </w:pPr>
            <w:r>
              <w:rPr>
                <w:rFonts w:ascii="Times New Roman" w:hAnsi="Times New Roman" w:cs="Times New Roman"/>
                <w:sz w:val="24"/>
                <w:szCs w:val="24"/>
              </w:rPr>
              <w:t>1</w:t>
            </w:r>
          </w:p>
        </w:tc>
      </w:tr>
    </w:tbl>
    <w:p w:rsidR="004B0651" w:rsidRDefault="004B0651" w:rsidP="006C34C2">
      <w:pPr>
        <w:spacing w:after="0" w:line="240" w:lineRule="auto"/>
        <w:ind w:firstLine="284"/>
        <w:jc w:val="both"/>
        <w:rPr>
          <w:rFonts w:ascii="Times New Roman" w:hAnsi="Times New Roman" w:cs="Times New Roman"/>
          <w:sz w:val="24"/>
          <w:szCs w:val="24"/>
        </w:rPr>
      </w:pPr>
    </w:p>
    <w:p w:rsidR="006C34C2" w:rsidRDefault="006C34C2" w:rsidP="006C34C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Таблицу </w:t>
      </w:r>
      <w:r w:rsidR="004B0651">
        <w:rPr>
          <w:rFonts w:ascii="Times New Roman" w:hAnsi="Times New Roman" w:cs="Times New Roman"/>
          <w:sz w:val="24"/>
          <w:szCs w:val="24"/>
        </w:rPr>
        <w:t xml:space="preserve">№ </w:t>
      </w:r>
      <w:r>
        <w:rPr>
          <w:rFonts w:ascii="Times New Roman" w:hAnsi="Times New Roman" w:cs="Times New Roman"/>
          <w:sz w:val="24"/>
          <w:szCs w:val="24"/>
        </w:rPr>
        <w:t>2 изложить в следующей редакции:</w:t>
      </w:r>
    </w:p>
    <w:p w:rsidR="006C34C2" w:rsidRDefault="006C34C2" w:rsidP="006C34C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«Динамика численности населения Нововасюганского сельского поселения</w:t>
      </w:r>
    </w:p>
    <w:p w:rsidR="006C34C2" w:rsidRDefault="006C34C2" w:rsidP="006C34C2">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Таблица № 2</w:t>
      </w:r>
    </w:p>
    <w:tbl>
      <w:tblPr>
        <w:tblStyle w:val="a3"/>
        <w:tblW w:w="0" w:type="auto"/>
        <w:tblLook w:val="04A0"/>
      </w:tblPr>
      <w:tblGrid>
        <w:gridCol w:w="4077"/>
        <w:gridCol w:w="1276"/>
        <w:gridCol w:w="1134"/>
        <w:gridCol w:w="1276"/>
        <w:gridCol w:w="1134"/>
        <w:gridCol w:w="1121"/>
      </w:tblGrid>
      <w:tr w:rsidR="006C34C2" w:rsidTr="006C34C2">
        <w:tc>
          <w:tcPr>
            <w:tcW w:w="4077" w:type="dxa"/>
          </w:tcPr>
          <w:p w:rsidR="006C34C2" w:rsidRDefault="006C34C2" w:rsidP="006C34C2">
            <w:pPr>
              <w:rPr>
                <w:rFonts w:ascii="Times New Roman" w:hAnsi="Times New Roman" w:cs="Times New Roman"/>
                <w:sz w:val="24"/>
                <w:szCs w:val="24"/>
              </w:rPr>
            </w:pPr>
            <w:r>
              <w:rPr>
                <w:rFonts w:ascii="Times New Roman" w:hAnsi="Times New Roman" w:cs="Times New Roman"/>
                <w:sz w:val="24"/>
                <w:szCs w:val="24"/>
              </w:rPr>
              <w:t>Показатели</w:t>
            </w:r>
          </w:p>
        </w:tc>
        <w:tc>
          <w:tcPr>
            <w:tcW w:w="1276" w:type="dxa"/>
          </w:tcPr>
          <w:p w:rsidR="006C34C2" w:rsidRDefault="006C34C2" w:rsidP="006C34C2">
            <w:pPr>
              <w:jc w:val="center"/>
              <w:rPr>
                <w:rFonts w:ascii="Times New Roman" w:hAnsi="Times New Roman" w:cs="Times New Roman"/>
                <w:sz w:val="24"/>
                <w:szCs w:val="24"/>
              </w:rPr>
            </w:pPr>
            <w:r>
              <w:rPr>
                <w:rFonts w:ascii="Times New Roman" w:hAnsi="Times New Roman" w:cs="Times New Roman"/>
                <w:sz w:val="24"/>
                <w:szCs w:val="24"/>
              </w:rPr>
              <w:t>2014</w:t>
            </w:r>
          </w:p>
        </w:tc>
        <w:tc>
          <w:tcPr>
            <w:tcW w:w="1134" w:type="dxa"/>
          </w:tcPr>
          <w:p w:rsidR="006C34C2" w:rsidRDefault="006C34C2" w:rsidP="006C34C2">
            <w:pPr>
              <w:jc w:val="center"/>
              <w:rPr>
                <w:rFonts w:ascii="Times New Roman" w:hAnsi="Times New Roman" w:cs="Times New Roman"/>
                <w:sz w:val="24"/>
                <w:szCs w:val="24"/>
              </w:rPr>
            </w:pPr>
            <w:r>
              <w:rPr>
                <w:rFonts w:ascii="Times New Roman" w:hAnsi="Times New Roman" w:cs="Times New Roman"/>
                <w:sz w:val="24"/>
                <w:szCs w:val="24"/>
              </w:rPr>
              <w:t>2015</w:t>
            </w:r>
          </w:p>
        </w:tc>
        <w:tc>
          <w:tcPr>
            <w:tcW w:w="1276" w:type="dxa"/>
          </w:tcPr>
          <w:p w:rsidR="006C34C2" w:rsidRDefault="006C34C2" w:rsidP="006C34C2">
            <w:pPr>
              <w:jc w:val="center"/>
              <w:rPr>
                <w:rFonts w:ascii="Times New Roman" w:hAnsi="Times New Roman" w:cs="Times New Roman"/>
                <w:sz w:val="24"/>
                <w:szCs w:val="24"/>
              </w:rPr>
            </w:pPr>
            <w:r>
              <w:rPr>
                <w:rFonts w:ascii="Times New Roman" w:hAnsi="Times New Roman" w:cs="Times New Roman"/>
                <w:sz w:val="24"/>
                <w:szCs w:val="24"/>
              </w:rPr>
              <w:t>2016</w:t>
            </w:r>
          </w:p>
        </w:tc>
        <w:tc>
          <w:tcPr>
            <w:tcW w:w="1134" w:type="dxa"/>
          </w:tcPr>
          <w:p w:rsidR="006C34C2" w:rsidRDefault="006C34C2" w:rsidP="006C34C2">
            <w:pPr>
              <w:jc w:val="center"/>
              <w:rPr>
                <w:rFonts w:ascii="Times New Roman" w:hAnsi="Times New Roman" w:cs="Times New Roman"/>
                <w:sz w:val="24"/>
                <w:szCs w:val="24"/>
              </w:rPr>
            </w:pPr>
            <w:r>
              <w:rPr>
                <w:rFonts w:ascii="Times New Roman" w:hAnsi="Times New Roman" w:cs="Times New Roman"/>
                <w:sz w:val="24"/>
                <w:szCs w:val="24"/>
              </w:rPr>
              <w:t>2017</w:t>
            </w:r>
          </w:p>
        </w:tc>
        <w:tc>
          <w:tcPr>
            <w:tcW w:w="1121" w:type="dxa"/>
          </w:tcPr>
          <w:p w:rsidR="006C34C2" w:rsidRDefault="006C34C2" w:rsidP="006C34C2">
            <w:pPr>
              <w:jc w:val="center"/>
              <w:rPr>
                <w:rFonts w:ascii="Times New Roman" w:hAnsi="Times New Roman" w:cs="Times New Roman"/>
                <w:sz w:val="24"/>
                <w:szCs w:val="24"/>
              </w:rPr>
            </w:pPr>
            <w:r>
              <w:rPr>
                <w:rFonts w:ascii="Times New Roman" w:hAnsi="Times New Roman" w:cs="Times New Roman"/>
                <w:sz w:val="24"/>
                <w:szCs w:val="24"/>
              </w:rPr>
              <w:t>2018</w:t>
            </w:r>
          </w:p>
        </w:tc>
      </w:tr>
      <w:tr w:rsidR="006C34C2" w:rsidTr="006C34C2">
        <w:tc>
          <w:tcPr>
            <w:tcW w:w="4077" w:type="dxa"/>
          </w:tcPr>
          <w:p w:rsidR="006C34C2" w:rsidRDefault="006C34C2" w:rsidP="006C34C2">
            <w:pPr>
              <w:rPr>
                <w:rFonts w:ascii="Times New Roman" w:hAnsi="Times New Roman" w:cs="Times New Roman"/>
                <w:sz w:val="24"/>
                <w:szCs w:val="24"/>
              </w:rPr>
            </w:pPr>
            <w:r>
              <w:rPr>
                <w:rFonts w:ascii="Times New Roman" w:hAnsi="Times New Roman" w:cs="Times New Roman"/>
                <w:sz w:val="24"/>
                <w:szCs w:val="24"/>
              </w:rPr>
              <w:t>Родилось (чел.)</w:t>
            </w:r>
          </w:p>
        </w:tc>
        <w:tc>
          <w:tcPr>
            <w:tcW w:w="1276" w:type="dxa"/>
          </w:tcPr>
          <w:p w:rsidR="006C34C2" w:rsidRDefault="006C34C2" w:rsidP="006C34C2">
            <w:pPr>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Pr>
          <w:p w:rsidR="006C34C2" w:rsidRDefault="006C34C2" w:rsidP="006C34C2">
            <w:pPr>
              <w:jc w:val="center"/>
              <w:rPr>
                <w:rFonts w:ascii="Times New Roman" w:hAnsi="Times New Roman" w:cs="Times New Roman"/>
                <w:sz w:val="24"/>
                <w:szCs w:val="24"/>
              </w:rPr>
            </w:pPr>
            <w:r>
              <w:rPr>
                <w:rFonts w:ascii="Times New Roman" w:hAnsi="Times New Roman" w:cs="Times New Roman"/>
                <w:sz w:val="24"/>
                <w:szCs w:val="24"/>
              </w:rPr>
              <w:t>14</w:t>
            </w:r>
          </w:p>
        </w:tc>
        <w:tc>
          <w:tcPr>
            <w:tcW w:w="1276" w:type="dxa"/>
          </w:tcPr>
          <w:p w:rsidR="006C34C2" w:rsidRDefault="004B0651" w:rsidP="006C34C2">
            <w:pPr>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Pr>
          <w:p w:rsidR="006C34C2" w:rsidRDefault="008A7642" w:rsidP="006C34C2">
            <w:pPr>
              <w:jc w:val="center"/>
              <w:rPr>
                <w:rFonts w:ascii="Times New Roman" w:hAnsi="Times New Roman" w:cs="Times New Roman"/>
                <w:sz w:val="24"/>
                <w:szCs w:val="24"/>
              </w:rPr>
            </w:pPr>
            <w:r>
              <w:rPr>
                <w:rFonts w:ascii="Times New Roman" w:hAnsi="Times New Roman" w:cs="Times New Roman"/>
                <w:sz w:val="24"/>
                <w:szCs w:val="24"/>
              </w:rPr>
              <w:t>20</w:t>
            </w:r>
          </w:p>
        </w:tc>
        <w:tc>
          <w:tcPr>
            <w:tcW w:w="1121" w:type="dxa"/>
          </w:tcPr>
          <w:p w:rsidR="006C34C2" w:rsidRDefault="008A7642" w:rsidP="006C34C2">
            <w:pPr>
              <w:jc w:val="center"/>
              <w:rPr>
                <w:rFonts w:ascii="Times New Roman" w:hAnsi="Times New Roman" w:cs="Times New Roman"/>
                <w:sz w:val="24"/>
                <w:szCs w:val="24"/>
              </w:rPr>
            </w:pPr>
            <w:r>
              <w:rPr>
                <w:rFonts w:ascii="Times New Roman" w:hAnsi="Times New Roman" w:cs="Times New Roman"/>
                <w:sz w:val="24"/>
                <w:szCs w:val="24"/>
              </w:rPr>
              <w:t>22</w:t>
            </w:r>
          </w:p>
        </w:tc>
      </w:tr>
      <w:tr w:rsidR="006C34C2" w:rsidTr="006C34C2">
        <w:tc>
          <w:tcPr>
            <w:tcW w:w="4077" w:type="dxa"/>
          </w:tcPr>
          <w:p w:rsidR="006C34C2" w:rsidRDefault="006C34C2" w:rsidP="006C34C2">
            <w:pPr>
              <w:rPr>
                <w:rFonts w:ascii="Times New Roman" w:hAnsi="Times New Roman" w:cs="Times New Roman"/>
                <w:sz w:val="24"/>
                <w:szCs w:val="24"/>
              </w:rPr>
            </w:pPr>
            <w:r>
              <w:rPr>
                <w:rFonts w:ascii="Times New Roman" w:hAnsi="Times New Roman" w:cs="Times New Roman"/>
                <w:sz w:val="24"/>
                <w:szCs w:val="24"/>
              </w:rPr>
              <w:t>Умерло (чел.)</w:t>
            </w:r>
          </w:p>
        </w:tc>
        <w:tc>
          <w:tcPr>
            <w:tcW w:w="1276" w:type="dxa"/>
          </w:tcPr>
          <w:p w:rsidR="006C34C2" w:rsidRDefault="004B0651" w:rsidP="006C34C2">
            <w:pPr>
              <w:jc w:val="center"/>
              <w:rPr>
                <w:rFonts w:ascii="Times New Roman" w:hAnsi="Times New Roman" w:cs="Times New Roman"/>
                <w:sz w:val="24"/>
                <w:szCs w:val="24"/>
              </w:rPr>
            </w:pPr>
            <w:r>
              <w:rPr>
                <w:rFonts w:ascii="Times New Roman" w:hAnsi="Times New Roman" w:cs="Times New Roman"/>
                <w:sz w:val="24"/>
                <w:szCs w:val="24"/>
              </w:rPr>
              <w:t>21</w:t>
            </w:r>
          </w:p>
        </w:tc>
        <w:tc>
          <w:tcPr>
            <w:tcW w:w="1134" w:type="dxa"/>
          </w:tcPr>
          <w:p w:rsidR="006C34C2" w:rsidRDefault="004B0651" w:rsidP="006C34C2">
            <w:pPr>
              <w:jc w:val="center"/>
              <w:rPr>
                <w:rFonts w:ascii="Times New Roman" w:hAnsi="Times New Roman" w:cs="Times New Roman"/>
                <w:sz w:val="24"/>
                <w:szCs w:val="24"/>
              </w:rPr>
            </w:pPr>
            <w:r>
              <w:rPr>
                <w:rFonts w:ascii="Times New Roman" w:hAnsi="Times New Roman" w:cs="Times New Roman"/>
                <w:sz w:val="24"/>
                <w:szCs w:val="24"/>
              </w:rPr>
              <w:t>26</w:t>
            </w:r>
          </w:p>
        </w:tc>
        <w:tc>
          <w:tcPr>
            <w:tcW w:w="1276" w:type="dxa"/>
          </w:tcPr>
          <w:p w:rsidR="006C34C2" w:rsidRDefault="004B0651" w:rsidP="006C34C2">
            <w:pPr>
              <w:jc w:val="center"/>
              <w:rPr>
                <w:rFonts w:ascii="Times New Roman" w:hAnsi="Times New Roman" w:cs="Times New Roman"/>
                <w:sz w:val="24"/>
                <w:szCs w:val="24"/>
              </w:rPr>
            </w:pPr>
            <w:r>
              <w:rPr>
                <w:rFonts w:ascii="Times New Roman" w:hAnsi="Times New Roman" w:cs="Times New Roman"/>
                <w:sz w:val="24"/>
                <w:szCs w:val="24"/>
              </w:rPr>
              <w:t>33</w:t>
            </w:r>
          </w:p>
        </w:tc>
        <w:tc>
          <w:tcPr>
            <w:tcW w:w="1134" w:type="dxa"/>
          </w:tcPr>
          <w:p w:rsidR="006C34C2" w:rsidRDefault="008A7642" w:rsidP="006C34C2">
            <w:pPr>
              <w:jc w:val="center"/>
              <w:rPr>
                <w:rFonts w:ascii="Times New Roman" w:hAnsi="Times New Roman" w:cs="Times New Roman"/>
                <w:sz w:val="24"/>
                <w:szCs w:val="24"/>
              </w:rPr>
            </w:pPr>
            <w:r>
              <w:rPr>
                <w:rFonts w:ascii="Times New Roman" w:hAnsi="Times New Roman" w:cs="Times New Roman"/>
                <w:sz w:val="24"/>
                <w:szCs w:val="24"/>
              </w:rPr>
              <w:t>26</w:t>
            </w:r>
          </w:p>
        </w:tc>
        <w:tc>
          <w:tcPr>
            <w:tcW w:w="1121" w:type="dxa"/>
          </w:tcPr>
          <w:p w:rsidR="006C34C2" w:rsidRDefault="008A7642" w:rsidP="006C34C2">
            <w:pPr>
              <w:jc w:val="center"/>
              <w:rPr>
                <w:rFonts w:ascii="Times New Roman" w:hAnsi="Times New Roman" w:cs="Times New Roman"/>
                <w:sz w:val="24"/>
                <w:szCs w:val="24"/>
              </w:rPr>
            </w:pPr>
            <w:r>
              <w:rPr>
                <w:rFonts w:ascii="Times New Roman" w:hAnsi="Times New Roman" w:cs="Times New Roman"/>
                <w:sz w:val="24"/>
                <w:szCs w:val="24"/>
              </w:rPr>
              <w:t>23</w:t>
            </w:r>
          </w:p>
        </w:tc>
      </w:tr>
      <w:tr w:rsidR="006C34C2" w:rsidTr="006C34C2">
        <w:tc>
          <w:tcPr>
            <w:tcW w:w="4077" w:type="dxa"/>
          </w:tcPr>
          <w:p w:rsidR="006C34C2" w:rsidRDefault="006C34C2" w:rsidP="006C34C2">
            <w:pPr>
              <w:rPr>
                <w:rFonts w:ascii="Times New Roman" w:hAnsi="Times New Roman" w:cs="Times New Roman"/>
                <w:sz w:val="24"/>
                <w:szCs w:val="24"/>
              </w:rPr>
            </w:pPr>
            <w:r>
              <w:rPr>
                <w:rFonts w:ascii="Times New Roman" w:hAnsi="Times New Roman" w:cs="Times New Roman"/>
                <w:sz w:val="24"/>
                <w:szCs w:val="24"/>
              </w:rPr>
              <w:t>Естественный прирост/убыль (чел.)</w:t>
            </w:r>
          </w:p>
        </w:tc>
        <w:tc>
          <w:tcPr>
            <w:tcW w:w="1276" w:type="dxa"/>
          </w:tcPr>
          <w:p w:rsidR="006C34C2" w:rsidRDefault="004B0651" w:rsidP="006C34C2">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6C34C2" w:rsidRDefault="004B0651" w:rsidP="006C34C2">
            <w:pPr>
              <w:jc w:val="center"/>
              <w:rPr>
                <w:rFonts w:ascii="Times New Roman" w:hAnsi="Times New Roman" w:cs="Times New Roman"/>
                <w:sz w:val="24"/>
                <w:szCs w:val="24"/>
              </w:rPr>
            </w:pPr>
            <w:r>
              <w:rPr>
                <w:rFonts w:ascii="Times New Roman" w:hAnsi="Times New Roman" w:cs="Times New Roman"/>
                <w:sz w:val="24"/>
                <w:szCs w:val="24"/>
              </w:rPr>
              <w:t>-12</w:t>
            </w:r>
          </w:p>
        </w:tc>
        <w:tc>
          <w:tcPr>
            <w:tcW w:w="1276" w:type="dxa"/>
          </w:tcPr>
          <w:p w:rsidR="006C34C2" w:rsidRDefault="004B0651" w:rsidP="006C34C2">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6C34C2" w:rsidRDefault="008A7642" w:rsidP="006C34C2">
            <w:pPr>
              <w:jc w:val="center"/>
              <w:rPr>
                <w:rFonts w:ascii="Times New Roman" w:hAnsi="Times New Roman" w:cs="Times New Roman"/>
                <w:sz w:val="24"/>
                <w:szCs w:val="24"/>
              </w:rPr>
            </w:pPr>
            <w:r>
              <w:rPr>
                <w:rFonts w:ascii="Times New Roman" w:hAnsi="Times New Roman" w:cs="Times New Roman"/>
                <w:sz w:val="24"/>
                <w:szCs w:val="24"/>
              </w:rPr>
              <w:t>-6</w:t>
            </w:r>
          </w:p>
        </w:tc>
        <w:tc>
          <w:tcPr>
            <w:tcW w:w="1121" w:type="dxa"/>
          </w:tcPr>
          <w:p w:rsidR="006C34C2" w:rsidRDefault="008A7642" w:rsidP="006C34C2">
            <w:pPr>
              <w:jc w:val="center"/>
              <w:rPr>
                <w:rFonts w:ascii="Times New Roman" w:hAnsi="Times New Roman" w:cs="Times New Roman"/>
                <w:sz w:val="24"/>
                <w:szCs w:val="24"/>
              </w:rPr>
            </w:pPr>
            <w:r>
              <w:rPr>
                <w:rFonts w:ascii="Times New Roman" w:hAnsi="Times New Roman" w:cs="Times New Roman"/>
                <w:sz w:val="24"/>
                <w:szCs w:val="24"/>
              </w:rPr>
              <w:t>-1</w:t>
            </w:r>
          </w:p>
        </w:tc>
      </w:tr>
    </w:tbl>
    <w:p w:rsidR="006C34C2" w:rsidRDefault="004B0651" w:rsidP="006C34C2">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фразу «За период 2012-2016 года» заменить на фразу «За период с 2014 по 2018 годы»</w:t>
      </w:r>
    </w:p>
    <w:p w:rsidR="004B0651" w:rsidRDefault="004B0651" w:rsidP="006C34C2">
      <w:pPr>
        <w:spacing w:after="0" w:line="240" w:lineRule="auto"/>
        <w:ind w:firstLine="284"/>
        <w:rPr>
          <w:rFonts w:ascii="Times New Roman" w:hAnsi="Times New Roman" w:cs="Times New Roman"/>
          <w:sz w:val="24"/>
          <w:szCs w:val="24"/>
        </w:rPr>
      </w:pPr>
    </w:p>
    <w:p w:rsidR="004B0651" w:rsidRDefault="004B0651" w:rsidP="006C34C2">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Таблицу № 3 изложить в следующей редакции:</w:t>
      </w:r>
    </w:p>
    <w:p w:rsidR="004B0651" w:rsidRDefault="004B0651" w:rsidP="006C34C2">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«Возрастная структура населения Нововасюганского сельского поселения </w:t>
      </w:r>
      <w:r w:rsidR="00E11625">
        <w:rPr>
          <w:rFonts w:ascii="Times New Roman" w:hAnsi="Times New Roman" w:cs="Times New Roman"/>
          <w:sz w:val="24"/>
          <w:szCs w:val="24"/>
        </w:rPr>
        <w:t>по состоянию на 01.01.2019</w:t>
      </w:r>
    </w:p>
    <w:p w:rsidR="00E11625" w:rsidRDefault="00E11625" w:rsidP="00E11625">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Таблица № 3</w:t>
      </w:r>
    </w:p>
    <w:tbl>
      <w:tblPr>
        <w:tblStyle w:val="a3"/>
        <w:tblW w:w="0" w:type="auto"/>
        <w:tblLook w:val="04A0"/>
      </w:tblPr>
      <w:tblGrid>
        <w:gridCol w:w="5070"/>
        <w:gridCol w:w="2551"/>
        <w:gridCol w:w="2397"/>
      </w:tblGrid>
      <w:tr w:rsidR="00E11625" w:rsidTr="00E11625">
        <w:tc>
          <w:tcPr>
            <w:tcW w:w="5070" w:type="dxa"/>
          </w:tcPr>
          <w:p w:rsidR="00E11625" w:rsidRDefault="00287E53" w:rsidP="00E11625">
            <w:pPr>
              <w:rPr>
                <w:rFonts w:ascii="Times New Roman" w:hAnsi="Times New Roman" w:cs="Times New Roman"/>
                <w:sz w:val="24"/>
                <w:szCs w:val="24"/>
              </w:rPr>
            </w:pPr>
            <w:r>
              <w:rPr>
                <w:rFonts w:ascii="Times New Roman" w:hAnsi="Times New Roman" w:cs="Times New Roman"/>
                <w:sz w:val="24"/>
                <w:szCs w:val="24"/>
              </w:rPr>
              <w:t>Население</w:t>
            </w:r>
          </w:p>
        </w:tc>
        <w:tc>
          <w:tcPr>
            <w:tcW w:w="2551" w:type="dxa"/>
          </w:tcPr>
          <w:p w:rsidR="00E11625" w:rsidRDefault="00287E53" w:rsidP="00E11625">
            <w:pPr>
              <w:jc w:val="center"/>
              <w:rPr>
                <w:rFonts w:ascii="Times New Roman" w:hAnsi="Times New Roman" w:cs="Times New Roman"/>
                <w:sz w:val="24"/>
                <w:szCs w:val="24"/>
              </w:rPr>
            </w:pPr>
            <w:r>
              <w:rPr>
                <w:rFonts w:ascii="Times New Roman" w:hAnsi="Times New Roman" w:cs="Times New Roman"/>
                <w:sz w:val="24"/>
                <w:szCs w:val="24"/>
              </w:rPr>
              <w:t>Количество, чел.</w:t>
            </w:r>
          </w:p>
        </w:tc>
        <w:tc>
          <w:tcPr>
            <w:tcW w:w="2397" w:type="dxa"/>
          </w:tcPr>
          <w:p w:rsidR="00E11625" w:rsidRDefault="00287E53" w:rsidP="00E11625">
            <w:pPr>
              <w:jc w:val="center"/>
              <w:rPr>
                <w:rFonts w:ascii="Times New Roman" w:hAnsi="Times New Roman" w:cs="Times New Roman"/>
                <w:sz w:val="24"/>
                <w:szCs w:val="24"/>
              </w:rPr>
            </w:pPr>
            <w:r>
              <w:rPr>
                <w:rFonts w:ascii="Times New Roman" w:hAnsi="Times New Roman" w:cs="Times New Roman"/>
                <w:sz w:val="24"/>
                <w:szCs w:val="24"/>
              </w:rPr>
              <w:t>%</w:t>
            </w:r>
          </w:p>
        </w:tc>
      </w:tr>
      <w:tr w:rsidR="00E11625" w:rsidTr="00E11625">
        <w:tc>
          <w:tcPr>
            <w:tcW w:w="5070" w:type="dxa"/>
          </w:tcPr>
          <w:p w:rsidR="00E11625" w:rsidRDefault="00B75448" w:rsidP="00B75448">
            <w:pPr>
              <w:rPr>
                <w:rFonts w:ascii="Times New Roman" w:hAnsi="Times New Roman" w:cs="Times New Roman"/>
                <w:sz w:val="24"/>
                <w:szCs w:val="24"/>
              </w:rPr>
            </w:pPr>
            <w:r>
              <w:rPr>
                <w:rFonts w:ascii="Times New Roman" w:hAnsi="Times New Roman" w:cs="Times New Roman"/>
                <w:sz w:val="24"/>
                <w:szCs w:val="24"/>
              </w:rPr>
              <w:t>Дети от 0 до 14</w:t>
            </w:r>
          </w:p>
        </w:tc>
        <w:tc>
          <w:tcPr>
            <w:tcW w:w="2551" w:type="dxa"/>
          </w:tcPr>
          <w:p w:rsidR="00E11625" w:rsidRDefault="00AA2E78" w:rsidP="00AA2E78">
            <w:pPr>
              <w:jc w:val="center"/>
              <w:rPr>
                <w:rFonts w:ascii="Times New Roman" w:hAnsi="Times New Roman" w:cs="Times New Roman"/>
                <w:sz w:val="24"/>
                <w:szCs w:val="24"/>
              </w:rPr>
            </w:pPr>
            <w:r>
              <w:rPr>
                <w:rFonts w:ascii="Times New Roman" w:hAnsi="Times New Roman" w:cs="Times New Roman"/>
                <w:sz w:val="24"/>
                <w:szCs w:val="24"/>
              </w:rPr>
              <w:t>434</w:t>
            </w:r>
          </w:p>
        </w:tc>
        <w:tc>
          <w:tcPr>
            <w:tcW w:w="2397" w:type="dxa"/>
          </w:tcPr>
          <w:p w:rsidR="00E11625" w:rsidRDefault="00AA2E78" w:rsidP="00AA2E78">
            <w:pPr>
              <w:jc w:val="center"/>
              <w:rPr>
                <w:rFonts w:ascii="Times New Roman" w:hAnsi="Times New Roman" w:cs="Times New Roman"/>
                <w:sz w:val="24"/>
                <w:szCs w:val="24"/>
              </w:rPr>
            </w:pPr>
            <w:r>
              <w:rPr>
                <w:rFonts w:ascii="Times New Roman" w:hAnsi="Times New Roman" w:cs="Times New Roman"/>
                <w:sz w:val="24"/>
                <w:szCs w:val="24"/>
              </w:rPr>
              <w:t>17,3</w:t>
            </w:r>
          </w:p>
        </w:tc>
      </w:tr>
      <w:tr w:rsidR="00E11625" w:rsidTr="00E11625">
        <w:tc>
          <w:tcPr>
            <w:tcW w:w="5070" w:type="dxa"/>
          </w:tcPr>
          <w:p w:rsidR="00E11625" w:rsidRDefault="00B75448" w:rsidP="00B75448">
            <w:pPr>
              <w:rPr>
                <w:rFonts w:ascii="Times New Roman" w:hAnsi="Times New Roman" w:cs="Times New Roman"/>
                <w:sz w:val="24"/>
                <w:szCs w:val="24"/>
              </w:rPr>
            </w:pPr>
            <w:r>
              <w:rPr>
                <w:rFonts w:ascii="Times New Roman" w:hAnsi="Times New Roman" w:cs="Times New Roman"/>
                <w:sz w:val="24"/>
                <w:szCs w:val="24"/>
              </w:rPr>
              <w:t xml:space="preserve">Население </w:t>
            </w:r>
            <w:r w:rsidR="00AA2E78">
              <w:rPr>
                <w:rFonts w:ascii="Times New Roman" w:hAnsi="Times New Roman" w:cs="Times New Roman"/>
                <w:sz w:val="24"/>
                <w:szCs w:val="24"/>
              </w:rPr>
              <w:t>трудоспособного возраста</w:t>
            </w:r>
          </w:p>
        </w:tc>
        <w:tc>
          <w:tcPr>
            <w:tcW w:w="2551" w:type="dxa"/>
          </w:tcPr>
          <w:p w:rsidR="00E11625" w:rsidRDefault="00AA2E78" w:rsidP="00AA2E78">
            <w:pPr>
              <w:jc w:val="center"/>
              <w:rPr>
                <w:rFonts w:ascii="Times New Roman" w:hAnsi="Times New Roman" w:cs="Times New Roman"/>
                <w:sz w:val="24"/>
                <w:szCs w:val="24"/>
              </w:rPr>
            </w:pPr>
            <w:r>
              <w:rPr>
                <w:rFonts w:ascii="Times New Roman" w:hAnsi="Times New Roman" w:cs="Times New Roman"/>
                <w:sz w:val="24"/>
                <w:szCs w:val="24"/>
              </w:rPr>
              <w:t>1188</w:t>
            </w:r>
          </w:p>
        </w:tc>
        <w:tc>
          <w:tcPr>
            <w:tcW w:w="2397" w:type="dxa"/>
          </w:tcPr>
          <w:p w:rsidR="00E11625" w:rsidRDefault="00AA2E78" w:rsidP="00AA2E78">
            <w:pPr>
              <w:jc w:val="center"/>
              <w:rPr>
                <w:rFonts w:ascii="Times New Roman" w:hAnsi="Times New Roman" w:cs="Times New Roman"/>
                <w:sz w:val="24"/>
                <w:szCs w:val="24"/>
              </w:rPr>
            </w:pPr>
            <w:r>
              <w:rPr>
                <w:rFonts w:ascii="Times New Roman" w:hAnsi="Times New Roman" w:cs="Times New Roman"/>
                <w:sz w:val="24"/>
                <w:szCs w:val="24"/>
              </w:rPr>
              <w:t>47,3</w:t>
            </w:r>
          </w:p>
        </w:tc>
      </w:tr>
      <w:tr w:rsidR="00E11625" w:rsidTr="00E11625">
        <w:tc>
          <w:tcPr>
            <w:tcW w:w="5070" w:type="dxa"/>
          </w:tcPr>
          <w:p w:rsidR="00E11625" w:rsidRDefault="00AA2E78" w:rsidP="00B75448">
            <w:pPr>
              <w:rPr>
                <w:rFonts w:ascii="Times New Roman" w:hAnsi="Times New Roman" w:cs="Times New Roman"/>
                <w:sz w:val="24"/>
                <w:szCs w:val="24"/>
              </w:rPr>
            </w:pPr>
            <w:r>
              <w:rPr>
                <w:rFonts w:ascii="Times New Roman" w:hAnsi="Times New Roman" w:cs="Times New Roman"/>
                <w:sz w:val="24"/>
                <w:szCs w:val="24"/>
              </w:rPr>
              <w:t>Население пенсионного возраста</w:t>
            </w:r>
          </w:p>
        </w:tc>
        <w:tc>
          <w:tcPr>
            <w:tcW w:w="2551" w:type="dxa"/>
          </w:tcPr>
          <w:p w:rsidR="00E11625" w:rsidRDefault="00AA2E78" w:rsidP="00AA2E78">
            <w:pPr>
              <w:jc w:val="center"/>
              <w:rPr>
                <w:rFonts w:ascii="Times New Roman" w:hAnsi="Times New Roman" w:cs="Times New Roman"/>
                <w:sz w:val="24"/>
                <w:szCs w:val="24"/>
              </w:rPr>
            </w:pPr>
            <w:r>
              <w:rPr>
                <w:rFonts w:ascii="Times New Roman" w:hAnsi="Times New Roman" w:cs="Times New Roman"/>
                <w:sz w:val="24"/>
                <w:szCs w:val="24"/>
              </w:rPr>
              <w:t>888</w:t>
            </w:r>
          </w:p>
        </w:tc>
        <w:tc>
          <w:tcPr>
            <w:tcW w:w="2397" w:type="dxa"/>
          </w:tcPr>
          <w:p w:rsidR="00E11625" w:rsidRDefault="00AA2E78" w:rsidP="00AA2E78">
            <w:pPr>
              <w:jc w:val="center"/>
              <w:rPr>
                <w:rFonts w:ascii="Times New Roman" w:hAnsi="Times New Roman" w:cs="Times New Roman"/>
                <w:sz w:val="24"/>
                <w:szCs w:val="24"/>
              </w:rPr>
            </w:pPr>
            <w:r>
              <w:rPr>
                <w:rFonts w:ascii="Times New Roman" w:hAnsi="Times New Roman" w:cs="Times New Roman"/>
                <w:sz w:val="24"/>
                <w:szCs w:val="24"/>
              </w:rPr>
              <w:t>35,4</w:t>
            </w:r>
          </w:p>
        </w:tc>
      </w:tr>
    </w:tbl>
    <w:p w:rsidR="00E11625" w:rsidRDefault="00E11625" w:rsidP="00E11625">
      <w:pPr>
        <w:spacing w:after="0" w:line="240" w:lineRule="auto"/>
        <w:ind w:firstLine="284"/>
        <w:jc w:val="right"/>
        <w:rPr>
          <w:rFonts w:ascii="Times New Roman" w:hAnsi="Times New Roman" w:cs="Times New Roman"/>
          <w:sz w:val="24"/>
          <w:szCs w:val="24"/>
        </w:rPr>
      </w:pPr>
    </w:p>
    <w:p w:rsidR="004B0651" w:rsidRDefault="00613B70" w:rsidP="00613B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 Раздел «3.3. Жилищный фонд муниципального образования» изложить в следующей редакции:</w:t>
      </w:r>
    </w:p>
    <w:p w:rsidR="00613B70" w:rsidRDefault="00613B70" w:rsidP="00613B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Pr="004D1EC3">
        <w:rPr>
          <w:rFonts w:ascii="Times New Roman" w:hAnsi="Times New Roman" w:cs="Times New Roman"/>
          <w:b/>
          <w:sz w:val="24"/>
          <w:szCs w:val="24"/>
        </w:rPr>
        <w:t xml:space="preserve">3.3. Жилищный фонд </w:t>
      </w:r>
      <w:r w:rsidR="0079446E" w:rsidRPr="004D1EC3">
        <w:rPr>
          <w:rFonts w:ascii="Times New Roman" w:hAnsi="Times New Roman" w:cs="Times New Roman"/>
          <w:b/>
          <w:sz w:val="24"/>
          <w:szCs w:val="24"/>
        </w:rPr>
        <w:t>Нововасюганского сельского поселения</w:t>
      </w:r>
    </w:p>
    <w:p w:rsidR="00613B70" w:rsidRDefault="00613B70" w:rsidP="00613B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Жилищный фонд Нововасюганского сельского поселения </w:t>
      </w:r>
      <w:r w:rsidR="00BE56C2">
        <w:rPr>
          <w:rFonts w:ascii="Times New Roman" w:hAnsi="Times New Roman" w:cs="Times New Roman"/>
          <w:sz w:val="24"/>
          <w:szCs w:val="24"/>
        </w:rPr>
        <w:t xml:space="preserve">сосредоточен в селе Новый Васюган. По состоянию на 01.01.2019 года жилищный фонд Нововасюганского сельского поселения  составил </w:t>
      </w:r>
      <w:r w:rsidR="000D6B6C">
        <w:rPr>
          <w:rFonts w:ascii="Times New Roman" w:hAnsi="Times New Roman" w:cs="Times New Roman"/>
          <w:sz w:val="24"/>
          <w:szCs w:val="24"/>
        </w:rPr>
        <w:t>50,89</w:t>
      </w:r>
      <w:r w:rsidR="00BE56C2">
        <w:rPr>
          <w:rFonts w:ascii="Times New Roman" w:hAnsi="Times New Roman" w:cs="Times New Roman"/>
          <w:sz w:val="24"/>
          <w:szCs w:val="24"/>
        </w:rPr>
        <w:t xml:space="preserve"> тыс. кв.м общей площади, в том числе:</w:t>
      </w:r>
    </w:p>
    <w:p w:rsidR="00BE56C2" w:rsidRDefault="00BE56C2" w:rsidP="00613B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муниципальная собственность – 1,65</w:t>
      </w:r>
    </w:p>
    <w:p w:rsidR="000D6B6C" w:rsidRDefault="000D6B6C" w:rsidP="00613B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частная собственность </w:t>
      </w:r>
      <w:r w:rsidR="0079446E">
        <w:rPr>
          <w:rFonts w:ascii="Times New Roman" w:hAnsi="Times New Roman" w:cs="Times New Roman"/>
          <w:sz w:val="24"/>
          <w:szCs w:val="24"/>
        </w:rPr>
        <w:t>– 49,24</w:t>
      </w:r>
    </w:p>
    <w:p w:rsidR="0079446E" w:rsidRDefault="0079446E" w:rsidP="00613B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Жилищный фонд состоит из: индивидуальных домов, домов блокированной застройки, многоквартирных домов</w:t>
      </w:r>
      <w:r w:rsidR="003A10A1">
        <w:rPr>
          <w:rFonts w:ascii="Times New Roman" w:hAnsi="Times New Roman" w:cs="Times New Roman"/>
          <w:sz w:val="24"/>
          <w:szCs w:val="24"/>
        </w:rPr>
        <w:t xml:space="preserve"> (МКД)</w:t>
      </w:r>
      <w:r>
        <w:rPr>
          <w:rFonts w:ascii="Times New Roman" w:hAnsi="Times New Roman" w:cs="Times New Roman"/>
          <w:sz w:val="24"/>
          <w:szCs w:val="24"/>
        </w:rPr>
        <w:t>.</w:t>
      </w:r>
    </w:p>
    <w:p w:rsidR="0079446E" w:rsidRDefault="0079446E" w:rsidP="0079446E">
      <w:pPr>
        <w:spacing w:after="0" w:line="240" w:lineRule="auto"/>
        <w:ind w:firstLine="284"/>
        <w:jc w:val="center"/>
        <w:rPr>
          <w:rFonts w:ascii="Times New Roman" w:hAnsi="Times New Roman" w:cs="Times New Roman"/>
          <w:sz w:val="24"/>
          <w:szCs w:val="24"/>
        </w:rPr>
      </w:pPr>
    </w:p>
    <w:p w:rsidR="0079446E" w:rsidRDefault="0079446E" w:rsidP="0079446E">
      <w:pPr>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Жилищный фонд</w:t>
      </w:r>
    </w:p>
    <w:p w:rsidR="00375A74" w:rsidRDefault="00375A74" w:rsidP="00375A74">
      <w:pPr>
        <w:spacing w:after="0" w:line="240" w:lineRule="auto"/>
        <w:rPr>
          <w:rFonts w:ascii="Times New Roman" w:hAnsi="Times New Roman" w:cs="Times New Roman"/>
          <w:sz w:val="24"/>
          <w:szCs w:val="24"/>
        </w:rPr>
      </w:pPr>
      <w:r>
        <w:rPr>
          <w:rFonts w:ascii="Times New Roman" w:hAnsi="Times New Roman" w:cs="Times New Roman"/>
          <w:sz w:val="24"/>
          <w:szCs w:val="24"/>
        </w:rPr>
        <w:t>Таблица № 4</w:t>
      </w:r>
    </w:p>
    <w:tbl>
      <w:tblPr>
        <w:tblStyle w:val="a3"/>
        <w:tblW w:w="0" w:type="auto"/>
        <w:tblInd w:w="959" w:type="dxa"/>
        <w:tblLook w:val="04A0"/>
      </w:tblPr>
      <w:tblGrid>
        <w:gridCol w:w="3969"/>
        <w:gridCol w:w="2693"/>
      </w:tblGrid>
      <w:tr w:rsidR="00375A74" w:rsidTr="00375A74">
        <w:tc>
          <w:tcPr>
            <w:tcW w:w="3969" w:type="dxa"/>
          </w:tcPr>
          <w:p w:rsidR="00375A74" w:rsidRDefault="00375A74" w:rsidP="00375A74">
            <w:pPr>
              <w:jc w:val="center"/>
              <w:rPr>
                <w:rFonts w:ascii="Times New Roman" w:hAnsi="Times New Roman" w:cs="Times New Roman"/>
                <w:sz w:val="24"/>
                <w:szCs w:val="24"/>
              </w:rPr>
            </w:pPr>
            <w:r>
              <w:rPr>
                <w:rFonts w:ascii="Times New Roman" w:hAnsi="Times New Roman" w:cs="Times New Roman"/>
                <w:sz w:val="24"/>
                <w:szCs w:val="24"/>
              </w:rPr>
              <w:t>Тип дома</w:t>
            </w:r>
          </w:p>
        </w:tc>
        <w:tc>
          <w:tcPr>
            <w:tcW w:w="2693" w:type="dxa"/>
          </w:tcPr>
          <w:p w:rsidR="00375A74" w:rsidRDefault="00375A74" w:rsidP="00375A74">
            <w:pPr>
              <w:jc w:val="center"/>
              <w:rPr>
                <w:rFonts w:ascii="Times New Roman" w:hAnsi="Times New Roman" w:cs="Times New Roman"/>
                <w:sz w:val="24"/>
                <w:szCs w:val="24"/>
              </w:rPr>
            </w:pPr>
            <w:r>
              <w:rPr>
                <w:rFonts w:ascii="Times New Roman" w:hAnsi="Times New Roman" w:cs="Times New Roman"/>
                <w:sz w:val="24"/>
                <w:szCs w:val="24"/>
              </w:rPr>
              <w:t>Количество</w:t>
            </w:r>
          </w:p>
        </w:tc>
      </w:tr>
      <w:tr w:rsidR="00375A74" w:rsidTr="00375A74">
        <w:tc>
          <w:tcPr>
            <w:tcW w:w="3969" w:type="dxa"/>
          </w:tcPr>
          <w:p w:rsidR="00375A74" w:rsidRDefault="003A10A1" w:rsidP="00375A74">
            <w:pPr>
              <w:rPr>
                <w:rFonts w:ascii="Times New Roman" w:hAnsi="Times New Roman" w:cs="Times New Roman"/>
                <w:sz w:val="24"/>
                <w:szCs w:val="24"/>
              </w:rPr>
            </w:pPr>
            <w:r>
              <w:rPr>
                <w:rFonts w:ascii="Times New Roman" w:hAnsi="Times New Roman" w:cs="Times New Roman"/>
                <w:sz w:val="24"/>
                <w:szCs w:val="24"/>
              </w:rPr>
              <w:t>МКД (2-х этажные)</w:t>
            </w:r>
          </w:p>
        </w:tc>
        <w:tc>
          <w:tcPr>
            <w:tcW w:w="2693" w:type="dxa"/>
          </w:tcPr>
          <w:p w:rsidR="00375A74" w:rsidRDefault="003A10A1" w:rsidP="003A10A1">
            <w:pPr>
              <w:jc w:val="center"/>
              <w:rPr>
                <w:rFonts w:ascii="Times New Roman" w:hAnsi="Times New Roman" w:cs="Times New Roman"/>
                <w:sz w:val="24"/>
                <w:szCs w:val="24"/>
              </w:rPr>
            </w:pPr>
            <w:r>
              <w:rPr>
                <w:rFonts w:ascii="Times New Roman" w:hAnsi="Times New Roman" w:cs="Times New Roman"/>
                <w:sz w:val="24"/>
                <w:szCs w:val="24"/>
              </w:rPr>
              <w:t>3</w:t>
            </w:r>
          </w:p>
        </w:tc>
      </w:tr>
      <w:tr w:rsidR="00375A74" w:rsidTr="00375A74">
        <w:tc>
          <w:tcPr>
            <w:tcW w:w="3969" w:type="dxa"/>
          </w:tcPr>
          <w:p w:rsidR="00375A74" w:rsidRDefault="003A10A1" w:rsidP="00375A74">
            <w:pPr>
              <w:rPr>
                <w:rFonts w:ascii="Times New Roman" w:hAnsi="Times New Roman" w:cs="Times New Roman"/>
                <w:sz w:val="24"/>
                <w:szCs w:val="24"/>
              </w:rPr>
            </w:pPr>
            <w:r>
              <w:rPr>
                <w:rFonts w:ascii="Times New Roman" w:hAnsi="Times New Roman" w:cs="Times New Roman"/>
                <w:sz w:val="24"/>
                <w:szCs w:val="24"/>
              </w:rPr>
              <w:t>Дом блокированной застройки</w:t>
            </w:r>
          </w:p>
        </w:tc>
        <w:tc>
          <w:tcPr>
            <w:tcW w:w="2693" w:type="dxa"/>
          </w:tcPr>
          <w:p w:rsidR="00375A74" w:rsidRDefault="003A10A1" w:rsidP="003A10A1">
            <w:pPr>
              <w:jc w:val="center"/>
              <w:rPr>
                <w:rFonts w:ascii="Times New Roman" w:hAnsi="Times New Roman" w:cs="Times New Roman"/>
                <w:sz w:val="24"/>
                <w:szCs w:val="24"/>
              </w:rPr>
            </w:pPr>
            <w:r>
              <w:rPr>
                <w:rFonts w:ascii="Times New Roman" w:hAnsi="Times New Roman" w:cs="Times New Roman"/>
                <w:sz w:val="24"/>
                <w:szCs w:val="24"/>
              </w:rPr>
              <w:t>324</w:t>
            </w:r>
          </w:p>
        </w:tc>
      </w:tr>
      <w:tr w:rsidR="00375A74" w:rsidTr="00375A74">
        <w:tc>
          <w:tcPr>
            <w:tcW w:w="3969" w:type="dxa"/>
          </w:tcPr>
          <w:p w:rsidR="00375A74" w:rsidRDefault="003A10A1" w:rsidP="00375A74">
            <w:pPr>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693" w:type="dxa"/>
          </w:tcPr>
          <w:p w:rsidR="00375A74" w:rsidRDefault="003A10A1" w:rsidP="003A10A1">
            <w:pPr>
              <w:jc w:val="center"/>
              <w:rPr>
                <w:rFonts w:ascii="Times New Roman" w:hAnsi="Times New Roman" w:cs="Times New Roman"/>
                <w:sz w:val="24"/>
                <w:szCs w:val="24"/>
              </w:rPr>
            </w:pPr>
            <w:r>
              <w:rPr>
                <w:rFonts w:ascii="Times New Roman" w:hAnsi="Times New Roman" w:cs="Times New Roman"/>
                <w:sz w:val="24"/>
                <w:szCs w:val="24"/>
              </w:rPr>
              <w:t>274</w:t>
            </w:r>
          </w:p>
        </w:tc>
      </w:tr>
      <w:tr w:rsidR="00375A74" w:rsidTr="00375A74">
        <w:tc>
          <w:tcPr>
            <w:tcW w:w="3969" w:type="dxa"/>
          </w:tcPr>
          <w:p w:rsidR="00375A74" w:rsidRDefault="003A10A1" w:rsidP="00375A74">
            <w:pPr>
              <w:rPr>
                <w:rFonts w:ascii="Times New Roman" w:hAnsi="Times New Roman" w:cs="Times New Roman"/>
                <w:sz w:val="24"/>
                <w:szCs w:val="24"/>
              </w:rPr>
            </w:pPr>
            <w:r>
              <w:rPr>
                <w:rFonts w:ascii="Times New Roman" w:hAnsi="Times New Roman" w:cs="Times New Roman"/>
                <w:sz w:val="24"/>
                <w:szCs w:val="24"/>
              </w:rPr>
              <w:t>ВСЕГО</w:t>
            </w:r>
          </w:p>
        </w:tc>
        <w:tc>
          <w:tcPr>
            <w:tcW w:w="2693" w:type="dxa"/>
          </w:tcPr>
          <w:p w:rsidR="00375A74" w:rsidRDefault="003A10A1" w:rsidP="003A10A1">
            <w:pPr>
              <w:jc w:val="center"/>
              <w:rPr>
                <w:rFonts w:ascii="Times New Roman" w:hAnsi="Times New Roman" w:cs="Times New Roman"/>
                <w:sz w:val="24"/>
                <w:szCs w:val="24"/>
              </w:rPr>
            </w:pPr>
            <w:r>
              <w:rPr>
                <w:rFonts w:ascii="Times New Roman" w:hAnsi="Times New Roman" w:cs="Times New Roman"/>
                <w:sz w:val="24"/>
                <w:szCs w:val="24"/>
              </w:rPr>
              <w:t>601</w:t>
            </w:r>
          </w:p>
        </w:tc>
      </w:tr>
    </w:tbl>
    <w:p w:rsidR="00375A74" w:rsidRDefault="00375A74" w:rsidP="00375A74">
      <w:pPr>
        <w:spacing w:after="0" w:line="240" w:lineRule="auto"/>
        <w:rPr>
          <w:rFonts w:ascii="Times New Roman" w:hAnsi="Times New Roman" w:cs="Times New Roman"/>
          <w:sz w:val="24"/>
          <w:szCs w:val="24"/>
        </w:rPr>
      </w:pPr>
    </w:p>
    <w:p w:rsidR="0017489D" w:rsidRPr="00542F5C" w:rsidRDefault="0017489D" w:rsidP="0017489D">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Изменения структуры жилого фонда показывают, что происходит не значительное увел</w:t>
      </w:r>
      <w:r w:rsidR="007D3051">
        <w:rPr>
          <w:rFonts w:ascii="Times New Roman" w:hAnsi="Times New Roman" w:cs="Times New Roman"/>
          <w:sz w:val="24"/>
          <w:szCs w:val="24"/>
        </w:rPr>
        <w:t>ичение частного жилищного фонда, что составляет 96,8</w:t>
      </w:r>
      <w:r w:rsidRPr="00542F5C">
        <w:rPr>
          <w:rFonts w:ascii="Times New Roman" w:hAnsi="Times New Roman" w:cs="Times New Roman"/>
          <w:sz w:val="24"/>
          <w:szCs w:val="24"/>
        </w:rPr>
        <w:t>%. Основными причинами этих изменений являются приватизация жилья и индивидуальное жилищное строительство, что уменьшает долю муниципального жилого фонда.</w:t>
      </w:r>
    </w:p>
    <w:p w:rsidR="00B2029F" w:rsidRDefault="0017489D" w:rsidP="0017489D">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lastRenderedPageBreak/>
        <w:t xml:space="preserve">Уровень обеспеченности жилищной площадью </w:t>
      </w:r>
      <w:r w:rsidR="00EB1896">
        <w:rPr>
          <w:rFonts w:ascii="Times New Roman" w:hAnsi="Times New Roman" w:cs="Times New Roman"/>
          <w:sz w:val="24"/>
          <w:szCs w:val="24"/>
        </w:rPr>
        <w:t>на территории Нововасюганского сельского поселения</w:t>
      </w:r>
      <w:r w:rsidR="007D3051">
        <w:rPr>
          <w:rStyle w:val="24"/>
          <w:rFonts w:eastAsiaTheme="minorEastAsia"/>
        </w:rPr>
        <w:t xml:space="preserve"> составляет 18</w:t>
      </w:r>
      <w:r w:rsidRPr="00542F5C">
        <w:rPr>
          <w:rStyle w:val="24"/>
          <w:rFonts w:eastAsiaTheme="minorEastAsia"/>
        </w:rPr>
        <w:t xml:space="preserve"> </w:t>
      </w:r>
      <w:r>
        <w:rPr>
          <w:rFonts w:ascii="Times New Roman" w:hAnsi="Times New Roman" w:cs="Times New Roman"/>
          <w:sz w:val="24"/>
          <w:szCs w:val="24"/>
        </w:rPr>
        <w:t>кв.м</w:t>
      </w:r>
      <w:r w:rsidRPr="00542F5C">
        <w:rPr>
          <w:rFonts w:ascii="Times New Roman" w:hAnsi="Times New Roman" w:cs="Times New Roman"/>
          <w:sz w:val="24"/>
          <w:szCs w:val="24"/>
        </w:rPr>
        <w:t xml:space="preserve"> на человека. </w:t>
      </w:r>
    </w:p>
    <w:p w:rsidR="00B2029F" w:rsidRDefault="0017489D" w:rsidP="0017489D">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 xml:space="preserve">Благоустройство жилищного фонда Нововасюганского сельского поселения </w:t>
      </w:r>
      <w:r w:rsidR="007D3051">
        <w:rPr>
          <w:rFonts w:ascii="Times New Roman" w:hAnsi="Times New Roman" w:cs="Times New Roman"/>
          <w:sz w:val="24"/>
          <w:szCs w:val="24"/>
        </w:rPr>
        <w:t>по состоянию на 01.01.2019</w:t>
      </w:r>
      <w:r w:rsidR="00B2029F">
        <w:rPr>
          <w:rFonts w:ascii="Times New Roman" w:hAnsi="Times New Roman" w:cs="Times New Roman"/>
          <w:sz w:val="24"/>
          <w:szCs w:val="24"/>
        </w:rPr>
        <w:t>:</w:t>
      </w:r>
    </w:p>
    <w:p w:rsidR="00B2029F" w:rsidRDefault="00B2029F" w:rsidP="0017489D">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подключенные к центра</w:t>
      </w:r>
      <w:r w:rsidR="00EB1896">
        <w:rPr>
          <w:rFonts w:ascii="Times New Roman" w:hAnsi="Times New Roman" w:cs="Times New Roman"/>
          <w:sz w:val="24"/>
          <w:szCs w:val="24"/>
        </w:rPr>
        <w:t>лизованному</w:t>
      </w:r>
      <w:r>
        <w:rPr>
          <w:rFonts w:ascii="Times New Roman" w:hAnsi="Times New Roman" w:cs="Times New Roman"/>
          <w:sz w:val="24"/>
          <w:szCs w:val="24"/>
        </w:rPr>
        <w:t xml:space="preserve"> водоснабжению – 99% населения</w:t>
      </w:r>
      <w:r w:rsidR="0017489D">
        <w:rPr>
          <w:rFonts w:ascii="Times New Roman" w:hAnsi="Times New Roman" w:cs="Times New Roman"/>
          <w:sz w:val="24"/>
          <w:szCs w:val="24"/>
        </w:rPr>
        <w:t xml:space="preserve">, </w:t>
      </w:r>
    </w:p>
    <w:p w:rsidR="004E7B46" w:rsidRDefault="00B2029F" w:rsidP="0017489D">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подключенные к централизованному отоплению – 22,8% населения</w:t>
      </w:r>
      <w:r w:rsidR="0017489D" w:rsidRPr="00542F5C">
        <w:rPr>
          <w:rFonts w:ascii="Times New Roman" w:hAnsi="Times New Roman" w:cs="Times New Roman"/>
          <w:sz w:val="24"/>
          <w:szCs w:val="24"/>
        </w:rPr>
        <w:t xml:space="preserve">. </w:t>
      </w:r>
    </w:p>
    <w:p w:rsidR="0017489D" w:rsidRPr="00542F5C" w:rsidRDefault="0017489D" w:rsidP="0017489D">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Система</w:t>
      </w:r>
      <w:r>
        <w:rPr>
          <w:rFonts w:ascii="Times New Roman" w:hAnsi="Times New Roman" w:cs="Times New Roman"/>
          <w:sz w:val="24"/>
          <w:szCs w:val="24"/>
        </w:rPr>
        <w:t xml:space="preserve"> </w:t>
      </w:r>
      <w:r w:rsidRPr="00542F5C">
        <w:rPr>
          <w:rFonts w:ascii="Times New Roman" w:hAnsi="Times New Roman" w:cs="Times New Roman"/>
          <w:sz w:val="24"/>
          <w:szCs w:val="24"/>
        </w:rPr>
        <w:t>централизованного водоотведения в поселении отсутствует, также как и вывоз Т</w:t>
      </w:r>
      <w:r w:rsidR="004E7B46">
        <w:rPr>
          <w:rFonts w:ascii="Times New Roman" w:hAnsi="Times New Roman" w:cs="Times New Roman"/>
          <w:sz w:val="24"/>
          <w:szCs w:val="24"/>
        </w:rPr>
        <w:t>К</w:t>
      </w:r>
      <w:r w:rsidRPr="00542F5C">
        <w:rPr>
          <w:rFonts w:ascii="Times New Roman" w:hAnsi="Times New Roman" w:cs="Times New Roman"/>
          <w:sz w:val="24"/>
          <w:szCs w:val="24"/>
        </w:rPr>
        <w:t>О и ЖБО</w:t>
      </w:r>
      <w:r w:rsidR="004E7B46">
        <w:rPr>
          <w:rFonts w:ascii="Times New Roman" w:hAnsi="Times New Roman" w:cs="Times New Roman"/>
          <w:sz w:val="24"/>
          <w:szCs w:val="24"/>
        </w:rPr>
        <w:t xml:space="preserve"> отсутствуют</w:t>
      </w:r>
      <w:r w:rsidRPr="00542F5C">
        <w:rPr>
          <w:rFonts w:ascii="Times New Roman" w:hAnsi="Times New Roman" w:cs="Times New Roman"/>
          <w:sz w:val="24"/>
          <w:szCs w:val="24"/>
        </w:rPr>
        <w:t>.</w:t>
      </w:r>
    </w:p>
    <w:p w:rsidR="004D1EC3" w:rsidRDefault="0017489D" w:rsidP="008F66AC">
      <w:pPr>
        <w:spacing w:after="0" w:line="240" w:lineRule="auto"/>
        <w:ind w:firstLine="284"/>
        <w:jc w:val="both"/>
        <w:rPr>
          <w:rFonts w:ascii="Times New Roman" w:hAnsi="Times New Roman" w:cs="Times New Roman"/>
          <w:sz w:val="24"/>
          <w:szCs w:val="24"/>
        </w:rPr>
      </w:pPr>
      <w:r w:rsidRPr="00542F5C">
        <w:rPr>
          <w:rFonts w:ascii="Times New Roman" w:hAnsi="Times New Roman" w:cs="Times New Roman"/>
          <w:sz w:val="24"/>
          <w:szCs w:val="24"/>
        </w:rPr>
        <w:t>Данные показывают, что обновление жилого фонда муниципального образования идет медленными темпами. Новое строительства жилищного ф</w:t>
      </w:r>
      <w:r w:rsidR="00B2029F">
        <w:rPr>
          <w:rFonts w:ascii="Times New Roman" w:hAnsi="Times New Roman" w:cs="Times New Roman"/>
          <w:sz w:val="24"/>
          <w:szCs w:val="24"/>
        </w:rPr>
        <w:t>онда по состоянию на начало 2019</w:t>
      </w:r>
      <w:r w:rsidRPr="00542F5C">
        <w:rPr>
          <w:rFonts w:ascii="Times New Roman" w:hAnsi="Times New Roman" w:cs="Times New Roman"/>
          <w:sz w:val="24"/>
          <w:szCs w:val="24"/>
        </w:rPr>
        <w:t xml:space="preserve"> года составило 0,4% относите</w:t>
      </w:r>
      <w:r>
        <w:rPr>
          <w:rFonts w:ascii="Times New Roman" w:hAnsi="Times New Roman" w:cs="Times New Roman"/>
          <w:sz w:val="24"/>
          <w:szCs w:val="24"/>
        </w:rPr>
        <w:t>льно базового периода (2012г.)</w:t>
      </w:r>
      <w:r w:rsidRPr="00542F5C">
        <w:rPr>
          <w:rFonts w:ascii="Times New Roman" w:hAnsi="Times New Roman" w:cs="Times New Roman"/>
          <w:sz w:val="24"/>
          <w:szCs w:val="24"/>
        </w:rPr>
        <w:t>. Эти темпы не позволяют решить проблему большого износа жилищного фонда муниципального образования.</w:t>
      </w:r>
      <w:r w:rsidR="008F66AC">
        <w:rPr>
          <w:rFonts w:ascii="Times New Roman" w:hAnsi="Times New Roman" w:cs="Times New Roman"/>
          <w:sz w:val="24"/>
          <w:szCs w:val="24"/>
        </w:rPr>
        <w:t>»;</w:t>
      </w:r>
    </w:p>
    <w:p w:rsidR="008F66AC" w:rsidRDefault="008F66AC" w:rsidP="008F66AC">
      <w:pPr>
        <w:spacing w:after="0" w:line="240" w:lineRule="auto"/>
        <w:ind w:firstLine="284"/>
        <w:jc w:val="both"/>
        <w:rPr>
          <w:rFonts w:ascii="Times New Roman" w:hAnsi="Times New Roman" w:cs="Times New Roman"/>
          <w:sz w:val="24"/>
          <w:szCs w:val="24"/>
        </w:rPr>
      </w:pPr>
    </w:p>
    <w:p w:rsidR="002016B5" w:rsidRDefault="002016B5" w:rsidP="002016B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 Раздел «3.4</w:t>
      </w:r>
      <w:r w:rsidR="002A2C42">
        <w:rPr>
          <w:rFonts w:ascii="Times New Roman" w:hAnsi="Times New Roman" w:cs="Times New Roman"/>
          <w:sz w:val="24"/>
          <w:szCs w:val="24"/>
        </w:rPr>
        <w:t xml:space="preserve">. Экономика </w:t>
      </w:r>
      <w:r>
        <w:rPr>
          <w:rFonts w:ascii="Times New Roman" w:hAnsi="Times New Roman" w:cs="Times New Roman"/>
          <w:sz w:val="24"/>
          <w:szCs w:val="24"/>
        </w:rPr>
        <w:t>муниципального образования» изложить в следующей редакции:</w:t>
      </w:r>
    </w:p>
    <w:p w:rsidR="002A2C42" w:rsidRDefault="002A2C42" w:rsidP="002016B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Pr="004D1EC3">
        <w:rPr>
          <w:rFonts w:ascii="Times New Roman" w:hAnsi="Times New Roman" w:cs="Times New Roman"/>
          <w:b/>
          <w:sz w:val="24"/>
          <w:szCs w:val="24"/>
        </w:rPr>
        <w:t>3.4. Экономика муниципального образования Ново</w:t>
      </w:r>
      <w:r w:rsidR="00435BCE" w:rsidRPr="004D1EC3">
        <w:rPr>
          <w:rFonts w:ascii="Times New Roman" w:hAnsi="Times New Roman" w:cs="Times New Roman"/>
          <w:b/>
          <w:sz w:val="24"/>
          <w:szCs w:val="24"/>
        </w:rPr>
        <w:t>васюганское сельское поселение</w:t>
      </w:r>
    </w:p>
    <w:p w:rsidR="00435BCE" w:rsidRDefault="00435BCE" w:rsidP="00435BCE">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На территории Нововасюганского сельского поселения работаю</w:t>
      </w:r>
      <w:r>
        <w:rPr>
          <w:rFonts w:ascii="Times New Roman" w:hAnsi="Times New Roman" w:cs="Times New Roman"/>
          <w:sz w:val="24"/>
          <w:szCs w:val="24"/>
        </w:rPr>
        <w:t>т индивидуальные предпринимател</w:t>
      </w:r>
      <w:r w:rsidRPr="00542F5C">
        <w:rPr>
          <w:rFonts w:ascii="Times New Roman" w:hAnsi="Times New Roman" w:cs="Times New Roman"/>
          <w:sz w:val="24"/>
          <w:szCs w:val="24"/>
        </w:rPr>
        <w:t>и и организации в таких сферах, как торговля, общественное питание, пищевая промышленность и бытовое обслуживание.</w:t>
      </w:r>
    </w:p>
    <w:p w:rsidR="00435BCE" w:rsidRPr="00542F5C" w:rsidRDefault="00435BCE" w:rsidP="00435BCE">
      <w:pPr>
        <w:spacing w:after="0" w:line="274" w:lineRule="exact"/>
        <w:ind w:firstLine="284"/>
        <w:jc w:val="both"/>
        <w:rPr>
          <w:rFonts w:ascii="Times New Roman" w:hAnsi="Times New Roman" w:cs="Times New Roman"/>
          <w:sz w:val="24"/>
          <w:szCs w:val="24"/>
        </w:rPr>
      </w:pPr>
    </w:p>
    <w:p w:rsidR="00435BCE" w:rsidRDefault="00435BCE" w:rsidP="00435BCE">
      <w:pPr>
        <w:spacing w:after="0" w:line="240"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Количество индивидуальных предпринимателей и организаций по сферам</w:t>
      </w:r>
      <w:r>
        <w:rPr>
          <w:rFonts w:ascii="Times New Roman" w:hAnsi="Times New Roman" w:cs="Times New Roman"/>
          <w:sz w:val="24"/>
          <w:szCs w:val="24"/>
        </w:rPr>
        <w:t xml:space="preserve"> </w:t>
      </w:r>
      <w:r w:rsidRPr="00542F5C">
        <w:rPr>
          <w:rFonts w:ascii="Times New Roman" w:hAnsi="Times New Roman" w:cs="Times New Roman"/>
          <w:sz w:val="24"/>
          <w:szCs w:val="24"/>
        </w:rPr>
        <w:t>деятельности</w:t>
      </w:r>
    </w:p>
    <w:p w:rsidR="00435BCE" w:rsidRDefault="00435BCE" w:rsidP="00435BCE">
      <w:pPr>
        <w:spacing w:after="0" w:line="240" w:lineRule="exact"/>
        <w:ind w:firstLine="284"/>
        <w:jc w:val="both"/>
        <w:rPr>
          <w:rFonts w:ascii="Times New Roman" w:hAnsi="Times New Roman" w:cs="Times New Roman"/>
          <w:sz w:val="24"/>
          <w:szCs w:val="24"/>
        </w:rPr>
      </w:pPr>
    </w:p>
    <w:p w:rsidR="00435BCE" w:rsidRDefault="00435BCE" w:rsidP="00435BCE">
      <w:pPr>
        <w:spacing w:after="0" w:line="240" w:lineRule="exact"/>
        <w:ind w:firstLine="284"/>
        <w:jc w:val="right"/>
        <w:rPr>
          <w:rFonts w:ascii="Times New Roman" w:hAnsi="Times New Roman" w:cs="Times New Roman"/>
          <w:sz w:val="24"/>
          <w:szCs w:val="24"/>
        </w:rPr>
      </w:pPr>
      <w:r>
        <w:rPr>
          <w:rFonts w:ascii="Times New Roman" w:hAnsi="Times New Roman" w:cs="Times New Roman"/>
          <w:sz w:val="24"/>
          <w:szCs w:val="24"/>
        </w:rPr>
        <w:t>Таблица № 5</w:t>
      </w:r>
    </w:p>
    <w:tbl>
      <w:tblPr>
        <w:tblStyle w:val="a3"/>
        <w:tblW w:w="0" w:type="auto"/>
        <w:tblInd w:w="-176" w:type="dxa"/>
        <w:tblLook w:val="04A0"/>
      </w:tblPr>
      <w:tblGrid>
        <w:gridCol w:w="2694"/>
        <w:gridCol w:w="5670"/>
        <w:gridCol w:w="1723"/>
      </w:tblGrid>
      <w:tr w:rsidR="00435BCE" w:rsidTr="00D20308">
        <w:tc>
          <w:tcPr>
            <w:tcW w:w="2694" w:type="dxa"/>
          </w:tcPr>
          <w:p w:rsidR="00435BCE" w:rsidRDefault="00435BCE" w:rsidP="00D20308">
            <w:pPr>
              <w:spacing w:line="240" w:lineRule="exact"/>
              <w:jc w:val="center"/>
              <w:rPr>
                <w:rFonts w:ascii="Times New Roman" w:hAnsi="Times New Roman" w:cs="Times New Roman"/>
                <w:sz w:val="24"/>
                <w:szCs w:val="24"/>
              </w:rPr>
            </w:pPr>
            <w:r>
              <w:rPr>
                <w:rFonts w:ascii="Times New Roman" w:hAnsi="Times New Roman" w:cs="Times New Roman"/>
                <w:sz w:val="24"/>
                <w:szCs w:val="24"/>
              </w:rPr>
              <w:t>Вид услуги</w:t>
            </w:r>
          </w:p>
        </w:tc>
        <w:tc>
          <w:tcPr>
            <w:tcW w:w="5670" w:type="dxa"/>
          </w:tcPr>
          <w:p w:rsidR="00435BCE" w:rsidRDefault="00435BCE" w:rsidP="00D20308">
            <w:pPr>
              <w:spacing w:line="240" w:lineRule="exact"/>
              <w:jc w:val="center"/>
              <w:rPr>
                <w:rFonts w:ascii="Times New Roman" w:hAnsi="Times New Roman" w:cs="Times New Roman"/>
                <w:sz w:val="24"/>
                <w:szCs w:val="24"/>
              </w:rPr>
            </w:pPr>
            <w:r>
              <w:rPr>
                <w:rFonts w:ascii="Times New Roman" w:hAnsi="Times New Roman" w:cs="Times New Roman"/>
                <w:sz w:val="24"/>
                <w:szCs w:val="24"/>
              </w:rPr>
              <w:t>Наименование объекта</w:t>
            </w:r>
          </w:p>
        </w:tc>
        <w:tc>
          <w:tcPr>
            <w:tcW w:w="1723" w:type="dxa"/>
          </w:tcPr>
          <w:p w:rsidR="00435BCE" w:rsidRDefault="00435BCE" w:rsidP="00D20308">
            <w:pPr>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
          <w:p w:rsidR="00435BCE" w:rsidRDefault="00435BCE" w:rsidP="00D20308">
            <w:pPr>
              <w:spacing w:line="240" w:lineRule="exact"/>
              <w:jc w:val="center"/>
              <w:rPr>
                <w:rFonts w:ascii="Times New Roman" w:hAnsi="Times New Roman" w:cs="Times New Roman"/>
                <w:sz w:val="24"/>
                <w:szCs w:val="24"/>
              </w:rPr>
            </w:pPr>
            <w:r>
              <w:rPr>
                <w:rFonts w:ascii="Times New Roman" w:hAnsi="Times New Roman" w:cs="Times New Roman"/>
                <w:sz w:val="24"/>
                <w:szCs w:val="24"/>
              </w:rPr>
              <w:t>ед.</w:t>
            </w:r>
          </w:p>
        </w:tc>
      </w:tr>
      <w:tr w:rsidR="00435BCE" w:rsidTr="00D20308">
        <w:tc>
          <w:tcPr>
            <w:tcW w:w="2694" w:type="dxa"/>
            <w:vMerge w:val="restart"/>
            <w:vAlign w:val="center"/>
          </w:tcPr>
          <w:p w:rsidR="00435BCE" w:rsidRDefault="00435BCE" w:rsidP="00D20308">
            <w:pPr>
              <w:spacing w:line="240" w:lineRule="exact"/>
              <w:jc w:val="center"/>
              <w:rPr>
                <w:rFonts w:ascii="Times New Roman" w:hAnsi="Times New Roman" w:cs="Times New Roman"/>
                <w:sz w:val="24"/>
                <w:szCs w:val="24"/>
              </w:rPr>
            </w:pPr>
            <w:r>
              <w:rPr>
                <w:rFonts w:ascii="Times New Roman" w:hAnsi="Times New Roman" w:cs="Times New Roman"/>
                <w:sz w:val="24"/>
                <w:szCs w:val="24"/>
              </w:rPr>
              <w:t>Бытовое обслуживание</w:t>
            </w:r>
          </w:p>
        </w:tc>
        <w:tc>
          <w:tcPr>
            <w:tcW w:w="5670" w:type="dxa"/>
            <w:vAlign w:val="center"/>
          </w:tcPr>
          <w:p w:rsidR="00435BCE" w:rsidRPr="00D324E5" w:rsidRDefault="00435BCE" w:rsidP="00D20308">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Парикмахерская</w:t>
            </w:r>
          </w:p>
        </w:tc>
        <w:tc>
          <w:tcPr>
            <w:tcW w:w="1723" w:type="dxa"/>
            <w:vAlign w:val="center"/>
          </w:tcPr>
          <w:p w:rsidR="00435BCE" w:rsidRDefault="00D648B4" w:rsidP="00D20308">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435BCE" w:rsidTr="00D20308">
        <w:tc>
          <w:tcPr>
            <w:tcW w:w="2694" w:type="dxa"/>
            <w:vMerge/>
            <w:vAlign w:val="center"/>
          </w:tcPr>
          <w:p w:rsidR="00435BCE" w:rsidRDefault="00435BCE" w:rsidP="00D20308">
            <w:pPr>
              <w:spacing w:line="240" w:lineRule="exact"/>
              <w:jc w:val="center"/>
              <w:rPr>
                <w:rFonts w:ascii="Times New Roman" w:hAnsi="Times New Roman" w:cs="Times New Roman"/>
                <w:sz w:val="24"/>
                <w:szCs w:val="24"/>
              </w:rPr>
            </w:pPr>
          </w:p>
        </w:tc>
        <w:tc>
          <w:tcPr>
            <w:tcW w:w="5670" w:type="dxa"/>
            <w:vAlign w:val="center"/>
          </w:tcPr>
          <w:p w:rsidR="00435BCE" w:rsidRPr="00D324E5" w:rsidRDefault="00435BCE" w:rsidP="00D20308">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Фотоателье</w:t>
            </w:r>
          </w:p>
        </w:tc>
        <w:tc>
          <w:tcPr>
            <w:tcW w:w="1723" w:type="dxa"/>
            <w:vAlign w:val="center"/>
          </w:tcPr>
          <w:p w:rsidR="00435BCE" w:rsidRDefault="00435BCE" w:rsidP="00D20308">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435BCE" w:rsidTr="00D20308">
        <w:tc>
          <w:tcPr>
            <w:tcW w:w="2694" w:type="dxa"/>
            <w:vMerge/>
            <w:vAlign w:val="center"/>
          </w:tcPr>
          <w:p w:rsidR="00435BCE" w:rsidRDefault="00435BCE" w:rsidP="00D20308">
            <w:pPr>
              <w:spacing w:line="240" w:lineRule="exact"/>
              <w:jc w:val="center"/>
              <w:rPr>
                <w:rFonts w:ascii="Times New Roman" w:hAnsi="Times New Roman" w:cs="Times New Roman"/>
                <w:sz w:val="24"/>
                <w:szCs w:val="24"/>
              </w:rPr>
            </w:pPr>
          </w:p>
        </w:tc>
        <w:tc>
          <w:tcPr>
            <w:tcW w:w="5670" w:type="dxa"/>
            <w:vAlign w:val="center"/>
          </w:tcPr>
          <w:p w:rsidR="00435BCE" w:rsidRPr="00D324E5" w:rsidRDefault="00435BCE" w:rsidP="00D20308">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СТО и ремонта транспортных средств, машин и оборудования</w:t>
            </w:r>
          </w:p>
        </w:tc>
        <w:tc>
          <w:tcPr>
            <w:tcW w:w="1723" w:type="dxa"/>
            <w:vAlign w:val="center"/>
          </w:tcPr>
          <w:p w:rsidR="00435BCE" w:rsidRDefault="00435BCE" w:rsidP="00D20308">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r w:rsidR="00435BCE" w:rsidTr="00D20308">
        <w:tc>
          <w:tcPr>
            <w:tcW w:w="2694" w:type="dxa"/>
            <w:vMerge w:val="restart"/>
            <w:vAlign w:val="center"/>
          </w:tcPr>
          <w:p w:rsidR="00435BCE" w:rsidRDefault="00435BCE" w:rsidP="00D20308">
            <w:pPr>
              <w:spacing w:line="240" w:lineRule="exact"/>
              <w:jc w:val="center"/>
              <w:rPr>
                <w:rFonts w:ascii="Times New Roman" w:hAnsi="Times New Roman" w:cs="Times New Roman"/>
                <w:sz w:val="24"/>
                <w:szCs w:val="24"/>
              </w:rPr>
            </w:pPr>
            <w:r>
              <w:rPr>
                <w:rFonts w:ascii="Times New Roman" w:hAnsi="Times New Roman" w:cs="Times New Roman"/>
                <w:sz w:val="24"/>
                <w:szCs w:val="24"/>
              </w:rPr>
              <w:t>Розничная торговля</w:t>
            </w:r>
          </w:p>
        </w:tc>
        <w:tc>
          <w:tcPr>
            <w:tcW w:w="5670" w:type="dxa"/>
            <w:vAlign w:val="center"/>
          </w:tcPr>
          <w:p w:rsidR="00435BCE" w:rsidRPr="00D324E5" w:rsidRDefault="00435BCE" w:rsidP="00D20308">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Магазин</w:t>
            </w:r>
          </w:p>
        </w:tc>
        <w:tc>
          <w:tcPr>
            <w:tcW w:w="1723" w:type="dxa"/>
            <w:vAlign w:val="center"/>
          </w:tcPr>
          <w:p w:rsidR="00435BCE" w:rsidRDefault="00D648B4" w:rsidP="00D20308">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r w:rsidR="004E7B46">
              <w:rPr>
                <w:rFonts w:ascii="Times New Roman" w:hAnsi="Times New Roman" w:cs="Times New Roman"/>
                <w:sz w:val="24"/>
                <w:szCs w:val="24"/>
              </w:rPr>
              <w:t>8</w:t>
            </w:r>
          </w:p>
        </w:tc>
      </w:tr>
      <w:tr w:rsidR="00435BCE" w:rsidTr="00D20308">
        <w:tc>
          <w:tcPr>
            <w:tcW w:w="2694" w:type="dxa"/>
            <w:vMerge/>
            <w:vAlign w:val="center"/>
          </w:tcPr>
          <w:p w:rsidR="00435BCE" w:rsidRDefault="00435BCE" w:rsidP="00D20308">
            <w:pPr>
              <w:spacing w:line="240" w:lineRule="exact"/>
              <w:jc w:val="center"/>
              <w:rPr>
                <w:rFonts w:ascii="Times New Roman" w:hAnsi="Times New Roman" w:cs="Times New Roman"/>
                <w:sz w:val="24"/>
                <w:szCs w:val="24"/>
              </w:rPr>
            </w:pPr>
          </w:p>
        </w:tc>
        <w:tc>
          <w:tcPr>
            <w:tcW w:w="5670" w:type="dxa"/>
            <w:vAlign w:val="center"/>
          </w:tcPr>
          <w:p w:rsidR="00435BCE" w:rsidRPr="00D324E5" w:rsidRDefault="00435BCE" w:rsidP="00D648B4">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 xml:space="preserve">Аптечный </w:t>
            </w:r>
            <w:r w:rsidR="00D648B4">
              <w:rPr>
                <w:rFonts w:ascii="Times New Roman" w:hAnsi="Times New Roman" w:cs="Times New Roman"/>
                <w:sz w:val="20"/>
                <w:szCs w:val="20"/>
              </w:rPr>
              <w:t>киоск</w:t>
            </w:r>
          </w:p>
        </w:tc>
        <w:tc>
          <w:tcPr>
            <w:tcW w:w="1723" w:type="dxa"/>
            <w:vAlign w:val="center"/>
          </w:tcPr>
          <w:p w:rsidR="00435BCE" w:rsidRDefault="00D648B4" w:rsidP="00D20308">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r w:rsidR="00435BCE" w:rsidTr="00D20308">
        <w:tc>
          <w:tcPr>
            <w:tcW w:w="2694" w:type="dxa"/>
            <w:vMerge/>
            <w:vAlign w:val="center"/>
          </w:tcPr>
          <w:p w:rsidR="00435BCE" w:rsidRDefault="00435BCE" w:rsidP="00D20308">
            <w:pPr>
              <w:spacing w:line="240" w:lineRule="exact"/>
              <w:jc w:val="center"/>
              <w:rPr>
                <w:rFonts w:ascii="Times New Roman" w:hAnsi="Times New Roman" w:cs="Times New Roman"/>
                <w:sz w:val="24"/>
                <w:szCs w:val="24"/>
              </w:rPr>
            </w:pPr>
          </w:p>
        </w:tc>
        <w:tc>
          <w:tcPr>
            <w:tcW w:w="5670" w:type="dxa"/>
            <w:vAlign w:val="center"/>
          </w:tcPr>
          <w:p w:rsidR="00435BCE" w:rsidRPr="00D324E5" w:rsidRDefault="00435BCE" w:rsidP="00D20308">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 xml:space="preserve">Кафе </w:t>
            </w:r>
          </w:p>
        </w:tc>
        <w:tc>
          <w:tcPr>
            <w:tcW w:w="1723" w:type="dxa"/>
            <w:vAlign w:val="center"/>
          </w:tcPr>
          <w:p w:rsidR="00435BCE" w:rsidRDefault="00435BCE" w:rsidP="00D20308">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435BCE" w:rsidTr="00D20308">
        <w:tc>
          <w:tcPr>
            <w:tcW w:w="2694" w:type="dxa"/>
            <w:vAlign w:val="center"/>
          </w:tcPr>
          <w:p w:rsidR="00435BCE" w:rsidRDefault="00435BCE" w:rsidP="00D20308">
            <w:pPr>
              <w:spacing w:line="240" w:lineRule="exact"/>
              <w:jc w:val="center"/>
              <w:rPr>
                <w:rFonts w:ascii="Times New Roman" w:hAnsi="Times New Roman" w:cs="Times New Roman"/>
                <w:sz w:val="24"/>
                <w:szCs w:val="24"/>
              </w:rPr>
            </w:pPr>
            <w:r>
              <w:rPr>
                <w:rFonts w:ascii="Times New Roman" w:hAnsi="Times New Roman" w:cs="Times New Roman"/>
                <w:sz w:val="24"/>
                <w:szCs w:val="24"/>
              </w:rPr>
              <w:t>Хлебобулочная промышленность</w:t>
            </w:r>
          </w:p>
        </w:tc>
        <w:tc>
          <w:tcPr>
            <w:tcW w:w="5670" w:type="dxa"/>
            <w:vAlign w:val="center"/>
          </w:tcPr>
          <w:p w:rsidR="00435BCE" w:rsidRPr="00D324E5" w:rsidRDefault="00435BCE" w:rsidP="00D20308">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Пекарня</w:t>
            </w:r>
          </w:p>
        </w:tc>
        <w:tc>
          <w:tcPr>
            <w:tcW w:w="1723" w:type="dxa"/>
            <w:vAlign w:val="center"/>
          </w:tcPr>
          <w:p w:rsidR="00435BCE" w:rsidRDefault="004E7B46" w:rsidP="00D20308">
            <w:pPr>
              <w:spacing w:line="240" w:lineRule="exact"/>
              <w:jc w:val="center"/>
              <w:rPr>
                <w:rFonts w:ascii="Times New Roman" w:hAnsi="Times New Roman" w:cs="Times New Roman"/>
                <w:sz w:val="24"/>
                <w:szCs w:val="24"/>
              </w:rPr>
            </w:pPr>
            <w:r>
              <w:rPr>
                <w:rFonts w:ascii="Times New Roman" w:hAnsi="Times New Roman" w:cs="Times New Roman"/>
                <w:sz w:val="24"/>
                <w:szCs w:val="24"/>
              </w:rPr>
              <w:t>3</w:t>
            </w:r>
          </w:p>
        </w:tc>
      </w:tr>
      <w:tr w:rsidR="00435BCE" w:rsidTr="00D20308">
        <w:tc>
          <w:tcPr>
            <w:tcW w:w="2694" w:type="dxa"/>
            <w:vAlign w:val="center"/>
          </w:tcPr>
          <w:p w:rsidR="00435BCE" w:rsidRDefault="00435BCE" w:rsidP="00D20308">
            <w:pPr>
              <w:spacing w:line="240" w:lineRule="exact"/>
              <w:jc w:val="center"/>
              <w:rPr>
                <w:rFonts w:ascii="Times New Roman" w:hAnsi="Times New Roman" w:cs="Times New Roman"/>
                <w:sz w:val="24"/>
                <w:szCs w:val="24"/>
              </w:rPr>
            </w:pPr>
            <w:r>
              <w:rPr>
                <w:rFonts w:ascii="Times New Roman" w:hAnsi="Times New Roman" w:cs="Times New Roman"/>
                <w:sz w:val="24"/>
                <w:szCs w:val="24"/>
              </w:rPr>
              <w:t>Коллективные места размещения</w:t>
            </w:r>
          </w:p>
        </w:tc>
        <w:tc>
          <w:tcPr>
            <w:tcW w:w="5670" w:type="dxa"/>
            <w:vAlign w:val="center"/>
          </w:tcPr>
          <w:p w:rsidR="00435BCE" w:rsidRPr="00D324E5" w:rsidRDefault="00435BCE" w:rsidP="00D20308">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Гостиница</w:t>
            </w:r>
          </w:p>
        </w:tc>
        <w:tc>
          <w:tcPr>
            <w:tcW w:w="1723" w:type="dxa"/>
            <w:vAlign w:val="center"/>
          </w:tcPr>
          <w:p w:rsidR="00435BCE" w:rsidRDefault="004E7B46" w:rsidP="00D20308">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bl>
    <w:p w:rsidR="00435BCE" w:rsidRPr="00542F5C" w:rsidRDefault="00435BCE" w:rsidP="00435BCE">
      <w:pPr>
        <w:spacing w:after="0" w:line="240" w:lineRule="exact"/>
        <w:ind w:firstLine="284"/>
        <w:jc w:val="right"/>
        <w:rPr>
          <w:rFonts w:ascii="Times New Roman" w:hAnsi="Times New Roman" w:cs="Times New Roman"/>
          <w:sz w:val="24"/>
          <w:szCs w:val="24"/>
        </w:rPr>
      </w:pPr>
    </w:p>
    <w:p w:rsidR="00435BCE" w:rsidRPr="004F3556" w:rsidRDefault="00435BCE" w:rsidP="00435BCE">
      <w:pPr>
        <w:spacing w:after="0" w:line="278" w:lineRule="exact"/>
        <w:ind w:firstLine="284"/>
        <w:jc w:val="both"/>
        <w:rPr>
          <w:rFonts w:ascii="Times New Roman" w:hAnsi="Times New Roman" w:cs="Times New Roman"/>
          <w:sz w:val="24"/>
          <w:szCs w:val="24"/>
        </w:rPr>
      </w:pPr>
      <w:r w:rsidRPr="004F3556">
        <w:rPr>
          <w:rFonts w:ascii="Times New Roman" w:hAnsi="Times New Roman" w:cs="Times New Roman"/>
          <w:sz w:val="24"/>
          <w:szCs w:val="24"/>
        </w:rPr>
        <w:t>Также на территории поселения имеются организации</w:t>
      </w:r>
      <w:r>
        <w:rPr>
          <w:rFonts w:ascii="Times New Roman" w:hAnsi="Times New Roman" w:cs="Times New Roman"/>
          <w:sz w:val="24"/>
          <w:szCs w:val="24"/>
        </w:rPr>
        <w:t>,</w:t>
      </w:r>
      <w:r w:rsidRPr="004F3556">
        <w:rPr>
          <w:rFonts w:ascii="Times New Roman" w:hAnsi="Times New Roman" w:cs="Times New Roman"/>
          <w:sz w:val="24"/>
          <w:szCs w:val="24"/>
        </w:rPr>
        <w:t xml:space="preserve"> оказывающ</w:t>
      </w:r>
      <w:r>
        <w:rPr>
          <w:rFonts w:ascii="Times New Roman" w:hAnsi="Times New Roman" w:cs="Times New Roman"/>
          <w:sz w:val="24"/>
          <w:szCs w:val="24"/>
        </w:rPr>
        <w:t>ие социальные виды услуг и жилищ</w:t>
      </w:r>
      <w:r w:rsidRPr="004F3556">
        <w:rPr>
          <w:rFonts w:ascii="Times New Roman" w:hAnsi="Times New Roman" w:cs="Times New Roman"/>
          <w:sz w:val="24"/>
          <w:szCs w:val="24"/>
        </w:rPr>
        <w:t>но-куоммунальные услуги (данные организации являются муниципальными).</w:t>
      </w:r>
    </w:p>
    <w:p w:rsidR="00435BCE" w:rsidRPr="004F3556" w:rsidRDefault="00435BCE" w:rsidP="00435BCE">
      <w:pPr>
        <w:spacing w:after="0" w:line="278" w:lineRule="exact"/>
        <w:ind w:firstLine="284"/>
        <w:jc w:val="both"/>
        <w:rPr>
          <w:rFonts w:ascii="Times New Roman" w:hAnsi="Times New Roman" w:cs="Times New Roman"/>
          <w:sz w:val="24"/>
          <w:szCs w:val="24"/>
        </w:rPr>
      </w:pPr>
      <w:r w:rsidRPr="004F3556">
        <w:rPr>
          <w:rFonts w:ascii="Times New Roman" w:hAnsi="Times New Roman" w:cs="Times New Roman"/>
          <w:sz w:val="24"/>
          <w:szCs w:val="24"/>
        </w:rPr>
        <w:t>Территория муниципального образования богата лесами, дикоросов (орехи, ягоды, грибы). Развитие данных направлений имеет огромные перспективы, однако в данный момент в данном направлении деятельности отсутствуют крупные предприниматели и организации.</w:t>
      </w:r>
    </w:p>
    <w:p w:rsidR="00435BCE" w:rsidRDefault="00435BCE" w:rsidP="00435BCE">
      <w:pPr>
        <w:spacing w:after="0" w:line="274" w:lineRule="exact"/>
        <w:ind w:firstLine="284"/>
        <w:jc w:val="both"/>
        <w:rPr>
          <w:rFonts w:ascii="Times New Roman" w:hAnsi="Times New Roman" w:cs="Times New Roman"/>
          <w:sz w:val="24"/>
          <w:szCs w:val="24"/>
        </w:rPr>
      </w:pPr>
      <w:r w:rsidRPr="004F3556">
        <w:rPr>
          <w:rFonts w:ascii="Times New Roman" w:hAnsi="Times New Roman" w:cs="Times New Roman"/>
          <w:sz w:val="24"/>
          <w:szCs w:val="24"/>
        </w:rPr>
        <w:t>В Каргасокском районе действует долгосрочная целевая программа по поддержке малого и среднего предпринимательства «Развитие субъектов малого и среднего предпринимательст</w:t>
      </w:r>
      <w:r w:rsidR="00D648B4">
        <w:rPr>
          <w:rFonts w:ascii="Times New Roman" w:hAnsi="Times New Roman" w:cs="Times New Roman"/>
          <w:sz w:val="24"/>
          <w:szCs w:val="24"/>
        </w:rPr>
        <w:t>ва в Каргасокском районе на 2015-2019</w:t>
      </w:r>
      <w:r w:rsidRPr="004F3556">
        <w:rPr>
          <w:rFonts w:ascii="Times New Roman" w:hAnsi="Times New Roman" w:cs="Times New Roman"/>
          <w:sz w:val="24"/>
          <w:szCs w:val="24"/>
        </w:rPr>
        <w:t xml:space="preserve"> годы», утвержденная Постановлением </w:t>
      </w:r>
      <w:r w:rsidR="00D648B4">
        <w:rPr>
          <w:rFonts w:ascii="Times New Roman" w:hAnsi="Times New Roman" w:cs="Times New Roman"/>
          <w:sz w:val="24"/>
          <w:szCs w:val="24"/>
        </w:rPr>
        <w:t xml:space="preserve">Администрации Каргасокского района </w:t>
      </w:r>
      <w:r w:rsidRPr="004F3556">
        <w:rPr>
          <w:rFonts w:ascii="Times New Roman" w:hAnsi="Times New Roman" w:cs="Times New Roman"/>
          <w:sz w:val="24"/>
          <w:szCs w:val="24"/>
        </w:rPr>
        <w:t xml:space="preserve">от </w:t>
      </w:r>
      <w:r w:rsidR="00D648B4">
        <w:rPr>
          <w:rFonts w:ascii="Times New Roman" w:hAnsi="Times New Roman" w:cs="Times New Roman"/>
          <w:sz w:val="24"/>
          <w:szCs w:val="24"/>
        </w:rPr>
        <w:t>12.09.2014 № 213</w:t>
      </w:r>
      <w:r w:rsidRPr="004F3556">
        <w:rPr>
          <w:rFonts w:ascii="Times New Roman" w:hAnsi="Times New Roman" w:cs="Times New Roman"/>
          <w:sz w:val="24"/>
          <w:szCs w:val="24"/>
        </w:rPr>
        <w:t xml:space="preserve"> (изм. в №</w:t>
      </w:r>
      <w:r w:rsidR="00D648B4">
        <w:rPr>
          <w:rFonts w:ascii="Times New Roman" w:hAnsi="Times New Roman" w:cs="Times New Roman"/>
          <w:sz w:val="24"/>
          <w:szCs w:val="24"/>
        </w:rPr>
        <w:t xml:space="preserve"> 242 от 29.12.2015</w:t>
      </w:r>
      <w:r w:rsidRPr="004F3556">
        <w:rPr>
          <w:rFonts w:ascii="Times New Roman" w:hAnsi="Times New Roman" w:cs="Times New Roman"/>
          <w:sz w:val="24"/>
          <w:szCs w:val="24"/>
        </w:rPr>
        <w:t>).</w:t>
      </w:r>
    </w:p>
    <w:p w:rsidR="00435BCE" w:rsidRDefault="00435BCE" w:rsidP="00435BCE">
      <w:pPr>
        <w:spacing w:after="0" w:line="278" w:lineRule="exact"/>
        <w:ind w:firstLine="284"/>
        <w:jc w:val="both"/>
        <w:rPr>
          <w:rFonts w:ascii="Times New Roman" w:hAnsi="Times New Roman" w:cs="Times New Roman"/>
          <w:sz w:val="24"/>
          <w:szCs w:val="24"/>
        </w:rPr>
      </w:pPr>
      <w:r w:rsidRPr="004F3556">
        <w:rPr>
          <w:rFonts w:ascii="Times New Roman" w:hAnsi="Times New Roman" w:cs="Times New Roman"/>
          <w:sz w:val="24"/>
          <w:szCs w:val="24"/>
        </w:rPr>
        <w:t>Приоритетными отраслями, в развитии малого предпринимательства являются: заготовка древесины и выпуск пиломатериалов, сбор и переработка дикоросов, вылов рыбы и ее дальнейшая переработка.</w:t>
      </w:r>
      <w:r w:rsidR="004D1EC7">
        <w:rPr>
          <w:rFonts w:ascii="Times New Roman" w:hAnsi="Times New Roman" w:cs="Times New Roman"/>
          <w:sz w:val="24"/>
          <w:szCs w:val="24"/>
        </w:rPr>
        <w:t>»;</w:t>
      </w:r>
    </w:p>
    <w:p w:rsidR="008976E9" w:rsidRDefault="008976E9" w:rsidP="00435BCE">
      <w:pPr>
        <w:spacing w:after="0" w:line="278" w:lineRule="exact"/>
        <w:ind w:firstLine="284"/>
        <w:jc w:val="both"/>
        <w:rPr>
          <w:rFonts w:ascii="Times New Roman" w:hAnsi="Times New Roman" w:cs="Times New Roman"/>
          <w:sz w:val="24"/>
          <w:szCs w:val="24"/>
        </w:rPr>
      </w:pPr>
    </w:p>
    <w:p w:rsidR="00DB292A" w:rsidRDefault="008976E9" w:rsidP="00071393">
      <w:pPr>
        <w:spacing w:after="0" w:line="278"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5) </w:t>
      </w:r>
      <w:r w:rsidR="00DB292A">
        <w:rPr>
          <w:rFonts w:ascii="Times New Roman" w:hAnsi="Times New Roman" w:cs="Times New Roman"/>
          <w:sz w:val="24"/>
          <w:szCs w:val="24"/>
        </w:rPr>
        <w:t xml:space="preserve">В разделе «4.2. Водоснабжение» в подразделе «Инженерно-технический анализ» </w:t>
      </w:r>
      <w:r w:rsidR="00305BC6">
        <w:rPr>
          <w:rFonts w:ascii="Times New Roman" w:hAnsi="Times New Roman" w:cs="Times New Roman"/>
          <w:sz w:val="24"/>
          <w:szCs w:val="24"/>
        </w:rPr>
        <w:t xml:space="preserve">в </w:t>
      </w:r>
      <w:r w:rsidR="0061076C">
        <w:rPr>
          <w:rFonts w:ascii="Times New Roman" w:hAnsi="Times New Roman" w:cs="Times New Roman"/>
          <w:sz w:val="24"/>
          <w:szCs w:val="24"/>
        </w:rPr>
        <w:t xml:space="preserve">последнем </w:t>
      </w:r>
      <w:r w:rsidR="00305BC6">
        <w:rPr>
          <w:rFonts w:ascii="Times New Roman" w:hAnsi="Times New Roman" w:cs="Times New Roman"/>
          <w:sz w:val="24"/>
          <w:szCs w:val="24"/>
        </w:rPr>
        <w:t>абзац</w:t>
      </w:r>
      <w:r w:rsidR="0061076C">
        <w:rPr>
          <w:rFonts w:ascii="Times New Roman" w:hAnsi="Times New Roman" w:cs="Times New Roman"/>
          <w:sz w:val="24"/>
          <w:szCs w:val="24"/>
        </w:rPr>
        <w:t>е</w:t>
      </w:r>
      <w:r w:rsidR="00305BC6">
        <w:rPr>
          <w:rFonts w:ascii="Times New Roman" w:hAnsi="Times New Roman" w:cs="Times New Roman"/>
          <w:sz w:val="24"/>
          <w:szCs w:val="24"/>
        </w:rPr>
        <w:t xml:space="preserve"> </w:t>
      </w:r>
      <w:r w:rsidR="0061076C">
        <w:rPr>
          <w:rFonts w:ascii="Times New Roman" w:hAnsi="Times New Roman" w:cs="Times New Roman"/>
          <w:sz w:val="24"/>
          <w:szCs w:val="24"/>
        </w:rPr>
        <w:t>в последнем предложении показатель «0%» заменить на показатель «27%»;</w:t>
      </w:r>
    </w:p>
    <w:p w:rsidR="0061076C" w:rsidRDefault="0061076C" w:rsidP="00071393">
      <w:pPr>
        <w:spacing w:after="0" w:line="278" w:lineRule="exact"/>
        <w:ind w:firstLine="284"/>
        <w:jc w:val="both"/>
        <w:rPr>
          <w:rFonts w:ascii="Times New Roman" w:hAnsi="Times New Roman" w:cs="Times New Roman"/>
          <w:sz w:val="24"/>
          <w:szCs w:val="24"/>
        </w:rPr>
      </w:pPr>
    </w:p>
    <w:p w:rsidR="0061076C" w:rsidRDefault="0061076C" w:rsidP="0061076C">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Таблицу № 7 изложить в следующей редакции:</w:t>
      </w:r>
    </w:p>
    <w:p w:rsidR="0061076C" w:rsidRDefault="0061076C" w:rsidP="0061076C">
      <w:pPr>
        <w:spacing w:after="0" w:line="240" w:lineRule="auto"/>
        <w:ind w:firstLine="284"/>
        <w:rPr>
          <w:rFonts w:ascii="Times New Roman" w:hAnsi="Times New Roman" w:cs="Times New Roman"/>
          <w:sz w:val="24"/>
          <w:szCs w:val="24"/>
        </w:rPr>
      </w:pPr>
    </w:p>
    <w:p w:rsidR="0061076C" w:rsidRDefault="0061076C" w:rsidP="0061076C">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«Пробы на соответствие качества</w:t>
      </w:r>
    </w:p>
    <w:p w:rsidR="0061076C" w:rsidRDefault="0061076C" w:rsidP="0061076C">
      <w:pPr>
        <w:spacing w:after="0" w:line="240" w:lineRule="auto"/>
        <w:ind w:firstLine="284"/>
        <w:rPr>
          <w:rFonts w:ascii="Times New Roman" w:hAnsi="Times New Roman" w:cs="Times New Roman"/>
          <w:sz w:val="24"/>
          <w:szCs w:val="24"/>
        </w:rPr>
      </w:pPr>
    </w:p>
    <w:p w:rsidR="0061076C" w:rsidRDefault="0061076C" w:rsidP="0061076C">
      <w:pPr>
        <w:spacing w:after="0" w:line="240" w:lineRule="auto"/>
        <w:ind w:firstLine="284"/>
        <w:rPr>
          <w:rFonts w:ascii="Times New Roman" w:hAnsi="Times New Roman" w:cs="Times New Roman"/>
          <w:sz w:val="24"/>
          <w:szCs w:val="24"/>
        </w:rPr>
      </w:pPr>
    </w:p>
    <w:p w:rsidR="0061076C" w:rsidRDefault="0061076C" w:rsidP="0061076C">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lastRenderedPageBreak/>
        <w:t>Таблица № 7</w:t>
      </w:r>
    </w:p>
    <w:tbl>
      <w:tblPr>
        <w:tblStyle w:val="a3"/>
        <w:tblW w:w="0" w:type="auto"/>
        <w:tblLook w:val="04A0"/>
      </w:tblPr>
      <w:tblGrid>
        <w:gridCol w:w="4644"/>
        <w:gridCol w:w="1701"/>
        <w:gridCol w:w="1701"/>
        <w:gridCol w:w="1843"/>
      </w:tblGrid>
      <w:tr w:rsidR="0061076C" w:rsidTr="0061076C">
        <w:tc>
          <w:tcPr>
            <w:tcW w:w="4644" w:type="dxa"/>
            <w:vAlign w:val="center"/>
          </w:tcPr>
          <w:p w:rsidR="0061076C" w:rsidRPr="0061076C" w:rsidRDefault="0061076C" w:rsidP="0061076C">
            <w:pPr>
              <w:jc w:val="center"/>
              <w:rPr>
                <w:rFonts w:ascii="Times New Roman" w:hAnsi="Times New Roman" w:cs="Times New Roman"/>
              </w:rPr>
            </w:pPr>
            <w:r>
              <w:rPr>
                <w:rFonts w:ascii="Times New Roman" w:hAnsi="Times New Roman" w:cs="Times New Roman"/>
              </w:rPr>
              <w:t>Показатели</w:t>
            </w:r>
          </w:p>
        </w:tc>
        <w:tc>
          <w:tcPr>
            <w:tcW w:w="1701" w:type="dxa"/>
            <w:vAlign w:val="center"/>
          </w:tcPr>
          <w:p w:rsidR="0061076C" w:rsidRPr="0061076C" w:rsidRDefault="0061076C" w:rsidP="0061076C">
            <w:pPr>
              <w:jc w:val="center"/>
              <w:rPr>
                <w:rFonts w:ascii="Times New Roman" w:hAnsi="Times New Roman" w:cs="Times New Roman"/>
              </w:rPr>
            </w:pPr>
            <w:r>
              <w:rPr>
                <w:rFonts w:ascii="Times New Roman" w:hAnsi="Times New Roman" w:cs="Times New Roman"/>
              </w:rPr>
              <w:t>2016 год</w:t>
            </w:r>
          </w:p>
        </w:tc>
        <w:tc>
          <w:tcPr>
            <w:tcW w:w="1701" w:type="dxa"/>
            <w:vAlign w:val="center"/>
          </w:tcPr>
          <w:p w:rsidR="0061076C" w:rsidRPr="0061076C" w:rsidRDefault="0061076C" w:rsidP="0061076C">
            <w:pPr>
              <w:jc w:val="center"/>
              <w:rPr>
                <w:rFonts w:ascii="Times New Roman" w:hAnsi="Times New Roman" w:cs="Times New Roman"/>
              </w:rPr>
            </w:pPr>
            <w:r>
              <w:rPr>
                <w:rFonts w:ascii="Times New Roman" w:hAnsi="Times New Roman" w:cs="Times New Roman"/>
              </w:rPr>
              <w:t>2017 год</w:t>
            </w:r>
          </w:p>
        </w:tc>
        <w:tc>
          <w:tcPr>
            <w:tcW w:w="1843" w:type="dxa"/>
            <w:vAlign w:val="center"/>
          </w:tcPr>
          <w:p w:rsidR="0061076C" w:rsidRPr="0061076C" w:rsidRDefault="0061076C" w:rsidP="0061076C">
            <w:pPr>
              <w:jc w:val="center"/>
              <w:rPr>
                <w:rFonts w:ascii="Times New Roman" w:hAnsi="Times New Roman" w:cs="Times New Roman"/>
              </w:rPr>
            </w:pPr>
            <w:r>
              <w:rPr>
                <w:rFonts w:ascii="Times New Roman" w:hAnsi="Times New Roman" w:cs="Times New Roman"/>
              </w:rPr>
              <w:t>2018 год</w:t>
            </w:r>
          </w:p>
        </w:tc>
      </w:tr>
      <w:tr w:rsidR="0061076C" w:rsidTr="00C53051">
        <w:tc>
          <w:tcPr>
            <w:tcW w:w="4644" w:type="dxa"/>
          </w:tcPr>
          <w:p w:rsidR="0061076C" w:rsidRDefault="0061076C" w:rsidP="00FA160F">
            <w:pPr>
              <w:rPr>
                <w:rFonts w:ascii="Times New Roman" w:hAnsi="Times New Roman" w:cs="Times New Roman"/>
                <w:sz w:val="24"/>
                <w:szCs w:val="24"/>
              </w:rPr>
            </w:pPr>
            <w:r>
              <w:rPr>
                <w:rFonts w:ascii="Times New Roman" w:hAnsi="Times New Roman" w:cs="Times New Roman"/>
                <w:sz w:val="24"/>
                <w:szCs w:val="24"/>
              </w:rPr>
              <w:t>Фа</w:t>
            </w:r>
            <w:r w:rsidR="00C53051">
              <w:rPr>
                <w:rFonts w:ascii="Times New Roman" w:hAnsi="Times New Roman" w:cs="Times New Roman"/>
                <w:sz w:val="24"/>
                <w:szCs w:val="24"/>
              </w:rPr>
              <w:t>ктическое количество проб, шт.</w:t>
            </w:r>
          </w:p>
        </w:tc>
        <w:tc>
          <w:tcPr>
            <w:tcW w:w="1701" w:type="dxa"/>
            <w:vAlign w:val="center"/>
          </w:tcPr>
          <w:p w:rsidR="0061076C" w:rsidRDefault="00C53051" w:rsidP="00C53051">
            <w:pPr>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vAlign w:val="center"/>
          </w:tcPr>
          <w:p w:rsidR="0061076C" w:rsidRDefault="00C53051" w:rsidP="00C53051">
            <w:pPr>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vAlign w:val="center"/>
          </w:tcPr>
          <w:p w:rsidR="0061076C" w:rsidRDefault="00C53051" w:rsidP="00C53051">
            <w:pPr>
              <w:jc w:val="center"/>
              <w:rPr>
                <w:rFonts w:ascii="Times New Roman" w:hAnsi="Times New Roman" w:cs="Times New Roman"/>
                <w:sz w:val="24"/>
                <w:szCs w:val="24"/>
              </w:rPr>
            </w:pPr>
            <w:r>
              <w:rPr>
                <w:rFonts w:ascii="Times New Roman" w:hAnsi="Times New Roman" w:cs="Times New Roman"/>
                <w:sz w:val="24"/>
                <w:szCs w:val="24"/>
              </w:rPr>
              <w:t>9</w:t>
            </w:r>
          </w:p>
        </w:tc>
      </w:tr>
      <w:tr w:rsidR="0061076C" w:rsidTr="00C53051">
        <w:tc>
          <w:tcPr>
            <w:tcW w:w="4644" w:type="dxa"/>
          </w:tcPr>
          <w:p w:rsidR="0061076C" w:rsidRDefault="00C53051" w:rsidP="00FA160F">
            <w:pPr>
              <w:rPr>
                <w:rFonts w:ascii="Times New Roman" w:hAnsi="Times New Roman" w:cs="Times New Roman"/>
                <w:sz w:val="24"/>
                <w:szCs w:val="24"/>
              </w:rPr>
            </w:pPr>
            <w:r>
              <w:rPr>
                <w:rFonts w:ascii="Times New Roman" w:hAnsi="Times New Roman" w:cs="Times New Roman"/>
                <w:sz w:val="24"/>
                <w:szCs w:val="24"/>
              </w:rPr>
              <w:t>Количество проб соответствующее действующим нормативам, шт.</w:t>
            </w:r>
          </w:p>
        </w:tc>
        <w:tc>
          <w:tcPr>
            <w:tcW w:w="1701" w:type="dxa"/>
            <w:vAlign w:val="center"/>
          </w:tcPr>
          <w:p w:rsidR="0061076C" w:rsidRDefault="00C53051" w:rsidP="00C53051">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vAlign w:val="center"/>
          </w:tcPr>
          <w:p w:rsidR="0061076C" w:rsidRDefault="00C53051" w:rsidP="00C53051">
            <w:pPr>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vAlign w:val="center"/>
          </w:tcPr>
          <w:p w:rsidR="0061076C" w:rsidRDefault="00C53051" w:rsidP="00C53051">
            <w:pPr>
              <w:jc w:val="center"/>
              <w:rPr>
                <w:rFonts w:ascii="Times New Roman" w:hAnsi="Times New Roman" w:cs="Times New Roman"/>
                <w:sz w:val="24"/>
                <w:szCs w:val="24"/>
              </w:rPr>
            </w:pPr>
            <w:r>
              <w:rPr>
                <w:rFonts w:ascii="Times New Roman" w:hAnsi="Times New Roman" w:cs="Times New Roman"/>
                <w:sz w:val="24"/>
                <w:szCs w:val="24"/>
              </w:rPr>
              <w:t>7</w:t>
            </w:r>
          </w:p>
        </w:tc>
      </w:tr>
      <w:tr w:rsidR="0061076C" w:rsidTr="00C53051">
        <w:tc>
          <w:tcPr>
            <w:tcW w:w="4644" w:type="dxa"/>
          </w:tcPr>
          <w:p w:rsidR="0061076C" w:rsidRDefault="00C53051" w:rsidP="00FA160F">
            <w:pPr>
              <w:rPr>
                <w:rFonts w:ascii="Times New Roman" w:hAnsi="Times New Roman" w:cs="Times New Roman"/>
                <w:sz w:val="24"/>
                <w:szCs w:val="24"/>
              </w:rPr>
            </w:pPr>
            <w:r>
              <w:rPr>
                <w:rFonts w:ascii="Times New Roman" w:hAnsi="Times New Roman" w:cs="Times New Roman"/>
                <w:sz w:val="24"/>
                <w:szCs w:val="24"/>
              </w:rPr>
              <w:t>Отношение произведенных проб к требованиям действующих нормативов, %</w:t>
            </w:r>
          </w:p>
        </w:tc>
        <w:tc>
          <w:tcPr>
            <w:tcW w:w="1701" w:type="dxa"/>
            <w:vAlign w:val="center"/>
          </w:tcPr>
          <w:p w:rsidR="0061076C" w:rsidRDefault="00C53051" w:rsidP="00C53051">
            <w:pPr>
              <w:jc w:val="center"/>
              <w:rPr>
                <w:rFonts w:ascii="Times New Roman" w:hAnsi="Times New Roman" w:cs="Times New Roman"/>
                <w:sz w:val="24"/>
                <w:szCs w:val="24"/>
              </w:rPr>
            </w:pPr>
            <w:r>
              <w:rPr>
                <w:rFonts w:ascii="Times New Roman" w:hAnsi="Times New Roman" w:cs="Times New Roman"/>
                <w:sz w:val="24"/>
                <w:szCs w:val="24"/>
              </w:rPr>
              <w:t>42</w:t>
            </w:r>
          </w:p>
        </w:tc>
        <w:tc>
          <w:tcPr>
            <w:tcW w:w="1701" w:type="dxa"/>
            <w:vAlign w:val="center"/>
          </w:tcPr>
          <w:p w:rsidR="0061076C" w:rsidRDefault="00C53051" w:rsidP="00C53051">
            <w:pPr>
              <w:jc w:val="center"/>
              <w:rPr>
                <w:rFonts w:ascii="Times New Roman" w:hAnsi="Times New Roman" w:cs="Times New Roman"/>
                <w:sz w:val="24"/>
                <w:szCs w:val="24"/>
              </w:rPr>
            </w:pPr>
            <w:r>
              <w:rPr>
                <w:rFonts w:ascii="Times New Roman" w:hAnsi="Times New Roman" w:cs="Times New Roman"/>
                <w:sz w:val="24"/>
                <w:szCs w:val="24"/>
              </w:rPr>
              <w:t>100</w:t>
            </w:r>
          </w:p>
        </w:tc>
        <w:tc>
          <w:tcPr>
            <w:tcW w:w="1843" w:type="dxa"/>
            <w:vAlign w:val="center"/>
          </w:tcPr>
          <w:p w:rsidR="0061076C" w:rsidRDefault="00C53051" w:rsidP="00C53051">
            <w:pPr>
              <w:jc w:val="center"/>
              <w:rPr>
                <w:rFonts w:ascii="Times New Roman" w:hAnsi="Times New Roman" w:cs="Times New Roman"/>
                <w:sz w:val="24"/>
                <w:szCs w:val="24"/>
              </w:rPr>
            </w:pPr>
            <w:r>
              <w:rPr>
                <w:rFonts w:ascii="Times New Roman" w:hAnsi="Times New Roman" w:cs="Times New Roman"/>
                <w:sz w:val="24"/>
                <w:szCs w:val="24"/>
              </w:rPr>
              <w:t>78</w:t>
            </w:r>
          </w:p>
        </w:tc>
      </w:tr>
    </w:tbl>
    <w:p w:rsidR="0061076C" w:rsidRDefault="0061076C" w:rsidP="00071393">
      <w:pPr>
        <w:spacing w:after="0" w:line="278" w:lineRule="exact"/>
        <w:ind w:firstLine="284"/>
        <w:jc w:val="both"/>
        <w:rPr>
          <w:rFonts w:ascii="Times New Roman" w:hAnsi="Times New Roman" w:cs="Times New Roman"/>
          <w:sz w:val="24"/>
          <w:szCs w:val="24"/>
        </w:rPr>
      </w:pPr>
    </w:p>
    <w:p w:rsidR="00305BC6" w:rsidRDefault="007779E3" w:rsidP="00A4344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6) В разделе «4.2. Водоснабжение» подраздел «Структура производства, передачи и потребления воды» изложить в следующей редакции:</w:t>
      </w:r>
    </w:p>
    <w:p w:rsidR="007779E3" w:rsidRDefault="007779E3" w:rsidP="00A43446">
      <w:pPr>
        <w:spacing w:after="0" w:line="240" w:lineRule="auto"/>
        <w:ind w:firstLine="284"/>
        <w:jc w:val="both"/>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Структура производства, передачи и потребления воды</w:t>
      </w:r>
    </w:p>
    <w:p w:rsidR="00B651FD" w:rsidRPr="000D31B1" w:rsidRDefault="00B651FD" w:rsidP="00B651FD">
      <w:pPr>
        <w:spacing w:after="0" w:line="274" w:lineRule="exact"/>
        <w:ind w:right="160"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Потребителями холодного водоснабжения в Нововасюганском сельском поселении являются: население, социальная сфера и прочие потребители (организации и предприниматели). Основной частью потребителями холодной воды является население, которое получает воду по водопроводным сетям. </w:t>
      </w:r>
    </w:p>
    <w:p w:rsidR="00B651FD" w:rsidRPr="000D31B1" w:rsidRDefault="00B651FD" w:rsidP="00B651FD">
      <w:pPr>
        <w:spacing w:after="0" w:line="274" w:lineRule="exact"/>
        <w:ind w:right="160"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Структура производства, передачи </w:t>
      </w:r>
      <w:r>
        <w:rPr>
          <w:rFonts w:ascii="Times New Roman" w:hAnsi="Times New Roman" w:cs="Times New Roman"/>
          <w:sz w:val="24"/>
          <w:szCs w:val="24"/>
        </w:rPr>
        <w:t>и потребления воды по факту 2018</w:t>
      </w:r>
      <w:r w:rsidRPr="000D31B1">
        <w:rPr>
          <w:rFonts w:ascii="Times New Roman" w:hAnsi="Times New Roman" w:cs="Times New Roman"/>
          <w:sz w:val="24"/>
          <w:szCs w:val="24"/>
        </w:rPr>
        <w:t xml:space="preserve"> года оценивается следующим образом:</w:t>
      </w:r>
    </w:p>
    <w:p w:rsidR="00B651FD" w:rsidRPr="000D31B1" w:rsidRDefault="00B651FD" w:rsidP="00B651FD">
      <w:pPr>
        <w:spacing w:after="0" w:line="274" w:lineRule="exact"/>
        <w:ind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Поднято воды </w:t>
      </w:r>
      <w:r w:rsidRPr="000D31B1">
        <w:rPr>
          <w:rFonts w:ascii="Times New Roman" w:hAnsi="Times New Roman" w:cs="Times New Roman"/>
          <w:sz w:val="24"/>
          <w:szCs w:val="24"/>
          <w:lang w:val="en-US" w:eastAsia="en-US" w:bidi="en-US"/>
        </w:rPr>
        <w:t>Q</w:t>
      </w:r>
      <w:r w:rsidRPr="000D31B1">
        <w:rPr>
          <w:rFonts w:ascii="Times New Roman" w:hAnsi="Times New Roman" w:cs="Times New Roman"/>
          <w:sz w:val="24"/>
          <w:szCs w:val="24"/>
          <w:lang w:eastAsia="en-US" w:bidi="en-US"/>
        </w:rPr>
        <w:t xml:space="preserve"> </w:t>
      </w:r>
      <w:r>
        <w:rPr>
          <w:rFonts w:ascii="Times New Roman" w:hAnsi="Times New Roman" w:cs="Times New Roman"/>
          <w:sz w:val="24"/>
          <w:szCs w:val="24"/>
        </w:rPr>
        <w:t>= 49,498 тыс. куб.</w:t>
      </w:r>
      <w:r w:rsidRPr="000D31B1">
        <w:rPr>
          <w:rFonts w:ascii="Times New Roman" w:hAnsi="Times New Roman" w:cs="Times New Roman"/>
          <w:sz w:val="24"/>
          <w:szCs w:val="24"/>
        </w:rPr>
        <w:t>м.</w:t>
      </w:r>
    </w:p>
    <w:p w:rsidR="00B651FD" w:rsidRPr="000D31B1" w:rsidRDefault="00B651FD" w:rsidP="00B651FD">
      <w:pPr>
        <w:spacing w:after="0" w:line="274" w:lineRule="exact"/>
        <w:ind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Подано в сеть </w:t>
      </w:r>
      <w:r w:rsidRPr="000D31B1">
        <w:rPr>
          <w:rFonts w:ascii="Times New Roman" w:hAnsi="Times New Roman" w:cs="Times New Roman"/>
          <w:sz w:val="24"/>
          <w:szCs w:val="24"/>
          <w:lang w:val="en-US" w:eastAsia="en-US" w:bidi="en-US"/>
        </w:rPr>
        <w:t>Q</w:t>
      </w:r>
      <w:r w:rsidRPr="000D31B1">
        <w:rPr>
          <w:rFonts w:ascii="Times New Roman" w:hAnsi="Times New Roman" w:cs="Times New Roman"/>
          <w:sz w:val="24"/>
          <w:szCs w:val="24"/>
          <w:lang w:eastAsia="en-US" w:bidi="en-US"/>
        </w:rPr>
        <w:t xml:space="preserve"> </w:t>
      </w:r>
      <w:r>
        <w:rPr>
          <w:rFonts w:ascii="Times New Roman" w:hAnsi="Times New Roman" w:cs="Times New Roman"/>
          <w:sz w:val="24"/>
          <w:szCs w:val="24"/>
        </w:rPr>
        <w:t>= 43,909 тыс. куб.</w:t>
      </w:r>
      <w:r w:rsidRPr="000D31B1">
        <w:rPr>
          <w:rFonts w:ascii="Times New Roman" w:hAnsi="Times New Roman" w:cs="Times New Roman"/>
          <w:sz w:val="24"/>
          <w:szCs w:val="24"/>
        </w:rPr>
        <w:t>м.</w:t>
      </w:r>
    </w:p>
    <w:p w:rsidR="00B651FD" w:rsidRPr="000D31B1" w:rsidRDefault="00B651FD" w:rsidP="00B651FD">
      <w:pPr>
        <w:spacing w:after="0" w:line="274" w:lineRule="exact"/>
        <w:ind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Реализовано воды </w:t>
      </w:r>
      <w:r w:rsidRPr="000D31B1">
        <w:rPr>
          <w:rFonts w:ascii="Times New Roman" w:hAnsi="Times New Roman" w:cs="Times New Roman"/>
          <w:sz w:val="24"/>
          <w:szCs w:val="24"/>
          <w:lang w:val="en-US" w:eastAsia="en-US" w:bidi="en-US"/>
        </w:rPr>
        <w:t>Q</w:t>
      </w:r>
      <w:r w:rsidRPr="000D31B1">
        <w:rPr>
          <w:rFonts w:ascii="Times New Roman" w:hAnsi="Times New Roman" w:cs="Times New Roman"/>
          <w:sz w:val="24"/>
          <w:szCs w:val="24"/>
          <w:lang w:eastAsia="en-US" w:bidi="en-US"/>
        </w:rPr>
        <w:t xml:space="preserve"> </w:t>
      </w:r>
      <w:r>
        <w:rPr>
          <w:rFonts w:ascii="Times New Roman" w:hAnsi="Times New Roman" w:cs="Times New Roman"/>
          <w:sz w:val="24"/>
          <w:szCs w:val="24"/>
        </w:rPr>
        <w:t>= 35,148</w:t>
      </w:r>
      <w:r w:rsidRPr="000D31B1">
        <w:rPr>
          <w:rFonts w:ascii="Times New Roman" w:hAnsi="Times New Roman" w:cs="Times New Roman"/>
          <w:sz w:val="24"/>
          <w:szCs w:val="24"/>
        </w:rPr>
        <w:t xml:space="preserve"> тыс. куб. м.</w:t>
      </w:r>
    </w:p>
    <w:p w:rsidR="00B651FD" w:rsidRPr="000D31B1" w:rsidRDefault="00B651FD" w:rsidP="00B651FD">
      <w:pPr>
        <w:spacing w:after="0" w:line="274" w:lineRule="exact"/>
        <w:ind w:right="160" w:firstLine="284"/>
        <w:jc w:val="both"/>
        <w:rPr>
          <w:rFonts w:ascii="Times New Roman" w:hAnsi="Times New Roman" w:cs="Times New Roman"/>
          <w:sz w:val="24"/>
          <w:szCs w:val="24"/>
        </w:rPr>
      </w:pPr>
      <w:r w:rsidRPr="000D31B1">
        <w:rPr>
          <w:rFonts w:ascii="Times New Roman" w:hAnsi="Times New Roman" w:cs="Times New Roman"/>
          <w:sz w:val="24"/>
          <w:szCs w:val="24"/>
        </w:rPr>
        <w:t>Объем полезного отпуска воды определяется по показаниям приборов учета воды, при отсутствии приборов - на основании нормативов водопотребления.</w:t>
      </w:r>
    </w:p>
    <w:p w:rsidR="00B651FD" w:rsidRPr="000D31B1" w:rsidRDefault="00B651FD" w:rsidP="00B651FD">
      <w:pPr>
        <w:spacing w:after="0" w:line="274" w:lineRule="exact"/>
        <w:ind w:right="160" w:firstLine="284"/>
        <w:jc w:val="both"/>
        <w:rPr>
          <w:rFonts w:ascii="Times New Roman" w:hAnsi="Times New Roman" w:cs="Times New Roman"/>
          <w:sz w:val="24"/>
          <w:szCs w:val="24"/>
        </w:rPr>
      </w:pPr>
      <w:r w:rsidRPr="000D31B1">
        <w:rPr>
          <w:rFonts w:ascii="Times New Roman" w:hAnsi="Times New Roman" w:cs="Times New Roman"/>
          <w:sz w:val="24"/>
          <w:szCs w:val="24"/>
        </w:rPr>
        <w:t>Утечки и неучтен</w:t>
      </w:r>
      <w:r>
        <w:rPr>
          <w:rFonts w:ascii="Times New Roman" w:hAnsi="Times New Roman" w:cs="Times New Roman"/>
          <w:sz w:val="24"/>
          <w:szCs w:val="24"/>
        </w:rPr>
        <w:t>ный расход воды составили в 2018 г. 8,761 тыс. куб. м., что составило 19,95</w:t>
      </w:r>
      <w:r w:rsidRPr="000D31B1">
        <w:rPr>
          <w:rFonts w:ascii="Times New Roman" w:hAnsi="Times New Roman" w:cs="Times New Roman"/>
          <w:sz w:val="24"/>
          <w:szCs w:val="24"/>
        </w:rPr>
        <w:t>% к поданной воде в сеть.</w:t>
      </w:r>
    </w:p>
    <w:p w:rsidR="00B651FD" w:rsidRDefault="00B651FD" w:rsidP="00B651FD">
      <w:pPr>
        <w:spacing w:after="0" w:line="240" w:lineRule="exact"/>
        <w:ind w:firstLine="284"/>
        <w:jc w:val="both"/>
        <w:rPr>
          <w:rFonts w:ascii="Times New Roman" w:hAnsi="Times New Roman" w:cs="Times New Roman"/>
          <w:sz w:val="24"/>
          <w:szCs w:val="24"/>
        </w:rPr>
      </w:pPr>
      <w:r w:rsidRPr="000D31B1">
        <w:rPr>
          <w:rFonts w:ascii="Times New Roman" w:hAnsi="Times New Roman" w:cs="Times New Roman"/>
          <w:sz w:val="24"/>
          <w:szCs w:val="24"/>
        </w:rPr>
        <w:t>Основные показатели системы водоснаб</w:t>
      </w:r>
      <w:r>
        <w:rPr>
          <w:rFonts w:ascii="Times New Roman" w:hAnsi="Times New Roman" w:cs="Times New Roman"/>
          <w:sz w:val="24"/>
          <w:szCs w:val="24"/>
        </w:rPr>
        <w:t>жения представлены в таблице № 8</w:t>
      </w:r>
    </w:p>
    <w:p w:rsidR="00B651FD" w:rsidRDefault="00B651FD" w:rsidP="00B651FD">
      <w:pPr>
        <w:spacing w:after="0" w:line="240" w:lineRule="exact"/>
        <w:ind w:firstLine="284"/>
        <w:jc w:val="both"/>
        <w:rPr>
          <w:rFonts w:ascii="Times New Roman" w:hAnsi="Times New Roman" w:cs="Times New Roman"/>
          <w:sz w:val="24"/>
          <w:szCs w:val="24"/>
        </w:rPr>
      </w:pPr>
    </w:p>
    <w:p w:rsidR="00B651FD" w:rsidRDefault="00B651FD" w:rsidP="00B651FD">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Основные показатели системы водоснабжения                                                        Таблица № 8</w:t>
      </w:r>
    </w:p>
    <w:p w:rsidR="00B651FD" w:rsidRDefault="00B651FD" w:rsidP="00B651FD">
      <w:pPr>
        <w:spacing w:after="0" w:line="240" w:lineRule="exact"/>
        <w:ind w:firstLine="284"/>
        <w:jc w:val="both"/>
        <w:rPr>
          <w:rFonts w:ascii="Times New Roman" w:hAnsi="Times New Roman" w:cs="Times New Roman"/>
          <w:sz w:val="24"/>
          <w:szCs w:val="24"/>
        </w:rPr>
      </w:pPr>
    </w:p>
    <w:tbl>
      <w:tblPr>
        <w:tblStyle w:val="a3"/>
        <w:tblW w:w="10131" w:type="dxa"/>
        <w:tblLook w:val="04A0"/>
      </w:tblPr>
      <w:tblGrid>
        <w:gridCol w:w="4361"/>
        <w:gridCol w:w="1417"/>
        <w:gridCol w:w="1418"/>
        <w:gridCol w:w="1559"/>
        <w:gridCol w:w="1376"/>
      </w:tblGrid>
      <w:tr w:rsidR="00B651FD" w:rsidTr="00FA160F">
        <w:tc>
          <w:tcPr>
            <w:tcW w:w="4361" w:type="dxa"/>
            <w:vAlign w:val="center"/>
          </w:tcPr>
          <w:p w:rsidR="00B651FD" w:rsidRPr="004626F5" w:rsidRDefault="00B651FD" w:rsidP="00FA160F">
            <w:pPr>
              <w:spacing w:line="240" w:lineRule="exact"/>
              <w:jc w:val="center"/>
              <w:rPr>
                <w:rFonts w:ascii="Times New Roman" w:hAnsi="Times New Roman" w:cs="Times New Roman"/>
                <w:highlight w:val="cyan"/>
              </w:rPr>
            </w:pPr>
            <w:r w:rsidRPr="004626F5">
              <w:rPr>
                <w:rStyle w:val="24"/>
                <w:rFonts w:eastAsiaTheme="minorEastAsia"/>
                <w:sz w:val="22"/>
                <w:szCs w:val="22"/>
              </w:rPr>
              <w:t>Наименование показателей</w:t>
            </w:r>
          </w:p>
        </w:tc>
        <w:tc>
          <w:tcPr>
            <w:tcW w:w="1417" w:type="dxa"/>
            <w:vAlign w:val="center"/>
          </w:tcPr>
          <w:p w:rsidR="00B651FD" w:rsidRPr="004626F5" w:rsidRDefault="00B651FD" w:rsidP="00FA160F">
            <w:pPr>
              <w:spacing w:line="240" w:lineRule="exact"/>
              <w:jc w:val="center"/>
              <w:rPr>
                <w:rFonts w:ascii="Times New Roman" w:hAnsi="Times New Roman" w:cs="Times New Roman"/>
                <w:highlight w:val="cyan"/>
              </w:rPr>
            </w:pPr>
            <w:r w:rsidRPr="004626F5">
              <w:rPr>
                <w:rStyle w:val="24"/>
                <w:rFonts w:eastAsiaTheme="minorEastAsia"/>
                <w:sz w:val="22"/>
                <w:szCs w:val="22"/>
              </w:rPr>
              <w:t>Ед. изм.</w:t>
            </w:r>
          </w:p>
        </w:tc>
        <w:tc>
          <w:tcPr>
            <w:tcW w:w="1418" w:type="dxa"/>
            <w:vAlign w:val="center"/>
          </w:tcPr>
          <w:p w:rsidR="00B651FD" w:rsidRPr="004626F5" w:rsidRDefault="00B651FD" w:rsidP="00FA160F">
            <w:pPr>
              <w:spacing w:line="240" w:lineRule="exact"/>
              <w:jc w:val="center"/>
              <w:rPr>
                <w:rFonts w:ascii="Times New Roman" w:hAnsi="Times New Roman" w:cs="Times New Roman"/>
                <w:highlight w:val="cyan"/>
              </w:rPr>
            </w:pPr>
            <w:r>
              <w:rPr>
                <w:rStyle w:val="24"/>
                <w:rFonts w:eastAsiaTheme="minorEastAsia"/>
                <w:sz w:val="22"/>
                <w:szCs w:val="22"/>
              </w:rPr>
              <w:t>2016</w:t>
            </w:r>
            <w:r w:rsidRPr="004626F5">
              <w:rPr>
                <w:rStyle w:val="24"/>
                <w:rFonts w:eastAsiaTheme="minorEastAsia"/>
                <w:sz w:val="22"/>
                <w:szCs w:val="22"/>
              </w:rPr>
              <w:t xml:space="preserve"> год</w:t>
            </w:r>
          </w:p>
        </w:tc>
        <w:tc>
          <w:tcPr>
            <w:tcW w:w="1559" w:type="dxa"/>
            <w:vAlign w:val="center"/>
          </w:tcPr>
          <w:p w:rsidR="00B651FD" w:rsidRPr="004626F5" w:rsidRDefault="00B651FD" w:rsidP="00FA160F">
            <w:pPr>
              <w:spacing w:line="240" w:lineRule="exact"/>
              <w:jc w:val="center"/>
              <w:rPr>
                <w:rFonts w:ascii="Times New Roman" w:hAnsi="Times New Roman" w:cs="Times New Roman"/>
                <w:highlight w:val="cyan"/>
              </w:rPr>
            </w:pPr>
            <w:r>
              <w:rPr>
                <w:rStyle w:val="24"/>
                <w:rFonts w:eastAsiaTheme="minorEastAsia"/>
                <w:sz w:val="22"/>
                <w:szCs w:val="22"/>
              </w:rPr>
              <w:t xml:space="preserve">2017 </w:t>
            </w:r>
            <w:r w:rsidRPr="004626F5">
              <w:rPr>
                <w:rStyle w:val="24"/>
                <w:rFonts w:eastAsiaTheme="minorEastAsia"/>
                <w:sz w:val="22"/>
                <w:szCs w:val="22"/>
              </w:rPr>
              <w:t>год</w:t>
            </w:r>
          </w:p>
        </w:tc>
        <w:tc>
          <w:tcPr>
            <w:tcW w:w="1376" w:type="dxa"/>
            <w:vAlign w:val="center"/>
          </w:tcPr>
          <w:p w:rsidR="00B651FD" w:rsidRPr="004626F5" w:rsidRDefault="00B651FD" w:rsidP="00FA160F">
            <w:pPr>
              <w:spacing w:line="240" w:lineRule="exact"/>
              <w:jc w:val="center"/>
              <w:rPr>
                <w:rFonts w:ascii="Times New Roman" w:hAnsi="Times New Roman" w:cs="Times New Roman"/>
                <w:highlight w:val="cyan"/>
              </w:rPr>
            </w:pPr>
            <w:r>
              <w:rPr>
                <w:rStyle w:val="24"/>
                <w:rFonts w:eastAsiaTheme="minorEastAsia"/>
                <w:sz w:val="22"/>
                <w:szCs w:val="22"/>
              </w:rPr>
              <w:t>2018</w:t>
            </w:r>
            <w:r w:rsidRPr="004626F5">
              <w:rPr>
                <w:rStyle w:val="24"/>
                <w:rFonts w:eastAsiaTheme="minorEastAsia"/>
                <w:sz w:val="22"/>
                <w:szCs w:val="22"/>
              </w:rPr>
              <w:t xml:space="preserve"> год</w:t>
            </w:r>
          </w:p>
        </w:tc>
      </w:tr>
      <w:tr w:rsidR="00B651FD" w:rsidTr="00FA160F">
        <w:tc>
          <w:tcPr>
            <w:tcW w:w="4361" w:type="dxa"/>
            <w:vAlign w:val="center"/>
          </w:tcPr>
          <w:p w:rsidR="00B651FD" w:rsidRPr="00986F34" w:rsidRDefault="00B651FD" w:rsidP="00FA160F">
            <w:pPr>
              <w:spacing w:line="240" w:lineRule="exact"/>
              <w:rPr>
                <w:rFonts w:ascii="Times New Roman" w:hAnsi="Times New Roman" w:cs="Times New Roman"/>
                <w:sz w:val="24"/>
                <w:szCs w:val="24"/>
                <w:highlight w:val="cyan"/>
              </w:rPr>
            </w:pPr>
            <w:r w:rsidRPr="00986F34">
              <w:rPr>
                <w:rStyle w:val="24"/>
                <w:rFonts w:eastAsiaTheme="minorEastAsia"/>
              </w:rPr>
              <w:t>Поднято воды, всего</w:t>
            </w:r>
          </w:p>
        </w:tc>
        <w:tc>
          <w:tcPr>
            <w:tcW w:w="1417" w:type="dxa"/>
            <w:vAlign w:val="center"/>
          </w:tcPr>
          <w:p w:rsidR="00B651FD" w:rsidRPr="00484541" w:rsidRDefault="00B651FD" w:rsidP="00FA160F">
            <w:pPr>
              <w:spacing w:line="240" w:lineRule="exact"/>
              <w:ind w:left="200"/>
              <w:jc w:val="center"/>
              <w:rPr>
                <w:rFonts w:ascii="Times New Roman" w:hAnsi="Times New Roman" w:cs="Times New Roman"/>
                <w:sz w:val="20"/>
                <w:szCs w:val="20"/>
                <w:highlight w:val="cyan"/>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B651FD" w:rsidRPr="00986F34" w:rsidRDefault="00B651FD" w:rsidP="00FA160F">
            <w:pPr>
              <w:spacing w:line="240" w:lineRule="exact"/>
              <w:jc w:val="center"/>
              <w:rPr>
                <w:rFonts w:ascii="Times New Roman" w:hAnsi="Times New Roman" w:cs="Times New Roman"/>
                <w:sz w:val="24"/>
                <w:szCs w:val="24"/>
                <w:highlight w:val="cyan"/>
              </w:rPr>
            </w:pPr>
            <w:r w:rsidRPr="00986F34">
              <w:rPr>
                <w:rStyle w:val="24"/>
                <w:rFonts w:eastAsiaTheme="minorEastAsia"/>
              </w:rPr>
              <w:t>5</w:t>
            </w:r>
            <w:r>
              <w:rPr>
                <w:rStyle w:val="24"/>
                <w:rFonts w:eastAsiaTheme="minorEastAsia"/>
              </w:rPr>
              <w:t>0,983</w:t>
            </w:r>
          </w:p>
        </w:tc>
        <w:tc>
          <w:tcPr>
            <w:tcW w:w="1559" w:type="dxa"/>
            <w:vAlign w:val="center"/>
          </w:tcPr>
          <w:p w:rsidR="00B651FD" w:rsidRPr="00FF1408" w:rsidRDefault="00B651FD" w:rsidP="00FA160F">
            <w:pPr>
              <w:spacing w:line="240" w:lineRule="exact"/>
              <w:jc w:val="center"/>
              <w:rPr>
                <w:rFonts w:ascii="Times New Roman" w:hAnsi="Times New Roman" w:cs="Times New Roman"/>
                <w:sz w:val="24"/>
                <w:szCs w:val="24"/>
              </w:rPr>
            </w:pPr>
            <w:r>
              <w:rPr>
                <w:rFonts w:ascii="Times New Roman" w:hAnsi="Times New Roman" w:cs="Times New Roman"/>
                <w:sz w:val="24"/>
                <w:szCs w:val="24"/>
              </w:rPr>
              <w:t>50,010</w:t>
            </w:r>
          </w:p>
        </w:tc>
        <w:tc>
          <w:tcPr>
            <w:tcW w:w="1376" w:type="dxa"/>
            <w:vAlign w:val="center"/>
          </w:tcPr>
          <w:p w:rsidR="00B651FD" w:rsidRPr="00FF1408" w:rsidRDefault="00B651FD" w:rsidP="00FA160F">
            <w:pPr>
              <w:spacing w:line="240" w:lineRule="exact"/>
              <w:jc w:val="center"/>
              <w:rPr>
                <w:rFonts w:ascii="Times New Roman" w:hAnsi="Times New Roman" w:cs="Times New Roman"/>
                <w:sz w:val="24"/>
                <w:szCs w:val="24"/>
              </w:rPr>
            </w:pPr>
            <w:r w:rsidRPr="00FF1408">
              <w:rPr>
                <w:rFonts w:ascii="Times New Roman" w:hAnsi="Times New Roman" w:cs="Times New Roman"/>
                <w:sz w:val="24"/>
                <w:szCs w:val="24"/>
              </w:rPr>
              <w:t>49,498</w:t>
            </w:r>
          </w:p>
        </w:tc>
      </w:tr>
      <w:tr w:rsidR="00B651FD" w:rsidTr="00FA160F">
        <w:tc>
          <w:tcPr>
            <w:tcW w:w="4361" w:type="dxa"/>
            <w:vAlign w:val="center"/>
          </w:tcPr>
          <w:p w:rsidR="00B651FD" w:rsidRPr="00986F34" w:rsidRDefault="00B651FD" w:rsidP="00FA160F">
            <w:pPr>
              <w:spacing w:line="240" w:lineRule="exact"/>
              <w:rPr>
                <w:rFonts w:ascii="Times New Roman" w:hAnsi="Times New Roman" w:cs="Times New Roman"/>
                <w:sz w:val="24"/>
                <w:szCs w:val="24"/>
                <w:highlight w:val="cyan"/>
              </w:rPr>
            </w:pPr>
            <w:r w:rsidRPr="00986F34">
              <w:rPr>
                <w:rStyle w:val="24"/>
                <w:rFonts w:eastAsiaTheme="minorEastAsia"/>
              </w:rPr>
              <w:t>Подано воды в сеть</w:t>
            </w:r>
          </w:p>
        </w:tc>
        <w:tc>
          <w:tcPr>
            <w:tcW w:w="1417" w:type="dxa"/>
            <w:vAlign w:val="center"/>
          </w:tcPr>
          <w:p w:rsidR="00B651FD" w:rsidRPr="00484541" w:rsidRDefault="00B651FD" w:rsidP="00FA160F">
            <w:pPr>
              <w:spacing w:line="240" w:lineRule="exact"/>
              <w:ind w:left="200"/>
              <w:jc w:val="center"/>
              <w:rPr>
                <w:rFonts w:ascii="Times New Roman" w:hAnsi="Times New Roman" w:cs="Times New Roman"/>
                <w:sz w:val="20"/>
                <w:szCs w:val="20"/>
                <w:highlight w:val="cyan"/>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B651FD" w:rsidRPr="00986F34" w:rsidRDefault="00B651FD" w:rsidP="00FA160F">
            <w:pPr>
              <w:spacing w:line="240" w:lineRule="exact"/>
              <w:jc w:val="center"/>
              <w:rPr>
                <w:rFonts w:ascii="Times New Roman" w:hAnsi="Times New Roman" w:cs="Times New Roman"/>
                <w:sz w:val="24"/>
                <w:szCs w:val="24"/>
                <w:highlight w:val="cyan"/>
              </w:rPr>
            </w:pPr>
            <w:r w:rsidRPr="00986F34">
              <w:rPr>
                <w:rStyle w:val="24"/>
                <w:rFonts w:eastAsiaTheme="minorEastAsia"/>
              </w:rPr>
              <w:t>4</w:t>
            </w:r>
            <w:r>
              <w:rPr>
                <w:rStyle w:val="24"/>
                <w:rFonts w:eastAsiaTheme="minorEastAsia"/>
              </w:rPr>
              <w:t>5,693</w:t>
            </w:r>
          </w:p>
        </w:tc>
        <w:tc>
          <w:tcPr>
            <w:tcW w:w="1559" w:type="dxa"/>
            <w:vAlign w:val="center"/>
          </w:tcPr>
          <w:p w:rsidR="00B651FD" w:rsidRPr="00294D97" w:rsidRDefault="00B651FD" w:rsidP="00FA160F">
            <w:pPr>
              <w:spacing w:line="240" w:lineRule="exact"/>
              <w:jc w:val="center"/>
              <w:rPr>
                <w:rFonts w:ascii="Times New Roman" w:hAnsi="Times New Roman" w:cs="Times New Roman"/>
                <w:sz w:val="24"/>
                <w:szCs w:val="24"/>
              </w:rPr>
            </w:pPr>
            <w:r w:rsidRPr="00294D97">
              <w:rPr>
                <w:rFonts w:ascii="Times New Roman" w:hAnsi="Times New Roman" w:cs="Times New Roman"/>
                <w:sz w:val="24"/>
                <w:szCs w:val="24"/>
              </w:rPr>
              <w:t>44,721</w:t>
            </w:r>
          </w:p>
        </w:tc>
        <w:tc>
          <w:tcPr>
            <w:tcW w:w="1376" w:type="dxa"/>
            <w:vAlign w:val="center"/>
          </w:tcPr>
          <w:p w:rsidR="00B651FD" w:rsidRPr="00294D97" w:rsidRDefault="00B651FD" w:rsidP="00FA160F">
            <w:pPr>
              <w:spacing w:line="240" w:lineRule="exact"/>
              <w:jc w:val="center"/>
              <w:rPr>
                <w:rFonts w:ascii="Times New Roman" w:hAnsi="Times New Roman" w:cs="Times New Roman"/>
                <w:sz w:val="24"/>
                <w:szCs w:val="24"/>
              </w:rPr>
            </w:pPr>
            <w:r w:rsidRPr="00294D97">
              <w:rPr>
                <w:rFonts w:ascii="Times New Roman" w:hAnsi="Times New Roman" w:cs="Times New Roman"/>
                <w:sz w:val="24"/>
                <w:szCs w:val="24"/>
              </w:rPr>
              <w:t>43,909</w:t>
            </w:r>
          </w:p>
        </w:tc>
      </w:tr>
      <w:tr w:rsidR="00B651FD" w:rsidTr="00FA160F">
        <w:tc>
          <w:tcPr>
            <w:tcW w:w="4361" w:type="dxa"/>
            <w:vAlign w:val="center"/>
          </w:tcPr>
          <w:p w:rsidR="00B651FD" w:rsidRPr="00986F34" w:rsidRDefault="00B651FD" w:rsidP="00FA160F">
            <w:pPr>
              <w:spacing w:line="240" w:lineRule="exact"/>
              <w:rPr>
                <w:rFonts w:ascii="Times New Roman" w:hAnsi="Times New Roman" w:cs="Times New Roman"/>
                <w:sz w:val="24"/>
                <w:szCs w:val="24"/>
                <w:highlight w:val="cyan"/>
              </w:rPr>
            </w:pPr>
            <w:r w:rsidRPr="00986F34">
              <w:rPr>
                <w:rStyle w:val="24"/>
                <w:rFonts w:eastAsiaTheme="minorEastAsia"/>
              </w:rPr>
              <w:t>Отпущено (реализовано) воды, всего</w:t>
            </w:r>
          </w:p>
        </w:tc>
        <w:tc>
          <w:tcPr>
            <w:tcW w:w="1417" w:type="dxa"/>
            <w:vAlign w:val="center"/>
          </w:tcPr>
          <w:p w:rsidR="00B651FD" w:rsidRPr="00484541" w:rsidRDefault="00B651FD" w:rsidP="00FA160F">
            <w:pPr>
              <w:spacing w:line="240" w:lineRule="exact"/>
              <w:ind w:left="200"/>
              <w:jc w:val="center"/>
              <w:rPr>
                <w:rFonts w:ascii="Times New Roman" w:hAnsi="Times New Roman" w:cs="Times New Roman"/>
                <w:sz w:val="20"/>
                <w:szCs w:val="20"/>
                <w:highlight w:val="cyan"/>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B651FD" w:rsidRPr="00986F34" w:rsidRDefault="00B651FD" w:rsidP="00FA160F">
            <w:pPr>
              <w:spacing w:line="240" w:lineRule="exact"/>
              <w:jc w:val="center"/>
              <w:rPr>
                <w:rFonts w:ascii="Times New Roman" w:hAnsi="Times New Roman" w:cs="Times New Roman"/>
                <w:sz w:val="24"/>
                <w:szCs w:val="24"/>
                <w:highlight w:val="cyan"/>
              </w:rPr>
            </w:pPr>
            <w:r w:rsidRPr="00986F34">
              <w:rPr>
                <w:rStyle w:val="24"/>
                <w:rFonts w:eastAsiaTheme="minorEastAsia"/>
              </w:rPr>
              <w:t>3</w:t>
            </w:r>
            <w:r>
              <w:rPr>
                <w:rStyle w:val="24"/>
                <w:rFonts w:eastAsiaTheme="minorEastAsia"/>
              </w:rPr>
              <w:t>6,661</w:t>
            </w:r>
          </w:p>
        </w:tc>
        <w:tc>
          <w:tcPr>
            <w:tcW w:w="1559" w:type="dxa"/>
            <w:vAlign w:val="center"/>
          </w:tcPr>
          <w:p w:rsidR="00B651FD" w:rsidRPr="00294D97" w:rsidRDefault="00B651FD" w:rsidP="00FA160F">
            <w:pPr>
              <w:spacing w:line="240" w:lineRule="exact"/>
              <w:jc w:val="center"/>
              <w:rPr>
                <w:rFonts w:ascii="Times New Roman" w:hAnsi="Times New Roman" w:cs="Times New Roman"/>
                <w:sz w:val="24"/>
                <w:szCs w:val="24"/>
              </w:rPr>
            </w:pPr>
            <w:r w:rsidRPr="00294D97">
              <w:rPr>
                <w:rFonts w:ascii="Times New Roman" w:hAnsi="Times New Roman" w:cs="Times New Roman"/>
                <w:sz w:val="24"/>
                <w:szCs w:val="24"/>
              </w:rPr>
              <w:t>35,784</w:t>
            </w:r>
          </w:p>
        </w:tc>
        <w:tc>
          <w:tcPr>
            <w:tcW w:w="1376" w:type="dxa"/>
            <w:vAlign w:val="center"/>
          </w:tcPr>
          <w:p w:rsidR="00B651FD" w:rsidRPr="00294D97" w:rsidRDefault="00B651FD" w:rsidP="00FA160F">
            <w:pPr>
              <w:spacing w:line="240" w:lineRule="exact"/>
              <w:jc w:val="center"/>
              <w:rPr>
                <w:rFonts w:ascii="Times New Roman" w:hAnsi="Times New Roman" w:cs="Times New Roman"/>
                <w:sz w:val="24"/>
                <w:szCs w:val="24"/>
              </w:rPr>
            </w:pPr>
            <w:r w:rsidRPr="00294D97">
              <w:rPr>
                <w:rFonts w:ascii="Times New Roman" w:hAnsi="Times New Roman" w:cs="Times New Roman"/>
                <w:sz w:val="24"/>
                <w:szCs w:val="24"/>
              </w:rPr>
              <w:t>35,148</w:t>
            </w:r>
          </w:p>
        </w:tc>
      </w:tr>
      <w:tr w:rsidR="00B651FD" w:rsidTr="00FA160F">
        <w:tc>
          <w:tcPr>
            <w:tcW w:w="4361" w:type="dxa"/>
            <w:vAlign w:val="center"/>
          </w:tcPr>
          <w:p w:rsidR="00B651FD" w:rsidRPr="00986F34" w:rsidRDefault="00B651FD" w:rsidP="00FA160F">
            <w:pPr>
              <w:spacing w:line="240" w:lineRule="exact"/>
              <w:rPr>
                <w:rFonts w:ascii="Times New Roman" w:hAnsi="Times New Roman" w:cs="Times New Roman"/>
                <w:sz w:val="24"/>
                <w:szCs w:val="24"/>
                <w:highlight w:val="cyan"/>
              </w:rPr>
            </w:pPr>
            <w:r w:rsidRPr="00986F34">
              <w:rPr>
                <w:rStyle w:val="24"/>
                <w:rFonts w:eastAsiaTheme="minorEastAsia"/>
              </w:rPr>
              <w:t>в том числе населению</w:t>
            </w:r>
          </w:p>
        </w:tc>
        <w:tc>
          <w:tcPr>
            <w:tcW w:w="1417" w:type="dxa"/>
            <w:vAlign w:val="center"/>
          </w:tcPr>
          <w:p w:rsidR="00B651FD" w:rsidRPr="00484541" w:rsidRDefault="00B651FD" w:rsidP="00FA160F">
            <w:pPr>
              <w:spacing w:line="240" w:lineRule="exact"/>
              <w:ind w:left="200"/>
              <w:jc w:val="center"/>
              <w:rPr>
                <w:rFonts w:ascii="Times New Roman" w:hAnsi="Times New Roman" w:cs="Times New Roman"/>
                <w:sz w:val="20"/>
                <w:szCs w:val="20"/>
                <w:highlight w:val="cyan"/>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B651FD" w:rsidRPr="00986F34" w:rsidRDefault="00B651FD" w:rsidP="00FA160F">
            <w:pPr>
              <w:spacing w:line="240" w:lineRule="exact"/>
              <w:jc w:val="center"/>
              <w:rPr>
                <w:rFonts w:ascii="Times New Roman" w:hAnsi="Times New Roman" w:cs="Times New Roman"/>
                <w:sz w:val="24"/>
                <w:szCs w:val="24"/>
                <w:highlight w:val="cyan"/>
              </w:rPr>
            </w:pPr>
            <w:r w:rsidRPr="00986F34">
              <w:rPr>
                <w:rStyle w:val="24"/>
                <w:rFonts w:eastAsiaTheme="minorEastAsia"/>
              </w:rPr>
              <w:t>2</w:t>
            </w:r>
            <w:r>
              <w:rPr>
                <w:rStyle w:val="24"/>
                <w:rFonts w:eastAsiaTheme="minorEastAsia"/>
              </w:rPr>
              <w:t>8,326</w:t>
            </w:r>
          </w:p>
        </w:tc>
        <w:tc>
          <w:tcPr>
            <w:tcW w:w="1559" w:type="dxa"/>
            <w:vAlign w:val="center"/>
          </w:tcPr>
          <w:p w:rsidR="00B651FD" w:rsidRPr="00294D97" w:rsidRDefault="00B651FD" w:rsidP="00FA160F">
            <w:pPr>
              <w:spacing w:line="240" w:lineRule="exact"/>
              <w:jc w:val="center"/>
              <w:rPr>
                <w:rFonts w:ascii="Times New Roman" w:hAnsi="Times New Roman" w:cs="Times New Roman"/>
                <w:sz w:val="24"/>
                <w:szCs w:val="24"/>
              </w:rPr>
            </w:pPr>
            <w:r w:rsidRPr="00294D97">
              <w:rPr>
                <w:rFonts w:ascii="Times New Roman" w:hAnsi="Times New Roman" w:cs="Times New Roman"/>
                <w:sz w:val="24"/>
                <w:szCs w:val="24"/>
              </w:rPr>
              <w:t>28,099</w:t>
            </w:r>
          </w:p>
        </w:tc>
        <w:tc>
          <w:tcPr>
            <w:tcW w:w="1376" w:type="dxa"/>
            <w:vAlign w:val="center"/>
          </w:tcPr>
          <w:p w:rsidR="00B651FD" w:rsidRPr="00294D97" w:rsidRDefault="00B651FD" w:rsidP="00FA160F">
            <w:pPr>
              <w:spacing w:line="240" w:lineRule="exact"/>
              <w:jc w:val="center"/>
              <w:rPr>
                <w:rFonts w:ascii="Times New Roman" w:hAnsi="Times New Roman" w:cs="Times New Roman"/>
                <w:sz w:val="24"/>
                <w:szCs w:val="24"/>
              </w:rPr>
            </w:pPr>
            <w:r w:rsidRPr="00294D97">
              <w:rPr>
                <w:rFonts w:ascii="Times New Roman" w:hAnsi="Times New Roman" w:cs="Times New Roman"/>
                <w:sz w:val="24"/>
                <w:szCs w:val="24"/>
              </w:rPr>
              <w:t>28,997</w:t>
            </w:r>
          </w:p>
        </w:tc>
      </w:tr>
      <w:tr w:rsidR="00B651FD" w:rsidRPr="00484541" w:rsidTr="00FA160F">
        <w:tc>
          <w:tcPr>
            <w:tcW w:w="4361" w:type="dxa"/>
            <w:vAlign w:val="center"/>
          </w:tcPr>
          <w:p w:rsidR="00B651FD" w:rsidRPr="00484541" w:rsidRDefault="00B651FD" w:rsidP="00FA160F">
            <w:pPr>
              <w:spacing w:line="240" w:lineRule="exact"/>
              <w:rPr>
                <w:rFonts w:ascii="Times New Roman" w:hAnsi="Times New Roman" w:cs="Times New Roman"/>
                <w:sz w:val="24"/>
                <w:szCs w:val="24"/>
              </w:rPr>
            </w:pPr>
            <w:r w:rsidRPr="00484541">
              <w:rPr>
                <w:rStyle w:val="24"/>
                <w:rFonts w:eastAsiaTheme="minorEastAsia"/>
              </w:rPr>
              <w:t>Утечки и неучтенный расход воды</w:t>
            </w:r>
          </w:p>
        </w:tc>
        <w:tc>
          <w:tcPr>
            <w:tcW w:w="1417" w:type="dxa"/>
            <w:vAlign w:val="center"/>
          </w:tcPr>
          <w:p w:rsidR="00B651FD" w:rsidRPr="00484541" w:rsidRDefault="00B651FD" w:rsidP="00FA160F">
            <w:pPr>
              <w:spacing w:line="240" w:lineRule="exact"/>
              <w:ind w:left="200"/>
              <w:jc w:val="center"/>
              <w:rPr>
                <w:rFonts w:ascii="Times New Roman" w:hAnsi="Times New Roman" w:cs="Times New Roman"/>
                <w:sz w:val="20"/>
                <w:szCs w:val="20"/>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B651FD" w:rsidRPr="00484541" w:rsidRDefault="00B651FD" w:rsidP="00FA160F">
            <w:pPr>
              <w:spacing w:line="240" w:lineRule="exact"/>
              <w:jc w:val="center"/>
              <w:rPr>
                <w:rFonts w:ascii="Times New Roman" w:hAnsi="Times New Roman" w:cs="Times New Roman"/>
                <w:sz w:val="24"/>
                <w:szCs w:val="24"/>
              </w:rPr>
            </w:pPr>
            <w:r>
              <w:rPr>
                <w:rFonts w:ascii="Times New Roman" w:hAnsi="Times New Roman" w:cs="Times New Roman"/>
                <w:sz w:val="24"/>
                <w:szCs w:val="24"/>
              </w:rPr>
              <w:t>9,032</w:t>
            </w:r>
          </w:p>
        </w:tc>
        <w:tc>
          <w:tcPr>
            <w:tcW w:w="1559" w:type="dxa"/>
            <w:vAlign w:val="center"/>
          </w:tcPr>
          <w:p w:rsidR="00B651FD" w:rsidRPr="00484541" w:rsidRDefault="00B651FD" w:rsidP="00FA160F">
            <w:pPr>
              <w:spacing w:line="240" w:lineRule="exact"/>
              <w:jc w:val="center"/>
              <w:rPr>
                <w:rFonts w:ascii="Times New Roman" w:hAnsi="Times New Roman" w:cs="Times New Roman"/>
                <w:sz w:val="24"/>
                <w:szCs w:val="24"/>
              </w:rPr>
            </w:pPr>
            <w:r>
              <w:rPr>
                <w:rFonts w:ascii="Times New Roman" w:hAnsi="Times New Roman" w:cs="Times New Roman"/>
                <w:sz w:val="24"/>
                <w:szCs w:val="24"/>
              </w:rPr>
              <w:t>8,919</w:t>
            </w:r>
          </w:p>
        </w:tc>
        <w:tc>
          <w:tcPr>
            <w:tcW w:w="1376" w:type="dxa"/>
            <w:vAlign w:val="center"/>
          </w:tcPr>
          <w:p w:rsidR="00B651FD" w:rsidRPr="00294D97" w:rsidRDefault="00B651FD" w:rsidP="00FA160F">
            <w:pPr>
              <w:spacing w:line="240" w:lineRule="exact"/>
              <w:jc w:val="center"/>
              <w:rPr>
                <w:rFonts w:ascii="Times New Roman" w:hAnsi="Times New Roman" w:cs="Times New Roman"/>
                <w:sz w:val="24"/>
                <w:szCs w:val="24"/>
              </w:rPr>
            </w:pPr>
            <w:r w:rsidRPr="00294D97">
              <w:rPr>
                <w:rFonts w:ascii="Times New Roman" w:hAnsi="Times New Roman" w:cs="Times New Roman"/>
                <w:sz w:val="24"/>
                <w:szCs w:val="24"/>
              </w:rPr>
              <w:t>8,761</w:t>
            </w:r>
          </w:p>
        </w:tc>
      </w:tr>
      <w:tr w:rsidR="00B651FD" w:rsidTr="00FA160F">
        <w:tc>
          <w:tcPr>
            <w:tcW w:w="4361" w:type="dxa"/>
            <w:vAlign w:val="center"/>
          </w:tcPr>
          <w:p w:rsidR="00B651FD" w:rsidRPr="00484541" w:rsidRDefault="00B651FD" w:rsidP="00FA160F">
            <w:pPr>
              <w:spacing w:line="240" w:lineRule="exact"/>
              <w:rPr>
                <w:rFonts w:ascii="Times New Roman" w:hAnsi="Times New Roman" w:cs="Times New Roman"/>
                <w:sz w:val="24"/>
                <w:szCs w:val="24"/>
              </w:rPr>
            </w:pPr>
            <w:r w:rsidRPr="00484541">
              <w:rPr>
                <w:rStyle w:val="24"/>
                <w:rFonts w:eastAsiaTheme="minorEastAsia"/>
              </w:rPr>
              <w:t>то же в % к поданной в сеть</w:t>
            </w:r>
          </w:p>
        </w:tc>
        <w:tc>
          <w:tcPr>
            <w:tcW w:w="1417" w:type="dxa"/>
            <w:vAlign w:val="center"/>
          </w:tcPr>
          <w:p w:rsidR="00B651FD" w:rsidRPr="00484541" w:rsidRDefault="00B651FD" w:rsidP="00FA160F">
            <w:pPr>
              <w:spacing w:line="240" w:lineRule="exact"/>
              <w:jc w:val="center"/>
              <w:rPr>
                <w:rFonts w:ascii="Times New Roman" w:hAnsi="Times New Roman" w:cs="Times New Roman"/>
                <w:sz w:val="24"/>
                <w:szCs w:val="24"/>
              </w:rPr>
            </w:pPr>
            <w:r w:rsidRPr="00484541">
              <w:rPr>
                <w:rFonts w:ascii="Times New Roman" w:hAnsi="Times New Roman" w:cs="Times New Roman"/>
                <w:sz w:val="24"/>
                <w:szCs w:val="24"/>
              </w:rPr>
              <w:t>%</w:t>
            </w:r>
          </w:p>
        </w:tc>
        <w:tc>
          <w:tcPr>
            <w:tcW w:w="1418" w:type="dxa"/>
            <w:vAlign w:val="center"/>
          </w:tcPr>
          <w:p w:rsidR="00B651FD" w:rsidRPr="00484541" w:rsidRDefault="00B651FD" w:rsidP="00FA160F">
            <w:pPr>
              <w:spacing w:line="240" w:lineRule="exact"/>
              <w:jc w:val="center"/>
              <w:rPr>
                <w:rFonts w:ascii="Times New Roman" w:hAnsi="Times New Roman" w:cs="Times New Roman"/>
                <w:sz w:val="24"/>
                <w:szCs w:val="24"/>
              </w:rPr>
            </w:pPr>
            <w:r>
              <w:rPr>
                <w:rStyle w:val="24"/>
                <w:rFonts w:eastAsiaTheme="minorEastAsia"/>
              </w:rPr>
              <w:t>19,77</w:t>
            </w:r>
            <w:r w:rsidRPr="00484541">
              <w:rPr>
                <w:rStyle w:val="24"/>
                <w:rFonts w:eastAsiaTheme="minorEastAsia"/>
              </w:rPr>
              <w:t xml:space="preserve"> %</w:t>
            </w:r>
          </w:p>
        </w:tc>
        <w:tc>
          <w:tcPr>
            <w:tcW w:w="1559" w:type="dxa"/>
            <w:vAlign w:val="center"/>
          </w:tcPr>
          <w:p w:rsidR="00B651FD" w:rsidRPr="00484541" w:rsidRDefault="00B651FD" w:rsidP="00FA160F">
            <w:pPr>
              <w:spacing w:line="240" w:lineRule="exact"/>
              <w:jc w:val="center"/>
              <w:rPr>
                <w:rFonts w:ascii="Times New Roman" w:hAnsi="Times New Roman" w:cs="Times New Roman"/>
                <w:sz w:val="24"/>
                <w:szCs w:val="24"/>
              </w:rPr>
            </w:pPr>
            <w:r>
              <w:rPr>
                <w:rFonts w:ascii="Times New Roman" w:hAnsi="Times New Roman" w:cs="Times New Roman"/>
                <w:sz w:val="24"/>
                <w:szCs w:val="24"/>
              </w:rPr>
              <w:t>19,94%</w:t>
            </w:r>
          </w:p>
        </w:tc>
        <w:tc>
          <w:tcPr>
            <w:tcW w:w="1376" w:type="dxa"/>
            <w:vAlign w:val="center"/>
          </w:tcPr>
          <w:p w:rsidR="00B651FD" w:rsidRPr="00484541" w:rsidRDefault="00B651FD" w:rsidP="00FA160F">
            <w:pPr>
              <w:spacing w:line="240" w:lineRule="exact"/>
              <w:jc w:val="center"/>
              <w:rPr>
                <w:rFonts w:ascii="Times New Roman" w:hAnsi="Times New Roman" w:cs="Times New Roman"/>
                <w:sz w:val="24"/>
                <w:szCs w:val="24"/>
              </w:rPr>
            </w:pPr>
            <w:r>
              <w:rPr>
                <w:rStyle w:val="24"/>
                <w:rFonts w:eastAsiaTheme="minorEastAsia"/>
              </w:rPr>
              <w:t>19,95</w:t>
            </w:r>
            <w:r w:rsidRPr="00484541">
              <w:rPr>
                <w:rStyle w:val="24"/>
                <w:rFonts w:eastAsiaTheme="minorEastAsia"/>
              </w:rPr>
              <w:t>%</w:t>
            </w:r>
          </w:p>
        </w:tc>
      </w:tr>
    </w:tbl>
    <w:p w:rsidR="007779E3" w:rsidRPr="00B651FD" w:rsidRDefault="007779E3" w:rsidP="00B651FD">
      <w:pPr>
        <w:spacing w:after="0" w:line="240" w:lineRule="auto"/>
        <w:jc w:val="both"/>
        <w:rPr>
          <w:rFonts w:ascii="Times New Roman" w:hAnsi="Times New Roman" w:cs="Times New Roman"/>
          <w:sz w:val="24"/>
          <w:szCs w:val="24"/>
        </w:rPr>
      </w:pPr>
    </w:p>
    <w:p w:rsidR="007779E3" w:rsidRDefault="003D4F14" w:rsidP="003D4F1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 В разделе «4.2. Водоснабжение» подраздел «Экономический анализ» изложить в следующей редакции:</w:t>
      </w:r>
    </w:p>
    <w:p w:rsidR="003D4F14" w:rsidRPr="003D4F14" w:rsidRDefault="003D4F14" w:rsidP="003D4F14">
      <w:pPr>
        <w:spacing w:after="0" w:line="240" w:lineRule="auto"/>
        <w:ind w:firstLine="284"/>
        <w:jc w:val="both"/>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Экономический анализ</w:t>
      </w:r>
    </w:p>
    <w:p w:rsidR="00175214" w:rsidRDefault="003D4F14" w:rsidP="003D4F14">
      <w:pPr>
        <w:pStyle w:val="210"/>
        <w:shd w:val="clear" w:color="auto" w:fill="auto"/>
        <w:spacing w:before="0" w:line="274" w:lineRule="exact"/>
        <w:ind w:right="160" w:firstLine="284"/>
        <w:jc w:val="both"/>
        <w:rPr>
          <w:sz w:val="24"/>
          <w:szCs w:val="24"/>
        </w:rPr>
      </w:pPr>
      <w:r w:rsidRPr="00251D74">
        <w:rPr>
          <w:sz w:val="24"/>
          <w:szCs w:val="24"/>
        </w:rPr>
        <w:t>Анализ экономических показателей МУП «ЖКХ Но</w:t>
      </w:r>
      <w:r>
        <w:rPr>
          <w:sz w:val="24"/>
          <w:szCs w:val="24"/>
        </w:rPr>
        <w:t>вовасюганское» за 2016-2018</w:t>
      </w:r>
      <w:r w:rsidRPr="00251D74">
        <w:rPr>
          <w:sz w:val="24"/>
          <w:szCs w:val="24"/>
        </w:rPr>
        <w:t xml:space="preserve"> годы показал, что данная деятельность имеет положительный и отрицательный </w:t>
      </w:r>
      <w:r>
        <w:rPr>
          <w:sz w:val="24"/>
          <w:szCs w:val="24"/>
        </w:rPr>
        <w:t xml:space="preserve">результат. </w:t>
      </w:r>
    </w:p>
    <w:p w:rsidR="00175214" w:rsidRDefault="00175214" w:rsidP="00175214">
      <w:pPr>
        <w:pStyle w:val="210"/>
        <w:shd w:val="clear" w:color="auto" w:fill="auto"/>
        <w:spacing w:before="0" w:line="274" w:lineRule="exact"/>
        <w:ind w:right="160" w:firstLine="284"/>
        <w:jc w:val="both"/>
        <w:rPr>
          <w:sz w:val="24"/>
          <w:szCs w:val="24"/>
        </w:rPr>
      </w:pPr>
      <w:r>
        <w:rPr>
          <w:sz w:val="24"/>
          <w:szCs w:val="24"/>
        </w:rPr>
        <w:t>В 2018 году, по сравнению с 2017 годом, себестоимость производства выросла на 39,6%. Это связано с передачей в мае 2017 года глубинного водопровода протяженностью 26,458 км и начислением амортизационных отчислений, а так же увеличением с 01.01.2018 года МРОТ. Дополнительные расходы не были предусмотрены при установлении тарифа на холодную воду на 2018 год и поэтому убыток по данному виду деятельности за год составил 1 538,7 тыс. рублей.</w:t>
      </w:r>
    </w:p>
    <w:p w:rsidR="003D4F14" w:rsidRDefault="003D4F14" w:rsidP="00175214">
      <w:pPr>
        <w:pStyle w:val="210"/>
        <w:shd w:val="clear" w:color="auto" w:fill="auto"/>
        <w:spacing w:before="0" w:line="274" w:lineRule="exact"/>
        <w:ind w:right="160" w:firstLine="284"/>
        <w:jc w:val="both"/>
        <w:rPr>
          <w:sz w:val="24"/>
          <w:szCs w:val="24"/>
        </w:rPr>
      </w:pPr>
      <w:r>
        <w:rPr>
          <w:sz w:val="24"/>
          <w:szCs w:val="24"/>
        </w:rPr>
        <w:t>О</w:t>
      </w:r>
      <w:r w:rsidRPr="00251D74">
        <w:rPr>
          <w:sz w:val="24"/>
          <w:szCs w:val="24"/>
        </w:rPr>
        <w:t>бъем отпуска холодн</w:t>
      </w:r>
      <w:r>
        <w:rPr>
          <w:sz w:val="24"/>
          <w:szCs w:val="24"/>
        </w:rPr>
        <w:t>ой воды по приборам учета в 2018 году составил 91,5</w:t>
      </w:r>
      <w:r w:rsidRPr="00251D74">
        <w:rPr>
          <w:sz w:val="24"/>
          <w:szCs w:val="24"/>
        </w:rPr>
        <w:t>% от общего отпуска</w:t>
      </w:r>
      <w:r>
        <w:rPr>
          <w:sz w:val="24"/>
          <w:szCs w:val="24"/>
        </w:rPr>
        <w:t xml:space="preserve">. </w:t>
      </w:r>
    </w:p>
    <w:p w:rsidR="003D4F14" w:rsidRDefault="003D4F14" w:rsidP="003D4F14">
      <w:pPr>
        <w:pStyle w:val="210"/>
        <w:shd w:val="clear" w:color="auto" w:fill="auto"/>
        <w:spacing w:before="0" w:line="274" w:lineRule="exact"/>
        <w:ind w:right="160" w:firstLine="284"/>
        <w:jc w:val="both"/>
        <w:rPr>
          <w:sz w:val="24"/>
          <w:szCs w:val="24"/>
        </w:rPr>
      </w:pPr>
      <w:r>
        <w:rPr>
          <w:sz w:val="24"/>
          <w:szCs w:val="24"/>
        </w:rPr>
        <w:t>Основные экономические показатели организации приведены в таблице № 9</w:t>
      </w:r>
    </w:p>
    <w:p w:rsidR="003D4F14" w:rsidRDefault="003D4F14" w:rsidP="003D4F14">
      <w:pPr>
        <w:pStyle w:val="210"/>
        <w:shd w:val="clear" w:color="auto" w:fill="auto"/>
        <w:spacing w:before="0" w:line="274" w:lineRule="exact"/>
        <w:ind w:right="160" w:firstLine="284"/>
        <w:jc w:val="both"/>
        <w:rPr>
          <w:sz w:val="24"/>
          <w:szCs w:val="24"/>
        </w:rPr>
      </w:pPr>
    </w:p>
    <w:p w:rsidR="003D4F14" w:rsidRDefault="003D4F14" w:rsidP="003D4F14">
      <w:pPr>
        <w:pStyle w:val="210"/>
        <w:shd w:val="clear" w:color="auto" w:fill="auto"/>
        <w:spacing w:before="0" w:line="274" w:lineRule="exact"/>
        <w:ind w:right="160" w:firstLine="284"/>
        <w:jc w:val="both"/>
        <w:rPr>
          <w:sz w:val="24"/>
          <w:szCs w:val="24"/>
        </w:rPr>
      </w:pPr>
      <w:r>
        <w:rPr>
          <w:sz w:val="24"/>
          <w:szCs w:val="24"/>
        </w:rPr>
        <w:t xml:space="preserve">  Основные экономические показатели                                                                   Таблица № 9</w:t>
      </w:r>
    </w:p>
    <w:p w:rsidR="003D4F14" w:rsidRDefault="003D4F14" w:rsidP="003D4F14">
      <w:pPr>
        <w:pStyle w:val="210"/>
        <w:shd w:val="clear" w:color="auto" w:fill="auto"/>
        <w:spacing w:before="0" w:line="274" w:lineRule="exact"/>
        <w:ind w:right="160" w:firstLine="284"/>
        <w:jc w:val="both"/>
        <w:rPr>
          <w:sz w:val="24"/>
          <w:szCs w:val="24"/>
        </w:rPr>
      </w:pPr>
    </w:p>
    <w:tbl>
      <w:tblPr>
        <w:tblStyle w:val="a3"/>
        <w:tblW w:w="0" w:type="auto"/>
        <w:tblLook w:val="04A0"/>
      </w:tblPr>
      <w:tblGrid>
        <w:gridCol w:w="6124"/>
        <w:gridCol w:w="1268"/>
        <w:gridCol w:w="1264"/>
        <w:gridCol w:w="1362"/>
      </w:tblGrid>
      <w:tr w:rsidR="003D4F14" w:rsidTr="00FA160F">
        <w:tc>
          <w:tcPr>
            <w:tcW w:w="6204" w:type="dxa"/>
            <w:vAlign w:val="center"/>
          </w:tcPr>
          <w:p w:rsidR="003D4F14" w:rsidRPr="004626F5" w:rsidRDefault="003D4F14" w:rsidP="00FA160F">
            <w:pPr>
              <w:pStyle w:val="210"/>
              <w:shd w:val="clear" w:color="auto" w:fill="auto"/>
              <w:spacing w:before="0" w:line="274" w:lineRule="exact"/>
              <w:ind w:right="160" w:firstLine="0"/>
            </w:pPr>
            <w:r w:rsidRPr="004626F5">
              <w:rPr>
                <w:rStyle w:val="24"/>
                <w:sz w:val="22"/>
                <w:szCs w:val="22"/>
              </w:rPr>
              <w:t>Показатели</w:t>
            </w:r>
          </w:p>
        </w:tc>
        <w:tc>
          <w:tcPr>
            <w:tcW w:w="1275" w:type="dxa"/>
            <w:vAlign w:val="center"/>
          </w:tcPr>
          <w:p w:rsidR="003D4F14" w:rsidRPr="004626F5" w:rsidRDefault="003D4F14" w:rsidP="00FA160F">
            <w:pPr>
              <w:pStyle w:val="210"/>
              <w:shd w:val="clear" w:color="auto" w:fill="auto"/>
              <w:spacing w:before="0" w:line="240" w:lineRule="exact"/>
              <w:ind w:firstLine="0"/>
              <w:rPr>
                <w:highlight w:val="cyan"/>
              </w:rPr>
            </w:pPr>
            <w:r>
              <w:rPr>
                <w:rStyle w:val="24"/>
                <w:sz w:val="22"/>
                <w:szCs w:val="22"/>
              </w:rPr>
              <w:t>2016</w:t>
            </w:r>
            <w:r w:rsidRPr="004626F5">
              <w:rPr>
                <w:rStyle w:val="24"/>
                <w:sz w:val="22"/>
                <w:szCs w:val="22"/>
              </w:rPr>
              <w:t xml:space="preserve"> год</w:t>
            </w:r>
          </w:p>
        </w:tc>
        <w:tc>
          <w:tcPr>
            <w:tcW w:w="1276" w:type="dxa"/>
            <w:vAlign w:val="center"/>
          </w:tcPr>
          <w:p w:rsidR="003D4F14" w:rsidRPr="004626F5" w:rsidRDefault="003D4F14" w:rsidP="00FA160F">
            <w:pPr>
              <w:pStyle w:val="210"/>
              <w:shd w:val="clear" w:color="auto" w:fill="auto"/>
              <w:spacing w:before="0" w:line="240" w:lineRule="exact"/>
              <w:ind w:firstLine="0"/>
              <w:rPr>
                <w:highlight w:val="cyan"/>
              </w:rPr>
            </w:pPr>
            <w:r>
              <w:rPr>
                <w:rStyle w:val="24"/>
                <w:sz w:val="22"/>
                <w:szCs w:val="22"/>
              </w:rPr>
              <w:t>2017</w:t>
            </w:r>
            <w:r w:rsidRPr="004626F5">
              <w:rPr>
                <w:rStyle w:val="24"/>
                <w:sz w:val="22"/>
                <w:szCs w:val="22"/>
              </w:rPr>
              <w:t xml:space="preserve"> год</w:t>
            </w:r>
          </w:p>
        </w:tc>
        <w:tc>
          <w:tcPr>
            <w:tcW w:w="1376" w:type="dxa"/>
            <w:vAlign w:val="center"/>
          </w:tcPr>
          <w:p w:rsidR="003D4F14" w:rsidRPr="004626F5" w:rsidRDefault="003D4F14" w:rsidP="00FA160F">
            <w:pPr>
              <w:pStyle w:val="210"/>
              <w:shd w:val="clear" w:color="auto" w:fill="auto"/>
              <w:spacing w:before="0" w:line="240" w:lineRule="exact"/>
              <w:ind w:firstLine="0"/>
              <w:rPr>
                <w:highlight w:val="cyan"/>
              </w:rPr>
            </w:pPr>
            <w:r>
              <w:rPr>
                <w:rStyle w:val="24"/>
                <w:sz w:val="22"/>
                <w:szCs w:val="22"/>
              </w:rPr>
              <w:t>2018</w:t>
            </w:r>
            <w:r w:rsidRPr="004626F5">
              <w:rPr>
                <w:rStyle w:val="24"/>
                <w:sz w:val="22"/>
                <w:szCs w:val="22"/>
              </w:rPr>
              <w:t xml:space="preserve"> год</w:t>
            </w:r>
          </w:p>
        </w:tc>
      </w:tr>
      <w:tr w:rsidR="003D4F14" w:rsidTr="00FA160F">
        <w:tc>
          <w:tcPr>
            <w:tcW w:w="6204" w:type="dxa"/>
            <w:vAlign w:val="center"/>
          </w:tcPr>
          <w:p w:rsidR="003D4F14" w:rsidRDefault="003D4F14" w:rsidP="00FA160F">
            <w:pPr>
              <w:pStyle w:val="210"/>
              <w:shd w:val="clear" w:color="auto" w:fill="auto"/>
              <w:spacing w:before="0" w:line="274" w:lineRule="exact"/>
              <w:ind w:right="160" w:firstLine="0"/>
              <w:jc w:val="left"/>
              <w:rPr>
                <w:sz w:val="24"/>
                <w:szCs w:val="24"/>
              </w:rPr>
            </w:pPr>
            <w:r>
              <w:rPr>
                <w:sz w:val="24"/>
                <w:szCs w:val="24"/>
              </w:rPr>
              <w:t xml:space="preserve">Финансовые результаты деятельности организации </w:t>
            </w:r>
            <w:r>
              <w:rPr>
                <w:sz w:val="24"/>
                <w:szCs w:val="24"/>
              </w:rPr>
              <w:lastRenderedPageBreak/>
              <w:t>коммунального комплекса, тыс. руб.</w:t>
            </w:r>
          </w:p>
        </w:tc>
        <w:tc>
          <w:tcPr>
            <w:tcW w:w="1275" w:type="dxa"/>
            <w:vAlign w:val="center"/>
          </w:tcPr>
          <w:p w:rsidR="003D4F14" w:rsidRPr="00C5063D" w:rsidRDefault="003D4F14" w:rsidP="00FA160F">
            <w:pPr>
              <w:pStyle w:val="210"/>
              <w:shd w:val="clear" w:color="auto" w:fill="auto"/>
              <w:spacing w:before="0" w:line="240" w:lineRule="exact"/>
              <w:ind w:left="140" w:firstLine="0"/>
              <w:rPr>
                <w:sz w:val="24"/>
                <w:szCs w:val="24"/>
              </w:rPr>
            </w:pPr>
            <w:r w:rsidRPr="00C5063D">
              <w:rPr>
                <w:sz w:val="24"/>
                <w:szCs w:val="24"/>
              </w:rPr>
              <w:lastRenderedPageBreak/>
              <w:t>+216,9</w:t>
            </w:r>
          </w:p>
        </w:tc>
        <w:tc>
          <w:tcPr>
            <w:tcW w:w="1276" w:type="dxa"/>
            <w:vAlign w:val="center"/>
          </w:tcPr>
          <w:p w:rsidR="003D4F14" w:rsidRPr="00C5063D" w:rsidRDefault="003D4F14" w:rsidP="00FA160F">
            <w:pPr>
              <w:pStyle w:val="210"/>
              <w:shd w:val="clear" w:color="auto" w:fill="auto"/>
              <w:spacing w:before="0" w:line="240" w:lineRule="exact"/>
              <w:ind w:firstLine="0"/>
              <w:rPr>
                <w:sz w:val="24"/>
                <w:szCs w:val="24"/>
              </w:rPr>
            </w:pPr>
            <w:r w:rsidRPr="00C5063D">
              <w:rPr>
                <w:sz w:val="24"/>
                <w:szCs w:val="24"/>
              </w:rPr>
              <w:t>-339,8</w:t>
            </w:r>
          </w:p>
        </w:tc>
        <w:tc>
          <w:tcPr>
            <w:tcW w:w="1376" w:type="dxa"/>
            <w:vAlign w:val="center"/>
          </w:tcPr>
          <w:p w:rsidR="003D4F14" w:rsidRPr="00C5063D" w:rsidRDefault="003D4F14" w:rsidP="00FA160F">
            <w:pPr>
              <w:pStyle w:val="210"/>
              <w:shd w:val="clear" w:color="auto" w:fill="auto"/>
              <w:spacing w:before="0" w:line="240" w:lineRule="exact"/>
              <w:ind w:firstLine="0"/>
              <w:rPr>
                <w:sz w:val="24"/>
                <w:szCs w:val="24"/>
              </w:rPr>
            </w:pPr>
            <w:r w:rsidRPr="00C5063D">
              <w:rPr>
                <w:sz w:val="24"/>
                <w:szCs w:val="24"/>
              </w:rPr>
              <w:t>-1538,7</w:t>
            </w:r>
          </w:p>
        </w:tc>
      </w:tr>
      <w:tr w:rsidR="003D4F14" w:rsidTr="00FA160F">
        <w:tc>
          <w:tcPr>
            <w:tcW w:w="6204" w:type="dxa"/>
            <w:vAlign w:val="center"/>
          </w:tcPr>
          <w:p w:rsidR="003D4F14" w:rsidRDefault="003D4F14" w:rsidP="00FA160F">
            <w:pPr>
              <w:pStyle w:val="210"/>
              <w:shd w:val="clear" w:color="auto" w:fill="auto"/>
              <w:spacing w:before="0" w:line="274" w:lineRule="exact"/>
              <w:ind w:right="160" w:firstLine="0"/>
              <w:jc w:val="left"/>
              <w:rPr>
                <w:sz w:val="24"/>
                <w:szCs w:val="24"/>
              </w:rPr>
            </w:pPr>
            <w:r w:rsidRPr="00986F34">
              <w:rPr>
                <w:rStyle w:val="24"/>
              </w:rPr>
              <w:lastRenderedPageBreak/>
              <w:t>Выручка организации коммунального комплекса, тыс. руб.</w:t>
            </w:r>
          </w:p>
        </w:tc>
        <w:tc>
          <w:tcPr>
            <w:tcW w:w="1275" w:type="dxa"/>
            <w:vAlign w:val="center"/>
          </w:tcPr>
          <w:p w:rsidR="003D4F14" w:rsidRPr="00C5063D" w:rsidRDefault="003D4F14" w:rsidP="00FA160F">
            <w:pPr>
              <w:pStyle w:val="210"/>
              <w:shd w:val="clear" w:color="auto" w:fill="auto"/>
              <w:spacing w:before="0" w:line="240" w:lineRule="exact"/>
              <w:ind w:firstLine="0"/>
              <w:rPr>
                <w:sz w:val="24"/>
                <w:szCs w:val="24"/>
              </w:rPr>
            </w:pPr>
            <w:r w:rsidRPr="00C5063D">
              <w:rPr>
                <w:sz w:val="24"/>
                <w:szCs w:val="24"/>
              </w:rPr>
              <w:t>3272,0</w:t>
            </w:r>
          </w:p>
        </w:tc>
        <w:tc>
          <w:tcPr>
            <w:tcW w:w="1276" w:type="dxa"/>
            <w:vAlign w:val="center"/>
          </w:tcPr>
          <w:p w:rsidR="003D4F14" w:rsidRPr="00C5063D" w:rsidRDefault="003D4F14" w:rsidP="00FA160F">
            <w:pPr>
              <w:pStyle w:val="210"/>
              <w:shd w:val="clear" w:color="auto" w:fill="auto"/>
              <w:spacing w:before="0" w:line="240" w:lineRule="exact"/>
              <w:ind w:firstLine="0"/>
              <w:rPr>
                <w:sz w:val="24"/>
                <w:szCs w:val="24"/>
              </w:rPr>
            </w:pPr>
            <w:r w:rsidRPr="00C5063D">
              <w:rPr>
                <w:sz w:val="24"/>
                <w:szCs w:val="24"/>
              </w:rPr>
              <w:t>3373,4</w:t>
            </w:r>
          </w:p>
        </w:tc>
        <w:tc>
          <w:tcPr>
            <w:tcW w:w="1376" w:type="dxa"/>
            <w:vAlign w:val="center"/>
          </w:tcPr>
          <w:p w:rsidR="003D4F14" w:rsidRPr="00C5063D" w:rsidRDefault="003D4F14" w:rsidP="00FA160F">
            <w:pPr>
              <w:pStyle w:val="210"/>
              <w:shd w:val="clear" w:color="auto" w:fill="auto"/>
              <w:spacing w:before="0" w:line="240" w:lineRule="exact"/>
              <w:ind w:firstLine="0"/>
              <w:rPr>
                <w:sz w:val="24"/>
                <w:szCs w:val="24"/>
                <w:shd w:val="clear" w:color="auto" w:fill="FFFFFF"/>
                <w:lang w:bidi="ru-RU"/>
              </w:rPr>
            </w:pPr>
            <w:r w:rsidRPr="00C5063D">
              <w:rPr>
                <w:rStyle w:val="24"/>
                <w:color w:val="auto"/>
              </w:rPr>
              <w:t>3643,5</w:t>
            </w:r>
          </w:p>
        </w:tc>
      </w:tr>
      <w:tr w:rsidR="003D4F14" w:rsidTr="00FA160F">
        <w:tc>
          <w:tcPr>
            <w:tcW w:w="6204" w:type="dxa"/>
            <w:vAlign w:val="center"/>
          </w:tcPr>
          <w:p w:rsidR="003D4F14" w:rsidRPr="00986F34" w:rsidRDefault="003D4F14" w:rsidP="00FA160F">
            <w:pPr>
              <w:pStyle w:val="210"/>
              <w:shd w:val="clear" w:color="auto" w:fill="auto"/>
              <w:spacing w:before="0" w:line="254" w:lineRule="exact"/>
              <w:ind w:firstLine="0"/>
              <w:jc w:val="left"/>
              <w:rPr>
                <w:sz w:val="24"/>
                <w:szCs w:val="24"/>
                <w:highlight w:val="cyan"/>
              </w:rPr>
            </w:pPr>
            <w:r w:rsidRPr="00986F34">
              <w:rPr>
                <w:rStyle w:val="24"/>
              </w:rPr>
              <w:t>Объем средств, собранных за товары и услуги организаций коммунального комплекса, тыс. руб.</w:t>
            </w:r>
          </w:p>
        </w:tc>
        <w:tc>
          <w:tcPr>
            <w:tcW w:w="1275" w:type="dxa"/>
            <w:vAlign w:val="center"/>
          </w:tcPr>
          <w:p w:rsidR="003D4F14" w:rsidRPr="00C5063D" w:rsidRDefault="003D4F14" w:rsidP="00FA160F">
            <w:pPr>
              <w:pStyle w:val="210"/>
              <w:shd w:val="clear" w:color="auto" w:fill="auto"/>
              <w:spacing w:before="0" w:line="240" w:lineRule="exact"/>
              <w:ind w:firstLine="0"/>
              <w:rPr>
                <w:sz w:val="24"/>
                <w:szCs w:val="24"/>
              </w:rPr>
            </w:pPr>
            <w:r w:rsidRPr="00C5063D">
              <w:rPr>
                <w:sz w:val="24"/>
                <w:szCs w:val="24"/>
              </w:rPr>
              <w:t>3162,2</w:t>
            </w:r>
          </w:p>
        </w:tc>
        <w:tc>
          <w:tcPr>
            <w:tcW w:w="1276" w:type="dxa"/>
            <w:vAlign w:val="center"/>
          </w:tcPr>
          <w:p w:rsidR="003D4F14" w:rsidRPr="00C5063D" w:rsidRDefault="003D4F14" w:rsidP="00FA160F">
            <w:pPr>
              <w:pStyle w:val="210"/>
              <w:shd w:val="clear" w:color="auto" w:fill="auto"/>
              <w:spacing w:before="0" w:line="240" w:lineRule="exact"/>
              <w:ind w:firstLine="0"/>
              <w:rPr>
                <w:sz w:val="24"/>
                <w:szCs w:val="24"/>
              </w:rPr>
            </w:pPr>
            <w:r w:rsidRPr="00C5063D">
              <w:rPr>
                <w:sz w:val="24"/>
                <w:szCs w:val="24"/>
              </w:rPr>
              <w:t>3379,1</w:t>
            </w:r>
          </w:p>
        </w:tc>
        <w:tc>
          <w:tcPr>
            <w:tcW w:w="1376" w:type="dxa"/>
            <w:vAlign w:val="center"/>
          </w:tcPr>
          <w:p w:rsidR="003D4F14" w:rsidRPr="00C5063D" w:rsidRDefault="003D4F14" w:rsidP="00FA160F">
            <w:pPr>
              <w:pStyle w:val="210"/>
              <w:shd w:val="clear" w:color="auto" w:fill="auto"/>
              <w:spacing w:before="0" w:line="240" w:lineRule="exact"/>
              <w:ind w:firstLine="0"/>
              <w:rPr>
                <w:sz w:val="24"/>
                <w:szCs w:val="24"/>
              </w:rPr>
            </w:pPr>
            <w:r w:rsidRPr="00C5063D">
              <w:rPr>
                <w:sz w:val="24"/>
                <w:szCs w:val="24"/>
              </w:rPr>
              <w:t>3608,0</w:t>
            </w:r>
          </w:p>
        </w:tc>
      </w:tr>
      <w:tr w:rsidR="003D4F14" w:rsidTr="00FA160F">
        <w:tc>
          <w:tcPr>
            <w:tcW w:w="6204" w:type="dxa"/>
            <w:vAlign w:val="center"/>
          </w:tcPr>
          <w:p w:rsidR="003D4F14" w:rsidRPr="00986F34" w:rsidRDefault="003D4F14" w:rsidP="00FA160F">
            <w:pPr>
              <w:pStyle w:val="210"/>
              <w:shd w:val="clear" w:color="auto" w:fill="auto"/>
              <w:spacing w:before="0" w:line="254" w:lineRule="exact"/>
              <w:ind w:firstLine="0"/>
              <w:jc w:val="left"/>
              <w:rPr>
                <w:sz w:val="24"/>
                <w:szCs w:val="24"/>
                <w:highlight w:val="cyan"/>
              </w:rPr>
            </w:pPr>
            <w:r w:rsidRPr="00986F34">
              <w:rPr>
                <w:rStyle w:val="24"/>
              </w:rPr>
              <w:t>Расход электрической энергии на производство/транспортировку воды, тыс. кВтч.</w:t>
            </w:r>
          </w:p>
        </w:tc>
        <w:tc>
          <w:tcPr>
            <w:tcW w:w="1275" w:type="dxa"/>
          </w:tcPr>
          <w:p w:rsidR="003D4F14" w:rsidRPr="00C5063D" w:rsidRDefault="003D4F14" w:rsidP="00FA160F">
            <w:pPr>
              <w:pStyle w:val="210"/>
              <w:shd w:val="clear" w:color="auto" w:fill="auto"/>
              <w:spacing w:before="0" w:line="240" w:lineRule="exact"/>
              <w:ind w:firstLine="0"/>
              <w:rPr>
                <w:rStyle w:val="24"/>
                <w:color w:val="auto"/>
              </w:rPr>
            </w:pPr>
          </w:p>
          <w:p w:rsidR="003D4F14" w:rsidRPr="00C5063D" w:rsidRDefault="003D4F14" w:rsidP="00FA160F">
            <w:pPr>
              <w:pStyle w:val="210"/>
              <w:shd w:val="clear" w:color="auto" w:fill="auto"/>
              <w:spacing w:before="0" w:line="240" w:lineRule="exact"/>
              <w:ind w:firstLine="0"/>
              <w:rPr>
                <w:sz w:val="24"/>
                <w:szCs w:val="24"/>
              </w:rPr>
            </w:pPr>
            <w:r w:rsidRPr="00C5063D">
              <w:rPr>
                <w:sz w:val="24"/>
                <w:szCs w:val="24"/>
              </w:rPr>
              <w:t>56,001</w:t>
            </w:r>
          </w:p>
        </w:tc>
        <w:tc>
          <w:tcPr>
            <w:tcW w:w="1276" w:type="dxa"/>
            <w:vAlign w:val="center"/>
          </w:tcPr>
          <w:p w:rsidR="003D4F14" w:rsidRPr="00C5063D" w:rsidRDefault="003D4F14" w:rsidP="00FA160F">
            <w:pPr>
              <w:pStyle w:val="210"/>
              <w:shd w:val="clear" w:color="auto" w:fill="auto"/>
              <w:spacing w:before="0" w:line="240" w:lineRule="exact"/>
              <w:ind w:firstLine="0"/>
              <w:rPr>
                <w:sz w:val="24"/>
                <w:szCs w:val="24"/>
                <w:shd w:val="clear" w:color="auto" w:fill="FFFFFF"/>
                <w:lang w:bidi="ru-RU"/>
              </w:rPr>
            </w:pPr>
            <w:r w:rsidRPr="00C5063D">
              <w:rPr>
                <w:rStyle w:val="24"/>
                <w:color w:val="auto"/>
              </w:rPr>
              <w:t>55,223</w:t>
            </w:r>
          </w:p>
        </w:tc>
        <w:tc>
          <w:tcPr>
            <w:tcW w:w="1376" w:type="dxa"/>
            <w:vAlign w:val="center"/>
          </w:tcPr>
          <w:p w:rsidR="003D4F14" w:rsidRPr="00C5063D" w:rsidRDefault="003D4F14" w:rsidP="00FA160F">
            <w:pPr>
              <w:pStyle w:val="210"/>
              <w:shd w:val="clear" w:color="auto" w:fill="auto"/>
              <w:spacing w:before="0" w:line="240" w:lineRule="exact"/>
              <w:ind w:firstLine="0"/>
              <w:rPr>
                <w:sz w:val="24"/>
                <w:szCs w:val="24"/>
              </w:rPr>
            </w:pPr>
            <w:r w:rsidRPr="00C5063D">
              <w:rPr>
                <w:rStyle w:val="24"/>
                <w:color w:val="auto"/>
              </w:rPr>
              <w:t>56,020</w:t>
            </w:r>
          </w:p>
        </w:tc>
      </w:tr>
      <w:tr w:rsidR="003D4F14" w:rsidTr="00FA160F">
        <w:tc>
          <w:tcPr>
            <w:tcW w:w="6204" w:type="dxa"/>
            <w:vAlign w:val="center"/>
          </w:tcPr>
          <w:p w:rsidR="003D4F14" w:rsidRPr="00986F34" w:rsidRDefault="003D4F14" w:rsidP="00FA160F">
            <w:pPr>
              <w:pStyle w:val="210"/>
              <w:shd w:val="clear" w:color="auto" w:fill="auto"/>
              <w:spacing w:before="0" w:line="240" w:lineRule="exact"/>
              <w:ind w:firstLine="0"/>
              <w:jc w:val="left"/>
              <w:rPr>
                <w:sz w:val="24"/>
                <w:szCs w:val="24"/>
                <w:highlight w:val="cyan"/>
              </w:rPr>
            </w:pPr>
            <w:r w:rsidRPr="00986F34">
              <w:rPr>
                <w:rStyle w:val="24"/>
              </w:rPr>
              <w:t>Объем производства/транспортировки воды, тыс. куб. м.</w:t>
            </w:r>
          </w:p>
        </w:tc>
        <w:tc>
          <w:tcPr>
            <w:tcW w:w="1275" w:type="dxa"/>
            <w:vAlign w:val="center"/>
          </w:tcPr>
          <w:p w:rsidR="003D4F14" w:rsidRPr="00C5063D" w:rsidRDefault="003D4F14" w:rsidP="00FA160F">
            <w:pPr>
              <w:pStyle w:val="210"/>
              <w:shd w:val="clear" w:color="auto" w:fill="auto"/>
              <w:spacing w:before="0" w:line="240" w:lineRule="exact"/>
              <w:ind w:firstLine="0"/>
              <w:rPr>
                <w:sz w:val="24"/>
                <w:szCs w:val="24"/>
              </w:rPr>
            </w:pPr>
            <w:r w:rsidRPr="00C5063D">
              <w:rPr>
                <w:sz w:val="24"/>
                <w:szCs w:val="24"/>
              </w:rPr>
              <w:t>36,661</w:t>
            </w:r>
          </w:p>
        </w:tc>
        <w:tc>
          <w:tcPr>
            <w:tcW w:w="1276" w:type="dxa"/>
            <w:vAlign w:val="center"/>
          </w:tcPr>
          <w:p w:rsidR="003D4F14" w:rsidRPr="00C5063D" w:rsidRDefault="003D4F14" w:rsidP="00FA160F">
            <w:pPr>
              <w:pStyle w:val="210"/>
              <w:shd w:val="clear" w:color="auto" w:fill="auto"/>
              <w:spacing w:before="0" w:line="240" w:lineRule="exact"/>
              <w:ind w:firstLine="0"/>
              <w:rPr>
                <w:sz w:val="24"/>
                <w:szCs w:val="24"/>
              </w:rPr>
            </w:pPr>
            <w:r w:rsidRPr="00C5063D">
              <w:rPr>
                <w:rStyle w:val="24"/>
                <w:color w:val="auto"/>
              </w:rPr>
              <w:t>35,784</w:t>
            </w:r>
          </w:p>
        </w:tc>
        <w:tc>
          <w:tcPr>
            <w:tcW w:w="1376" w:type="dxa"/>
            <w:vAlign w:val="center"/>
          </w:tcPr>
          <w:p w:rsidR="003D4F14" w:rsidRPr="00C5063D" w:rsidRDefault="003D4F14" w:rsidP="00FA160F">
            <w:pPr>
              <w:pStyle w:val="210"/>
              <w:shd w:val="clear" w:color="auto" w:fill="auto"/>
              <w:spacing w:before="0" w:line="240" w:lineRule="exact"/>
              <w:ind w:firstLine="0"/>
              <w:rPr>
                <w:sz w:val="24"/>
                <w:szCs w:val="24"/>
              </w:rPr>
            </w:pPr>
            <w:r w:rsidRPr="00C5063D">
              <w:rPr>
                <w:rStyle w:val="24"/>
                <w:color w:val="auto"/>
              </w:rPr>
              <w:t>35,148</w:t>
            </w:r>
          </w:p>
        </w:tc>
      </w:tr>
      <w:tr w:rsidR="003D4F14" w:rsidTr="00FA160F">
        <w:tc>
          <w:tcPr>
            <w:tcW w:w="6204" w:type="dxa"/>
            <w:vAlign w:val="center"/>
          </w:tcPr>
          <w:p w:rsidR="003D4F14" w:rsidRPr="00986F34" w:rsidRDefault="003D4F14" w:rsidP="00FA160F">
            <w:pPr>
              <w:pStyle w:val="210"/>
              <w:shd w:val="clear" w:color="auto" w:fill="auto"/>
              <w:spacing w:before="0" w:line="240" w:lineRule="exact"/>
              <w:ind w:firstLine="0"/>
              <w:jc w:val="left"/>
              <w:rPr>
                <w:sz w:val="24"/>
                <w:szCs w:val="24"/>
                <w:highlight w:val="cyan"/>
              </w:rPr>
            </w:pPr>
            <w:r w:rsidRPr="00986F34">
              <w:rPr>
                <w:rStyle w:val="24"/>
              </w:rPr>
              <w:t>Численность персонала, человек.</w:t>
            </w:r>
          </w:p>
        </w:tc>
        <w:tc>
          <w:tcPr>
            <w:tcW w:w="1275" w:type="dxa"/>
            <w:vAlign w:val="center"/>
          </w:tcPr>
          <w:p w:rsidR="003D4F14" w:rsidRPr="00C5063D" w:rsidRDefault="003D4F14" w:rsidP="00FA160F">
            <w:pPr>
              <w:pStyle w:val="210"/>
              <w:shd w:val="clear" w:color="auto" w:fill="auto"/>
              <w:spacing w:before="0" w:line="240" w:lineRule="exact"/>
              <w:ind w:firstLine="0"/>
              <w:rPr>
                <w:sz w:val="24"/>
                <w:szCs w:val="24"/>
              </w:rPr>
            </w:pPr>
            <w:r w:rsidRPr="00C5063D">
              <w:rPr>
                <w:sz w:val="24"/>
                <w:szCs w:val="24"/>
              </w:rPr>
              <w:t>6,5</w:t>
            </w:r>
          </w:p>
        </w:tc>
        <w:tc>
          <w:tcPr>
            <w:tcW w:w="1276" w:type="dxa"/>
            <w:vAlign w:val="center"/>
          </w:tcPr>
          <w:p w:rsidR="003D4F14" w:rsidRPr="00C5063D" w:rsidRDefault="003D4F14" w:rsidP="00FA160F">
            <w:pPr>
              <w:pStyle w:val="210"/>
              <w:shd w:val="clear" w:color="auto" w:fill="auto"/>
              <w:spacing w:before="0" w:line="240" w:lineRule="exact"/>
              <w:ind w:firstLine="0"/>
              <w:rPr>
                <w:sz w:val="24"/>
                <w:szCs w:val="24"/>
              </w:rPr>
            </w:pPr>
            <w:r w:rsidRPr="00C5063D">
              <w:rPr>
                <w:sz w:val="24"/>
                <w:szCs w:val="24"/>
              </w:rPr>
              <w:t>6,5</w:t>
            </w:r>
          </w:p>
        </w:tc>
        <w:tc>
          <w:tcPr>
            <w:tcW w:w="1376" w:type="dxa"/>
            <w:vAlign w:val="center"/>
          </w:tcPr>
          <w:p w:rsidR="003D4F14" w:rsidRPr="00C5063D" w:rsidRDefault="003D4F14" w:rsidP="00FA160F">
            <w:pPr>
              <w:pStyle w:val="210"/>
              <w:shd w:val="clear" w:color="auto" w:fill="auto"/>
              <w:spacing w:before="0" w:line="240" w:lineRule="exact"/>
              <w:ind w:firstLine="0"/>
              <w:rPr>
                <w:sz w:val="24"/>
                <w:szCs w:val="24"/>
              </w:rPr>
            </w:pPr>
            <w:r w:rsidRPr="00C5063D">
              <w:rPr>
                <w:sz w:val="24"/>
                <w:szCs w:val="24"/>
              </w:rPr>
              <w:t>6,5</w:t>
            </w:r>
          </w:p>
        </w:tc>
      </w:tr>
    </w:tbl>
    <w:p w:rsidR="007779E3" w:rsidRDefault="007779E3" w:rsidP="00A43446">
      <w:pPr>
        <w:spacing w:after="0" w:line="240" w:lineRule="auto"/>
        <w:ind w:firstLine="284"/>
        <w:jc w:val="both"/>
        <w:rPr>
          <w:rFonts w:ascii="Times New Roman" w:hAnsi="Times New Roman" w:cs="Times New Roman"/>
          <w:sz w:val="24"/>
          <w:szCs w:val="24"/>
        </w:rPr>
      </w:pPr>
    </w:p>
    <w:p w:rsidR="00473578" w:rsidRDefault="00473578" w:rsidP="0047357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8) В разделе «4.2. Водоснабжение» подраздел «Базовые целевые показатели системы водоснабжения» изложить в следующей редакции:</w:t>
      </w:r>
    </w:p>
    <w:p w:rsidR="00473578" w:rsidRDefault="00473578" w:rsidP="00A43446">
      <w:pPr>
        <w:spacing w:after="0" w:line="240" w:lineRule="auto"/>
        <w:ind w:firstLine="284"/>
        <w:jc w:val="both"/>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Базовые целевые показатели системы водоснабжения</w:t>
      </w:r>
    </w:p>
    <w:p w:rsidR="00DD7AB6" w:rsidRPr="00DD7AB6" w:rsidRDefault="00DD7AB6" w:rsidP="00A4344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Выше проведенный анализ показал, что данный вид деятельности предприятия имеет отрицательный финансовый результат.  </w:t>
      </w:r>
    </w:p>
    <w:p w:rsidR="002F22A1" w:rsidRPr="00986F34" w:rsidRDefault="002F22A1" w:rsidP="002F22A1">
      <w:pPr>
        <w:spacing w:after="0" w:line="278" w:lineRule="exact"/>
        <w:ind w:right="160" w:firstLine="284"/>
        <w:jc w:val="both"/>
        <w:rPr>
          <w:rFonts w:ascii="Times New Roman" w:hAnsi="Times New Roman" w:cs="Times New Roman"/>
          <w:sz w:val="24"/>
          <w:szCs w:val="24"/>
        </w:rPr>
      </w:pPr>
      <w:r>
        <w:rPr>
          <w:rFonts w:ascii="Times New Roman" w:hAnsi="Times New Roman" w:cs="Times New Roman"/>
          <w:sz w:val="24"/>
          <w:szCs w:val="24"/>
        </w:rPr>
        <w:t xml:space="preserve">Для </w:t>
      </w:r>
      <w:r w:rsidRPr="00986F34">
        <w:rPr>
          <w:rFonts w:ascii="Times New Roman" w:hAnsi="Times New Roman" w:cs="Times New Roman"/>
          <w:sz w:val="24"/>
          <w:szCs w:val="24"/>
        </w:rPr>
        <w:t>обоснования мероприятий комплексного развития систем</w:t>
      </w:r>
      <w:r w:rsidR="00D10F7A">
        <w:rPr>
          <w:rFonts w:ascii="Times New Roman" w:hAnsi="Times New Roman" w:cs="Times New Roman"/>
          <w:sz w:val="24"/>
          <w:szCs w:val="24"/>
        </w:rPr>
        <w:t>ы</w:t>
      </w:r>
      <w:r w:rsidRPr="00986F34">
        <w:rPr>
          <w:rFonts w:ascii="Times New Roman" w:hAnsi="Times New Roman" w:cs="Times New Roman"/>
          <w:sz w:val="24"/>
          <w:szCs w:val="24"/>
        </w:rPr>
        <w:t xml:space="preserve"> водоснабжения произведена группировка проблем по следующим целевым показателям:</w:t>
      </w:r>
    </w:p>
    <w:p w:rsidR="002F22A1" w:rsidRPr="00986F34" w:rsidRDefault="002F22A1" w:rsidP="002F22A1">
      <w:pPr>
        <w:widowControl w:val="0"/>
        <w:numPr>
          <w:ilvl w:val="0"/>
          <w:numId w:val="9"/>
        </w:numPr>
        <w:spacing w:after="0" w:line="278"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надежность;</w:t>
      </w:r>
    </w:p>
    <w:p w:rsidR="002F22A1" w:rsidRPr="00986F34" w:rsidRDefault="002F22A1" w:rsidP="002F22A1">
      <w:pPr>
        <w:widowControl w:val="0"/>
        <w:numPr>
          <w:ilvl w:val="0"/>
          <w:numId w:val="9"/>
        </w:numPr>
        <w:spacing w:after="0" w:line="278"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 экологическая безопасность;</w:t>
      </w:r>
    </w:p>
    <w:p w:rsidR="002F22A1" w:rsidRPr="00986F34" w:rsidRDefault="002F22A1" w:rsidP="002F22A1">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доступность для потребителя.</w:t>
      </w:r>
    </w:p>
    <w:p w:rsidR="002F22A1" w:rsidRDefault="002F22A1" w:rsidP="002F22A1">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Данная группировка позволяет обосновать эффективность заложенных в настоящей Программе мероприятий с точки зрения результативности и подверженности мониторингу.</w:t>
      </w:r>
    </w:p>
    <w:p w:rsidR="002F22A1" w:rsidRPr="00986F34" w:rsidRDefault="002F22A1" w:rsidP="002F22A1">
      <w:pPr>
        <w:spacing w:after="0" w:line="274" w:lineRule="exact"/>
        <w:ind w:right="160" w:firstLine="284"/>
        <w:jc w:val="both"/>
        <w:rPr>
          <w:rFonts w:ascii="Times New Roman" w:hAnsi="Times New Roman" w:cs="Times New Roman"/>
          <w:sz w:val="24"/>
          <w:szCs w:val="24"/>
        </w:rPr>
      </w:pPr>
    </w:p>
    <w:p w:rsidR="002F22A1" w:rsidRPr="00986F34" w:rsidRDefault="002F22A1" w:rsidP="002F22A1">
      <w:pPr>
        <w:pStyle w:val="72"/>
        <w:shd w:val="clear" w:color="auto" w:fill="auto"/>
        <w:spacing w:before="0"/>
        <w:ind w:firstLine="284"/>
        <w:rPr>
          <w:sz w:val="24"/>
          <w:szCs w:val="24"/>
        </w:rPr>
      </w:pPr>
      <w:r w:rsidRPr="00986F34">
        <w:rPr>
          <w:sz w:val="24"/>
          <w:szCs w:val="24"/>
        </w:rPr>
        <w:t>Надежность</w:t>
      </w:r>
    </w:p>
    <w:p w:rsidR="002F22A1" w:rsidRPr="00986F34" w:rsidRDefault="002F22A1" w:rsidP="002F22A1">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целей комплексного развития систем</w:t>
      </w:r>
      <w:r w:rsidR="00D10F7A">
        <w:rPr>
          <w:rFonts w:ascii="Times New Roman" w:hAnsi="Times New Roman" w:cs="Times New Roman"/>
          <w:sz w:val="24"/>
          <w:szCs w:val="24"/>
        </w:rPr>
        <w:t>ы</w:t>
      </w:r>
      <w:r w:rsidRPr="00986F34">
        <w:rPr>
          <w:rFonts w:ascii="Times New Roman" w:hAnsi="Times New Roman" w:cs="Times New Roman"/>
          <w:sz w:val="24"/>
          <w:szCs w:val="24"/>
        </w:rPr>
        <w:t xml:space="preserve"> водоснабжения главным интегральным критерием эффективности выступает надежность функционирования сетей.</w:t>
      </w:r>
    </w:p>
    <w:p w:rsidR="00D10F7A" w:rsidRPr="00986F34" w:rsidRDefault="0029725C" w:rsidP="00D10F7A">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Основными показателями являются</w:t>
      </w:r>
      <w:r w:rsidR="002F22A1" w:rsidRPr="00986F34">
        <w:rPr>
          <w:rFonts w:ascii="Times New Roman" w:hAnsi="Times New Roman" w:cs="Times New Roman"/>
          <w:sz w:val="24"/>
          <w:szCs w:val="24"/>
        </w:rPr>
        <w:t>:</w:t>
      </w:r>
    </w:p>
    <w:p w:rsidR="002F22A1" w:rsidRDefault="00D10F7A" w:rsidP="002F22A1">
      <w:pPr>
        <w:pStyle w:val="aa"/>
        <w:numPr>
          <w:ilvl w:val="0"/>
          <w:numId w:val="9"/>
        </w:numPr>
        <w:spacing w:after="0" w:line="278" w:lineRule="exact"/>
        <w:ind w:left="0" w:right="160" w:firstLine="284"/>
        <w:jc w:val="both"/>
        <w:rPr>
          <w:rFonts w:ascii="Times New Roman" w:hAnsi="Times New Roman" w:cs="Times New Roman"/>
          <w:sz w:val="24"/>
          <w:szCs w:val="24"/>
        </w:rPr>
      </w:pPr>
      <w:r>
        <w:rPr>
          <w:rFonts w:ascii="Times New Roman" w:hAnsi="Times New Roman" w:cs="Times New Roman"/>
          <w:sz w:val="24"/>
          <w:szCs w:val="24"/>
        </w:rPr>
        <w:t>Строительство глубинного водопровода в с. Новый Васюган</w:t>
      </w:r>
      <w:r w:rsidR="002F22A1" w:rsidRPr="004626F5">
        <w:rPr>
          <w:rFonts w:ascii="Times New Roman" w:hAnsi="Times New Roman" w:cs="Times New Roman"/>
          <w:sz w:val="24"/>
          <w:szCs w:val="24"/>
        </w:rPr>
        <w:t>.</w:t>
      </w:r>
    </w:p>
    <w:p w:rsidR="00D10F7A" w:rsidRDefault="00D10F7A" w:rsidP="00D10F7A">
      <w:pPr>
        <w:pStyle w:val="aa"/>
        <w:numPr>
          <w:ilvl w:val="0"/>
          <w:numId w:val="9"/>
        </w:numPr>
        <w:spacing w:after="0" w:line="278" w:lineRule="exact"/>
        <w:ind w:left="0" w:right="160" w:firstLine="284"/>
        <w:jc w:val="both"/>
        <w:rPr>
          <w:rFonts w:ascii="Times New Roman" w:hAnsi="Times New Roman" w:cs="Times New Roman"/>
          <w:sz w:val="24"/>
          <w:szCs w:val="24"/>
        </w:rPr>
      </w:pPr>
      <w:r w:rsidRPr="004626F5">
        <w:rPr>
          <w:rFonts w:ascii="Times New Roman" w:hAnsi="Times New Roman" w:cs="Times New Roman"/>
          <w:sz w:val="24"/>
          <w:szCs w:val="24"/>
        </w:rPr>
        <w:t>Капитальный ремонт водозаборной скважины № 10.</w:t>
      </w:r>
    </w:p>
    <w:p w:rsidR="002F22A1" w:rsidRPr="004626F5" w:rsidRDefault="002F22A1" w:rsidP="002F22A1">
      <w:pPr>
        <w:spacing w:after="0" w:line="278" w:lineRule="exact"/>
        <w:ind w:right="160"/>
        <w:jc w:val="both"/>
        <w:rPr>
          <w:rFonts w:ascii="Times New Roman" w:hAnsi="Times New Roman" w:cs="Times New Roman"/>
          <w:sz w:val="24"/>
          <w:szCs w:val="24"/>
        </w:rPr>
      </w:pPr>
    </w:p>
    <w:p w:rsidR="002F22A1" w:rsidRPr="00986F34" w:rsidRDefault="002F22A1" w:rsidP="002F22A1">
      <w:pPr>
        <w:pStyle w:val="72"/>
        <w:shd w:val="clear" w:color="auto" w:fill="auto"/>
        <w:spacing w:before="0"/>
        <w:ind w:firstLine="284"/>
        <w:rPr>
          <w:sz w:val="24"/>
          <w:szCs w:val="24"/>
        </w:rPr>
      </w:pPr>
      <w:r w:rsidRPr="00986F34">
        <w:rPr>
          <w:sz w:val="24"/>
          <w:szCs w:val="24"/>
        </w:rPr>
        <w:t>Качество</w:t>
      </w:r>
    </w:p>
    <w:p w:rsidR="002F22A1" w:rsidRPr="00986F34" w:rsidRDefault="002F22A1" w:rsidP="002F22A1">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 услуг водоснабжения должно определяться условиями договора и гарантировать бесперебойность их предоставления, а также соответствие доставляемого ресурса (воды) соответствующим стандартам и нормативам.</w:t>
      </w:r>
    </w:p>
    <w:p w:rsidR="002F22A1" w:rsidRPr="00986F34" w:rsidRDefault="002F22A1" w:rsidP="002F22A1">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Показателями, характеризующими параметры качества предоставляемых услуг и поддающимися непосредственному наблюдению и оценке потребителями, являются:</w:t>
      </w:r>
    </w:p>
    <w:p w:rsidR="002F22A1" w:rsidRPr="00986F34" w:rsidRDefault="002F22A1" w:rsidP="002F22A1">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перебои в водоснабжении (часы, дни);</w:t>
      </w:r>
    </w:p>
    <w:p w:rsidR="002F22A1" w:rsidRPr="00986F34" w:rsidRDefault="002F22A1" w:rsidP="002F22A1">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частота отказов в услуге водоснабжения;</w:t>
      </w:r>
    </w:p>
    <w:p w:rsidR="002F22A1" w:rsidRPr="00986F34" w:rsidRDefault="002F22A1" w:rsidP="002F22A1">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давление в точке водоразбор</w:t>
      </w:r>
      <w:r>
        <w:rPr>
          <w:rFonts w:ascii="Times New Roman" w:hAnsi="Times New Roman" w:cs="Times New Roman"/>
          <w:sz w:val="24"/>
          <w:szCs w:val="24"/>
        </w:rPr>
        <w:t>а</w:t>
      </w:r>
      <w:r w:rsidRPr="00986F34">
        <w:rPr>
          <w:rFonts w:ascii="Times New Roman" w:hAnsi="Times New Roman" w:cs="Times New Roman"/>
          <w:sz w:val="24"/>
          <w:szCs w:val="24"/>
        </w:rPr>
        <w:t xml:space="preserve"> (напор), поддающееся наблюдению и затрудняющее использование холодной воды для хозяйственно-бытовых нужд.</w:t>
      </w:r>
    </w:p>
    <w:p w:rsidR="002F22A1" w:rsidRPr="00986F34" w:rsidRDefault="002F22A1" w:rsidP="002F22A1">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Показателями, характеризующими параметры качества материального носителя услуги, нарушения которых выявляются в процессе проведения инспекционных и</w:t>
      </w:r>
      <w:r>
        <w:rPr>
          <w:rFonts w:ascii="Times New Roman" w:hAnsi="Times New Roman" w:cs="Times New Roman"/>
          <w:sz w:val="24"/>
          <w:szCs w:val="24"/>
        </w:rPr>
        <w:t xml:space="preserve"> </w:t>
      </w:r>
      <w:r w:rsidRPr="00986F34">
        <w:rPr>
          <w:rFonts w:ascii="Times New Roman" w:hAnsi="Times New Roman" w:cs="Times New Roman"/>
          <w:sz w:val="24"/>
          <w:szCs w:val="24"/>
        </w:rPr>
        <w:t>контрольных проверок органами государственной жилищной инспекции, санитарно</w:t>
      </w:r>
      <w:r w:rsidRPr="00986F34">
        <w:rPr>
          <w:rFonts w:ascii="Times New Roman" w:hAnsi="Times New Roman" w:cs="Times New Roman"/>
          <w:sz w:val="24"/>
          <w:szCs w:val="24"/>
        </w:rPr>
        <w:softHyphen/>
        <w:t>эпидемиологического контроля, муниципальным заказчиком и др., являются:</w:t>
      </w:r>
    </w:p>
    <w:p w:rsidR="002F22A1" w:rsidRPr="00986F34" w:rsidRDefault="002F22A1" w:rsidP="002F22A1">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состав и свойства воды (соответствие действующим стандартам);</w:t>
      </w:r>
    </w:p>
    <w:p w:rsidR="002F22A1" w:rsidRDefault="002F22A1" w:rsidP="002F22A1">
      <w:pPr>
        <w:widowControl w:val="0"/>
        <w:numPr>
          <w:ilvl w:val="0"/>
          <w:numId w:val="9"/>
        </w:numPr>
        <w:tabs>
          <w:tab w:val="left" w:pos="748"/>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расход холодной воды (потери и утечки).</w:t>
      </w:r>
    </w:p>
    <w:p w:rsidR="002F22A1" w:rsidRPr="00986F34" w:rsidRDefault="002F22A1" w:rsidP="002F22A1">
      <w:pPr>
        <w:widowControl w:val="0"/>
        <w:tabs>
          <w:tab w:val="left" w:pos="748"/>
        </w:tabs>
        <w:spacing w:after="0" w:line="274" w:lineRule="exact"/>
        <w:ind w:left="284"/>
        <w:jc w:val="both"/>
        <w:rPr>
          <w:rFonts w:ascii="Times New Roman" w:hAnsi="Times New Roman" w:cs="Times New Roman"/>
          <w:sz w:val="24"/>
          <w:szCs w:val="24"/>
        </w:rPr>
      </w:pPr>
    </w:p>
    <w:p w:rsidR="002F22A1" w:rsidRPr="00986F34" w:rsidRDefault="002F22A1" w:rsidP="002F22A1">
      <w:pPr>
        <w:pStyle w:val="72"/>
        <w:shd w:val="clear" w:color="auto" w:fill="auto"/>
        <w:spacing w:before="0"/>
        <w:ind w:firstLine="284"/>
        <w:rPr>
          <w:sz w:val="24"/>
          <w:szCs w:val="24"/>
        </w:rPr>
      </w:pPr>
      <w:r w:rsidRPr="00986F34">
        <w:rPr>
          <w:sz w:val="24"/>
          <w:szCs w:val="24"/>
        </w:rPr>
        <w:t>Доступность для потребителей</w:t>
      </w:r>
    </w:p>
    <w:p w:rsidR="002F22A1" w:rsidRPr="00986F34" w:rsidRDefault="002F22A1" w:rsidP="002F22A1">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Оценка доступности для потребителей основана на сопоставлении тарифа на услуги холодного водоснабжения 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w:t>
      </w:r>
    </w:p>
    <w:p w:rsidR="002F22A1" w:rsidRPr="004626F5" w:rsidRDefault="002F22A1" w:rsidP="002F22A1">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Действующий  тариф:  122,72</w:t>
      </w:r>
      <w:r w:rsidRPr="004626F5">
        <w:rPr>
          <w:rFonts w:ascii="Times New Roman" w:hAnsi="Times New Roman" w:cs="Times New Roman"/>
          <w:sz w:val="24"/>
          <w:szCs w:val="24"/>
        </w:rPr>
        <w:t xml:space="preserve"> руб. за куб.м. </w:t>
      </w:r>
    </w:p>
    <w:p w:rsidR="002F22A1" w:rsidRPr="004626F5" w:rsidRDefault="002F22A1" w:rsidP="002F22A1">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Подключенных к системе х</w:t>
      </w:r>
      <w:r>
        <w:rPr>
          <w:rFonts w:ascii="Times New Roman" w:hAnsi="Times New Roman" w:cs="Times New Roman"/>
          <w:sz w:val="24"/>
          <w:szCs w:val="24"/>
        </w:rPr>
        <w:t>олодного водоснабжения – 892</w:t>
      </w:r>
      <w:r w:rsidRPr="004626F5">
        <w:rPr>
          <w:rFonts w:ascii="Times New Roman" w:hAnsi="Times New Roman" w:cs="Times New Roman"/>
          <w:sz w:val="24"/>
          <w:szCs w:val="24"/>
        </w:rPr>
        <w:t xml:space="preserve"> абонента.</w:t>
      </w:r>
    </w:p>
    <w:p w:rsidR="002F22A1" w:rsidRPr="004626F5" w:rsidRDefault="002F22A1" w:rsidP="002F22A1">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Норматив потребления услуги холодного водоснабжения на 1 человека в месяц:</w:t>
      </w:r>
    </w:p>
    <w:p w:rsidR="002F22A1" w:rsidRPr="004626F5" w:rsidRDefault="002F22A1" w:rsidP="002F22A1">
      <w:pPr>
        <w:widowControl w:val="0"/>
        <w:numPr>
          <w:ilvl w:val="0"/>
          <w:numId w:val="8"/>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lastRenderedPageBreak/>
        <w:t xml:space="preserve">при централизованном водопроводе </w:t>
      </w:r>
      <w:r>
        <w:rPr>
          <w:rFonts w:ascii="Times New Roman" w:hAnsi="Times New Roman" w:cs="Times New Roman"/>
          <w:sz w:val="24"/>
          <w:szCs w:val="24"/>
        </w:rPr>
        <w:t xml:space="preserve">(с наличием  </w:t>
      </w:r>
      <w:r w:rsidR="00DD7AB6">
        <w:rPr>
          <w:rFonts w:ascii="Times New Roman" w:hAnsi="Times New Roman" w:cs="Times New Roman"/>
          <w:sz w:val="24"/>
          <w:szCs w:val="24"/>
        </w:rPr>
        <w:t>выгребной ямы</w:t>
      </w:r>
      <w:r>
        <w:rPr>
          <w:rFonts w:ascii="Times New Roman" w:hAnsi="Times New Roman" w:cs="Times New Roman"/>
          <w:sz w:val="24"/>
          <w:szCs w:val="24"/>
        </w:rPr>
        <w:t>)- 2,42 куб.м</w:t>
      </w:r>
    </w:p>
    <w:p w:rsidR="002F22A1" w:rsidRPr="004626F5" w:rsidRDefault="002F22A1" w:rsidP="002F22A1">
      <w:pPr>
        <w:widowControl w:val="0"/>
        <w:numPr>
          <w:ilvl w:val="0"/>
          <w:numId w:val="8"/>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при централизованном водопроводе (без наличия </w:t>
      </w:r>
      <w:r w:rsidR="00DD7AB6">
        <w:rPr>
          <w:rFonts w:ascii="Times New Roman" w:hAnsi="Times New Roman" w:cs="Times New Roman"/>
          <w:sz w:val="24"/>
          <w:szCs w:val="24"/>
        </w:rPr>
        <w:t>выгребной ямы</w:t>
      </w:r>
      <w:r w:rsidRPr="004626F5">
        <w:rPr>
          <w:rFonts w:ascii="Times New Roman" w:hAnsi="Times New Roman" w:cs="Times New Roman"/>
          <w:sz w:val="24"/>
          <w:szCs w:val="24"/>
        </w:rPr>
        <w:t>) - 1,77 куб.м.</w:t>
      </w:r>
    </w:p>
    <w:p w:rsidR="002F22A1" w:rsidRPr="00986F34" w:rsidRDefault="002F22A1" w:rsidP="002F22A1">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Критерии доступности:</w:t>
      </w:r>
    </w:p>
    <w:p w:rsidR="002F22A1" w:rsidRPr="00986F34" w:rsidRDefault="002F22A1" w:rsidP="002F22A1">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Доля расходов на коммунальные услуги в совокупном доходе семьи - не более 10%</w:t>
      </w:r>
    </w:p>
    <w:p w:rsidR="002F22A1" w:rsidRPr="00986F34" w:rsidRDefault="002F22A1" w:rsidP="002F22A1">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Доля населения с доходами ниже прожиточного минимума - не более 19%</w:t>
      </w:r>
    </w:p>
    <w:p w:rsidR="002F22A1" w:rsidRPr="00986F34" w:rsidRDefault="002F22A1" w:rsidP="002F22A1">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Уровень собираемости платежей за коммунальные услуги - не менее 85%</w:t>
      </w:r>
    </w:p>
    <w:p w:rsidR="002F22A1" w:rsidRPr="002F22A1" w:rsidRDefault="002F22A1" w:rsidP="002F22A1">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Доля получателей субсидий на оплату коммунальных услуг в общей численности населения - не более 18%</w:t>
      </w:r>
      <w:r>
        <w:rPr>
          <w:rFonts w:ascii="Times New Roman" w:hAnsi="Times New Roman" w:cs="Times New Roman"/>
          <w:sz w:val="24"/>
          <w:szCs w:val="24"/>
        </w:rPr>
        <w:t>.</w:t>
      </w:r>
      <w:r w:rsidR="00D10F7A">
        <w:rPr>
          <w:rFonts w:ascii="Times New Roman" w:hAnsi="Times New Roman" w:cs="Times New Roman"/>
          <w:sz w:val="24"/>
          <w:szCs w:val="24"/>
        </w:rPr>
        <w:t>»;</w:t>
      </w:r>
    </w:p>
    <w:p w:rsidR="0029725C" w:rsidRDefault="0029725C" w:rsidP="0029725C">
      <w:pPr>
        <w:spacing w:after="0" w:line="240" w:lineRule="auto"/>
        <w:jc w:val="both"/>
        <w:rPr>
          <w:rFonts w:ascii="Times New Roman" w:hAnsi="Times New Roman" w:cs="Times New Roman"/>
          <w:sz w:val="24"/>
          <w:szCs w:val="24"/>
        </w:rPr>
      </w:pPr>
    </w:p>
    <w:p w:rsidR="003F058E" w:rsidRPr="00FA160F" w:rsidRDefault="0029725C" w:rsidP="0029725C">
      <w:pPr>
        <w:spacing w:after="0" w:line="240" w:lineRule="auto"/>
        <w:ind w:firstLine="284"/>
        <w:jc w:val="both"/>
        <w:rPr>
          <w:rFonts w:ascii="Times New Roman" w:hAnsi="Times New Roman" w:cs="Times New Roman"/>
          <w:sz w:val="24"/>
          <w:szCs w:val="24"/>
        </w:rPr>
      </w:pPr>
      <w:r w:rsidRPr="00FA160F">
        <w:rPr>
          <w:rFonts w:ascii="Times New Roman" w:hAnsi="Times New Roman" w:cs="Times New Roman"/>
          <w:sz w:val="24"/>
          <w:szCs w:val="24"/>
        </w:rPr>
        <w:t>9</w:t>
      </w:r>
      <w:r w:rsidR="00AF6268" w:rsidRPr="00FA160F">
        <w:rPr>
          <w:rFonts w:ascii="Times New Roman" w:hAnsi="Times New Roman" w:cs="Times New Roman"/>
          <w:sz w:val="24"/>
          <w:szCs w:val="24"/>
        </w:rPr>
        <w:t xml:space="preserve">) </w:t>
      </w:r>
      <w:r w:rsidR="003F058E" w:rsidRPr="00FA160F">
        <w:rPr>
          <w:rFonts w:ascii="Times New Roman" w:hAnsi="Times New Roman" w:cs="Times New Roman"/>
          <w:sz w:val="24"/>
          <w:szCs w:val="24"/>
        </w:rPr>
        <w:t xml:space="preserve">Раздел </w:t>
      </w:r>
      <w:r w:rsidR="00E12295" w:rsidRPr="00FA160F">
        <w:rPr>
          <w:rFonts w:ascii="Times New Roman" w:hAnsi="Times New Roman" w:cs="Times New Roman"/>
          <w:sz w:val="24"/>
          <w:szCs w:val="24"/>
        </w:rPr>
        <w:t xml:space="preserve">«4.3. </w:t>
      </w:r>
      <w:r w:rsidR="00135027" w:rsidRPr="00FA160F">
        <w:rPr>
          <w:rFonts w:ascii="Times New Roman" w:hAnsi="Times New Roman" w:cs="Times New Roman"/>
          <w:sz w:val="24"/>
          <w:szCs w:val="24"/>
        </w:rPr>
        <w:t xml:space="preserve">Теплоснабжение» </w:t>
      </w:r>
      <w:r w:rsidR="003F058E" w:rsidRPr="00FA160F">
        <w:rPr>
          <w:rFonts w:ascii="Times New Roman" w:hAnsi="Times New Roman" w:cs="Times New Roman"/>
          <w:sz w:val="24"/>
          <w:szCs w:val="24"/>
        </w:rPr>
        <w:t>изложить в следующей редакции:</w:t>
      </w:r>
    </w:p>
    <w:p w:rsidR="003F058E" w:rsidRPr="00FA160F" w:rsidRDefault="003F058E" w:rsidP="0029725C">
      <w:pPr>
        <w:spacing w:after="0" w:line="274" w:lineRule="exact"/>
        <w:ind w:firstLine="284"/>
        <w:jc w:val="both"/>
        <w:rPr>
          <w:rFonts w:ascii="Times New Roman" w:hAnsi="Times New Roman" w:cs="Times New Roman"/>
          <w:sz w:val="24"/>
          <w:szCs w:val="24"/>
        </w:rPr>
      </w:pPr>
      <w:r w:rsidRPr="00FA160F">
        <w:rPr>
          <w:rFonts w:ascii="Times New Roman" w:hAnsi="Times New Roman" w:cs="Times New Roman"/>
          <w:sz w:val="24"/>
          <w:szCs w:val="24"/>
        </w:rPr>
        <w:t>«</w:t>
      </w:r>
      <w:r w:rsidR="0029725C" w:rsidRPr="00FA160F">
        <w:rPr>
          <w:rFonts w:ascii="Times New Roman" w:hAnsi="Times New Roman" w:cs="Times New Roman"/>
          <w:b/>
          <w:sz w:val="24"/>
          <w:szCs w:val="24"/>
        </w:rPr>
        <w:t xml:space="preserve">4.3. </w:t>
      </w:r>
      <w:r w:rsidRPr="00FA160F">
        <w:rPr>
          <w:rFonts w:ascii="Times New Roman" w:hAnsi="Times New Roman" w:cs="Times New Roman"/>
          <w:b/>
          <w:sz w:val="24"/>
          <w:szCs w:val="24"/>
        </w:rPr>
        <w:t>Теплоснабжение</w:t>
      </w:r>
      <w:r w:rsidRPr="00FA160F">
        <w:rPr>
          <w:rFonts w:ascii="Times New Roman" w:hAnsi="Times New Roman" w:cs="Times New Roman"/>
          <w:sz w:val="24"/>
          <w:szCs w:val="24"/>
        </w:rPr>
        <w:t xml:space="preserve"> </w:t>
      </w:r>
    </w:p>
    <w:p w:rsidR="003F058E" w:rsidRPr="00FA160F" w:rsidRDefault="003F058E" w:rsidP="003F058E">
      <w:pPr>
        <w:spacing w:after="0" w:line="274" w:lineRule="exact"/>
        <w:ind w:firstLine="284"/>
        <w:jc w:val="both"/>
        <w:rPr>
          <w:rFonts w:ascii="Times New Roman" w:hAnsi="Times New Roman" w:cs="Times New Roman"/>
          <w:sz w:val="24"/>
          <w:szCs w:val="24"/>
        </w:rPr>
      </w:pPr>
      <w:r w:rsidRPr="00FA160F">
        <w:rPr>
          <w:rFonts w:ascii="Times New Roman" w:hAnsi="Times New Roman" w:cs="Times New Roman"/>
          <w:sz w:val="24"/>
          <w:szCs w:val="24"/>
        </w:rPr>
        <w:t xml:space="preserve">Теплоснабжение </w:t>
      </w:r>
      <w:r w:rsidR="0029725C" w:rsidRPr="00FA160F">
        <w:rPr>
          <w:rFonts w:ascii="Times New Roman" w:hAnsi="Times New Roman" w:cs="Times New Roman"/>
          <w:sz w:val="24"/>
          <w:szCs w:val="24"/>
        </w:rPr>
        <w:t xml:space="preserve">на территории Нововасюганского сельского поселения </w:t>
      </w:r>
      <w:r w:rsidRPr="00FA160F">
        <w:rPr>
          <w:rFonts w:ascii="Times New Roman" w:hAnsi="Times New Roman" w:cs="Times New Roman"/>
          <w:sz w:val="24"/>
          <w:szCs w:val="24"/>
        </w:rPr>
        <w:t>осуществляет МУП «ЖКХ Нововасюганское».</w:t>
      </w:r>
    </w:p>
    <w:p w:rsidR="00FA160F" w:rsidRPr="004626F5" w:rsidRDefault="00FA160F" w:rsidP="00FA160F">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Основные технологические показатели:</w:t>
      </w:r>
    </w:p>
    <w:p w:rsidR="00FA160F" w:rsidRPr="004626F5" w:rsidRDefault="00FA160F" w:rsidP="00FA160F">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Источники теплоснабжения – 3 котельные</w:t>
      </w:r>
    </w:p>
    <w:p w:rsidR="00FA160F" w:rsidRPr="004626F5" w:rsidRDefault="00FA160F" w:rsidP="00FA160F">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Установленная суммарная мощность — </w:t>
      </w:r>
      <w:r>
        <w:rPr>
          <w:rFonts w:ascii="Times New Roman" w:hAnsi="Times New Roman" w:cs="Times New Roman"/>
          <w:sz w:val="24"/>
          <w:szCs w:val="24"/>
        </w:rPr>
        <w:t>13,33</w:t>
      </w:r>
      <w:r w:rsidRPr="004626F5">
        <w:rPr>
          <w:rFonts w:ascii="Times New Roman" w:hAnsi="Times New Roman" w:cs="Times New Roman"/>
          <w:sz w:val="24"/>
          <w:szCs w:val="24"/>
        </w:rPr>
        <w:t xml:space="preserve"> Гкал/ч</w:t>
      </w:r>
    </w:p>
    <w:p w:rsidR="00FA160F" w:rsidRPr="004626F5" w:rsidRDefault="00FA160F" w:rsidP="00FA160F">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Оборудование - 6</w:t>
      </w:r>
      <w:r w:rsidRPr="004626F5">
        <w:rPr>
          <w:rFonts w:ascii="Times New Roman" w:hAnsi="Times New Roman" w:cs="Times New Roman"/>
          <w:sz w:val="24"/>
          <w:szCs w:val="24"/>
        </w:rPr>
        <w:t xml:space="preserve"> котлов</w:t>
      </w:r>
    </w:p>
    <w:p w:rsidR="00FA160F" w:rsidRPr="00986F34" w:rsidRDefault="00FA160F" w:rsidP="00FA160F">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Основным видом топлива на котельных является мазут, резервное топливо — отсутствует.</w:t>
      </w:r>
    </w:p>
    <w:p w:rsidR="00FA160F" w:rsidRPr="00986F34" w:rsidRDefault="00FA160F" w:rsidP="00FA160F">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Схема теплоснабжения закрытая.</w:t>
      </w:r>
    </w:p>
    <w:p w:rsidR="00FA160F" w:rsidRPr="00986F34" w:rsidRDefault="00FA160F" w:rsidP="00FA160F">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Протяженность теплов</w:t>
      </w:r>
      <w:r>
        <w:rPr>
          <w:rFonts w:ascii="Times New Roman" w:hAnsi="Times New Roman" w:cs="Times New Roman"/>
          <w:sz w:val="24"/>
          <w:szCs w:val="24"/>
        </w:rPr>
        <w:t xml:space="preserve">ых сетей по состоянию на 01.01.2019 составляет 12,936 км, </w:t>
      </w:r>
      <w:r w:rsidRPr="00986F34">
        <w:rPr>
          <w:rFonts w:ascii="Times New Roman" w:hAnsi="Times New Roman" w:cs="Times New Roman"/>
          <w:sz w:val="24"/>
          <w:szCs w:val="24"/>
        </w:rPr>
        <w:t xml:space="preserve">в том числе в двухтрубном исполнении </w:t>
      </w:r>
      <w:r>
        <w:rPr>
          <w:rFonts w:ascii="Times New Roman" w:hAnsi="Times New Roman" w:cs="Times New Roman"/>
          <w:sz w:val="24"/>
          <w:szCs w:val="24"/>
        </w:rPr>
        <w:t>12,936</w:t>
      </w:r>
      <w:r w:rsidRPr="00986F34">
        <w:rPr>
          <w:rFonts w:ascii="Times New Roman" w:hAnsi="Times New Roman" w:cs="Times New Roman"/>
          <w:sz w:val="24"/>
          <w:szCs w:val="24"/>
        </w:rPr>
        <w:t xml:space="preserve"> км. Прокладка трубопроводов тепловых сетей подземная </w:t>
      </w:r>
      <w:r>
        <w:rPr>
          <w:rFonts w:ascii="Times New Roman" w:hAnsi="Times New Roman" w:cs="Times New Roman"/>
          <w:sz w:val="24"/>
          <w:szCs w:val="24"/>
        </w:rPr>
        <w:t xml:space="preserve">бесканальная, </w:t>
      </w:r>
      <w:r w:rsidRPr="00986F34">
        <w:rPr>
          <w:rFonts w:ascii="Times New Roman" w:hAnsi="Times New Roman" w:cs="Times New Roman"/>
          <w:sz w:val="24"/>
          <w:szCs w:val="24"/>
        </w:rPr>
        <w:t>в каналах (98,3 %) и надземная (1,7 %) на опорах.</w:t>
      </w:r>
      <w:r>
        <w:rPr>
          <w:rFonts w:ascii="Times New Roman" w:hAnsi="Times New Roman" w:cs="Times New Roman"/>
          <w:sz w:val="24"/>
          <w:szCs w:val="24"/>
        </w:rPr>
        <w:t xml:space="preserve"> Степень износа тепловых сетей 100%, что увеличивает количество аварий, в результате чего большие потери.</w:t>
      </w:r>
    </w:p>
    <w:p w:rsidR="00FA160F" w:rsidRPr="00986F34" w:rsidRDefault="00FA160F" w:rsidP="00FA160F">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Регулиро</w:t>
      </w:r>
      <w:r>
        <w:rPr>
          <w:rFonts w:ascii="Times New Roman" w:hAnsi="Times New Roman" w:cs="Times New Roman"/>
          <w:sz w:val="24"/>
          <w:szCs w:val="24"/>
        </w:rPr>
        <w:t xml:space="preserve">вание отпуска тепла центральное. </w:t>
      </w:r>
      <w:r>
        <w:rPr>
          <w:rFonts w:ascii="Times New Roman" w:hAnsi="Times New Roman"/>
          <w:sz w:val="24"/>
          <w:szCs w:val="24"/>
        </w:rPr>
        <w:t>На предприятии имеется график тепловых нагрузок</w:t>
      </w:r>
      <w:r w:rsidRPr="0016724F">
        <w:rPr>
          <w:rFonts w:ascii="Times New Roman" w:hAnsi="Times New Roman"/>
          <w:sz w:val="24"/>
          <w:szCs w:val="24"/>
        </w:rPr>
        <w:t xml:space="preserve"> </w:t>
      </w:r>
      <w:r>
        <w:rPr>
          <w:rFonts w:ascii="Times New Roman" w:hAnsi="Times New Roman"/>
          <w:sz w:val="24"/>
          <w:szCs w:val="24"/>
        </w:rPr>
        <w:t xml:space="preserve">80/60, </w:t>
      </w:r>
      <w:r w:rsidR="00254F82">
        <w:rPr>
          <w:rFonts w:ascii="Times New Roman" w:hAnsi="Times New Roman"/>
          <w:sz w:val="24"/>
          <w:szCs w:val="24"/>
        </w:rPr>
        <w:t>который утверждается</w:t>
      </w:r>
      <w:r>
        <w:rPr>
          <w:rFonts w:ascii="Times New Roman" w:hAnsi="Times New Roman"/>
          <w:sz w:val="24"/>
          <w:szCs w:val="24"/>
        </w:rPr>
        <w:t xml:space="preserve"> дирек</w:t>
      </w:r>
      <w:r w:rsidR="00254F82">
        <w:rPr>
          <w:rFonts w:ascii="Times New Roman" w:hAnsi="Times New Roman"/>
          <w:sz w:val="24"/>
          <w:szCs w:val="24"/>
        </w:rPr>
        <w:t>тором МУП «ЖКХ Нововасюганское». Согласно этого графика регулируется температура подачи теплоносителя.</w:t>
      </w:r>
    </w:p>
    <w:p w:rsidR="00FA160F" w:rsidRPr="00986F34" w:rsidRDefault="00FA160F" w:rsidP="00FA160F">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Тепловая схема водогрейной котельной - одноконтурная.</w:t>
      </w:r>
    </w:p>
    <w:p w:rsidR="00FA160F" w:rsidRPr="00986F34" w:rsidRDefault="00FA160F" w:rsidP="00FA160F">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В </w:t>
      </w:r>
      <w:r>
        <w:rPr>
          <w:rFonts w:ascii="Times New Roman" w:hAnsi="Times New Roman" w:cs="Times New Roman"/>
          <w:sz w:val="24"/>
          <w:szCs w:val="24"/>
        </w:rPr>
        <w:t>каждой котельной установлено по два котла: 1-рабочий, 1-резервный</w:t>
      </w:r>
      <w:r w:rsidRPr="00986F34">
        <w:rPr>
          <w:rFonts w:ascii="Times New Roman" w:hAnsi="Times New Roman" w:cs="Times New Roman"/>
          <w:sz w:val="24"/>
          <w:szCs w:val="24"/>
        </w:rPr>
        <w:t>.</w:t>
      </w:r>
      <w:r>
        <w:rPr>
          <w:rFonts w:ascii="Times New Roman" w:hAnsi="Times New Roman" w:cs="Times New Roman"/>
          <w:sz w:val="24"/>
          <w:szCs w:val="24"/>
        </w:rPr>
        <w:t xml:space="preserve"> Весь отопительный период работает один котел.</w:t>
      </w:r>
      <w:r w:rsidRPr="00986F34">
        <w:rPr>
          <w:rFonts w:ascii="Times New Roman" w:hAnsi="Times New Roman" w:cs="Times New Roman"/>
          <w:sz w:val="24"/>
          <w:szCs w:val="24"/>
        </w:rPr>
        <w:t xml:space="preserve"> На период осмотров и ремонта</w:t>
      </w:r>
      <w:r>
        <w:rPr>
          <w:rFonts w:ascii="Times New Roman" w:hAnsi="Times New Roman" w:cs="Times New Roman"/>
          <w:sz w:val="24"/>
          <w:szCs w:val="24"/>
        </w:rPr>
        <w:t xml:space="preserve"> рабочего котла</w:t>
      </w:r>
      <w:r w:rsidRPr="00986F34">
        <w:rPr>
          <w:rFonts w:ascii="Times New Roman" w:hAnsi="Times New Roman" w:cs="Times New Roman"/>
          <w:sz w:val="24"/>
          <w:szCs w:val="24"/>
        </w:rPr>
        <w:t xml:space="preserve"> переходят на резервный.</w:t>
      </w:r>
    </w:p>
    <w:p w:rsidR="00FA160F" w:rsidRDefault="00FA160F" w:rsidP="00FA160F">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Годовая длительность функционирования соответствует длительности отопительного п</w:t>
      </w:r>
      <w:r>
        <w:rPr>
          <w:rFonts w:ascii="Times New Roman" w:hAnsi="Times New Roman" w:cs="Times New Roman"/>
          <w:sz w:val="24"/>
          <w:szCs w:val="24"/>
        </w:rPr>
        <w:t>ериода — 243 дня (по данным 2018</w:t>
      </w:r>
      <w:r w:rsidRPr="004626F5">
        <w:rPr>
          <w:rFonts w:ascii="Times New Roman" w:hAnsi="Times New Roman" w:cs="Times New Roman"/>
          <w:sz w:val="24"/>
          <w:szCs w:val="24"/>
        </w:rPr>
        <w:t xml:space="preserve"> года).</w:t>
      </w:r>
    </w:p>
    <w:p w:rsidR="00297914" w:rsidRDefault="00254F82" w:rsidP="00254F82">
      <w:pPr>
        <w:spacing w:after="0" w:line="240" w:lineRule="auto"/>
        <w:ind w:firstLine="284"/>
        <w:jc w:val="both"/>
        <w:rPr>
          <w:rFonts w:ascii="Times New Roman" w:hAnsi="Times New Roman"/>
          <w:sz w:val="24"/>
          <w:szCs w:val="24"/>
        </w:rPr>
      </w:pPr>
      <w:r>
        <w:rPr>
          <w:rFonts w:ascii="Times New Roman" w:hAnsi="Times New Roman"/>
          <w:sz w:val="24"/>
          <w:szCs w:val="24"/>
        </w:rPr>
        <w:t xml:space="preserve">На предприятии были проведены следующие мероприятия: </w:t>
      </w:r>
    </w:p>
    <w:p w:rsidR="00254F82" w:rsidRPr="0042223A" w:rsidRDefault="00297914" w:rsidP="00254F82">
      <w:pPr>
        <w:spacing w:after="0" w:line="240" w:lineRule="auto"/>
        <w:ind w:firstLine="284"/>
        <w:jc w:val="both"/>
        <w:rPr>
          <w:rFonts w:ascii="Times New Roman" w:hAnsi="Times New Roman"/>
          <w:sz w:val="24"/>
          <w:szCs w:val="24"/>
        </w:rPr>
      </w:pPr>
      <w:r>
        <w:rPr>
          <w:rFonts w:ascii="Times New Roman" w:hAnsi="Times New Roman"/>
          <w:sz w:val="24"/>
          <w:szCs w:val="24"/>
        </w:rPr>
        <w:t>- техническое освидетельствование</w:t>
      </w:r>
      <w:r w:rsidR="00254F82">
        <w:rPr>
          <w:rFonts w:ascii="Times New Roman" w:hAnsi="Times New Roman"/>
          <w:sz w:val="24"/>
          <w:szCs w:val="24"/>
        </w:rPr>
        <w:t xml:space="preserve"> дымовых труб</w:t>
      </w:r>
      <w:r>
        <w:rPr>
          <w:rFonts w:ascii="Times New Roman" w:hAnsi="Times New Roman"/>
          <w:sz w:val="24"/>
          <w:szCs w:val="24"/>
        </w:rPr>
        <w:t xml:space="preserve"> каждой котельной № 1,3,4</w:t>
      </w:r>
      <w:r w:rsidR="00254F82">
        <w:rPr>
          <w:rFonts w:ascii="Times New Roman" w:hAnsi="Times New Roman"/>
          <w:sz w:val="24"/>
          <w:szCs w:val="24"/>
        </w:rPr>
        <w:t xml:space="preserve"> </w:t>
      </w:r>
      <w:r>
        <w:rPr>
          <w:rFonts w:ascii="Times New Roman" w:hAnsi="Times New Roman"/>
          <w:sz w:val="24"/>
          <w:szCs w:val="24"/>
        </w:rPr>
        <w:t>(декабрь</w:t>
      </w:r>
      <w:r w:rsidR="00254F82">
        <w:rPr>
          <w:rFonts w:ascii="Times New Roman" w:hAnsi="Times New Roman"/>
          <w:sz w:val="24"/>
          <w:szCs w:val="24"/>
        </w:rPr>
        <w:t xml:space="preserve"> 2016 года</w:t>
      </w:r>
      <w:r>
        <w:rPr>
          <w:rFonts w:ascii="Times New Roman" w:hAnsi="Times New Roman"/>
          <w:sz w:val="24"/>
          <w:szCs w:val="24"/>
        </w:rPr>
        <w:t>)</w:t>
      </w:r>
    </w:p>
    <w:p w:rsidR="00254F82" w:rsidRDefault="00297914" w:rsidP="00254F82">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00254F82">
        <w:rPr>
          <w:rFonts w:ascii="Times New Roman" w:hAnsi="Times New Roman"/>
          <w:sz w:val="24"/>
          <w:szCs w:val="24"/>
        </w:rPr>
        <w:t>режимно-наладочные испытания водогрейных котлов на жидком топливе</w:t>
      </w:r>
      <w:r>
        <w:rPr>
          <w:rFonts w:ascii="Times New Roman" w:hAnsi="Times New Roman"/>
          <w:sz w:val="24"/>
          <w:szCs w:val="24"/>
        </w:rPr>
        <w:t xml:space="preserve"> в каждой котельной № 1,3,4 (ноябрь 2017 года)</w:t>
      </w:r>
      <w:r w:rsidR="00254F82">
        <w:rPr>
          <w:rFonts w:ascii="Times New Roman" w:hAnsi="Times New Roman"/>
          <w:sz w:val="24"/>
          <w:szCs w:val="24"/>
        </w:rPr>
        <w:t>.</w:t>
      </w:r>
    </w:p>
    <w:p w:rsidR="00FA160F" w:rsidRDefault="00FA160F" w:rsidP="00FA160F">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Удельный расход электроэнергии на выработку тепла превышает нормативный </w:t>
      </w:r>
      <w:r w:rsidR="00254F82">
        <w:rPr>
          <w:rFonts w:ascii="Times New Roman" w:hAnsi="Times New Roman" w:cs="Times New Roman"/>
          <w:sz w:val="24"/>
          <w:szCs w:val="24"/>
        </w:rPr>
        <w:t>(19 кВт-ч/Гкал) в 1,5 раза, что</w:t>
      </w:r>
      <w:r w:rsidRPr="00986F34">
        <w:rPr>
          <w:rFonts w:ascii="Times New Roman" w:hAnsi="Times New Roman" w:cs="Times New Roman"/>
          <w:sz w:val="24"/>
          <w:szCs w:val="24"/>
        </w:rPr>
        <w:t xml:space="preserve"> при высокой стоимости электрической энергии значительно увеличивает себестоимость производства и транспортировки тепловой энергии. Причиной</w:t>
      </w:r>
      <w:r>
        <w:rPr>
          <w:rFonts w:ascii="Times New Roman" w:hAnsi="Times New Roman" w:cs="Times New Roman"/>
          <w:sz w:val="24"/>
          <w:szCs w:val="24"/>
        </w:rPr>
        <w:t xml:space="preserve"> </w:t>
      </w:r>
      <w:r w:rsidRPr="00986F34">
        <w:rPr>
          <w:rFonts w:ascii="Times New Roman" w:hAnsi="Times New Roman" w:cs="Times New Roman"/>
          <w:sz w:val="24"/>
          <w:szCs w:val="24"/>
        </w:rPr>
        <w:t>этого является завышенная мощность насосного оборудования, обусловленная завышенной мощностью основного оборудования (котлоагрегатов).</w:t>
      </w:r>
    </w:p>
    <w:p w:rsidR="00FA160F" w:rsidRDefault="00FA160F" w:rsidP="00FA160F">
      <w:pPr>
        <w:spacing w:after="0" w:line="274" w:lineRule="exact"/>
        <w:ind w:firstLine="284"/>
        <w:jc w:val="both"/>
        <w:rPr>
          <w:rFonts w:ascii="Times New Roman" w:hAnsi="Times New Roman" w:cs="Times New Roman"/>
          <w:sz w:val="24"/>
          <w:szCs w:val="24"/>
        </w:rPr>
      </w:pPr>
    </w:p>
    <w:p w:rsidR="00FA160F" w:rsidRPr="006D5A53" w:rsidRDefault="00FA160F" w:rsidP="00FA160F">
      <w:pPr>
        <w:spacing w:after="0" w:line="274" w:lineRule="exact"/>
        <w:ind w:firstLine="284"/>
        <w:jc w:val="both"/>
        <w:rPr>
          <w:rFonts w:ascii="Times New Roman" w:hAnsi="Times New Roman" w:cs="Times New Roman"/>
          <w:sz w:val="24"/>
          <w:szCs w:val="24"/>
        </w:rPr>
      </w:pPr>
      <w:r w:rsidRPr="006D5A53">
        <w:rPr>
          <w:rFonts w:ascii="Times New Roman" w:hAnsi="Times New Roman" w:cs="Times New Roman"/>
          <w:sz w:val="24"/>
          <w:szCs w:val="24"/>
        </w:rPr>
        <w:t>Расход энергетичес</w:t>
      </w:r>
      <w:r>
        <w:rPr>
          <w:rFonts w:ascii="Times New Roman" w:hAnsi="Times New Roman" w:cs="Times New Roman"/>
          <w:sz w:val="24"/>
          <w:szCs w:val="24"/>
        </w:rPr>
        <w:t>ких ресурсов котельной факт 2018</w:t>
      </w:r>
      <w:r w:rsidRPr="006D5A53">
        <w:rPr>
          <w:rFonts w:ascii="Times New Roman" w:hAnsi="Times New Roman" w:cs="Times New Roman"/>
          <w:sz w:val="24"/>
          <w:szCs w:val="24"/>
        </w:rPr>
        <w:t xml:space="preserve"> года                                 Таблица № 10</w:t>
      </w:r>
    </w:p>
    <w:p w:rsidR="00FA160F" w:rsidRPr="006D5A53" w:rsidRDefault="00FA160F" w:rsidP="00FA160F">
      <w:pPr>
        <w:spacing w:after="0" w:line="274" w:lineRule="exact"/>
        <w:ind w:firstLine="284"/>
        <w:jc w:val="both"/>
        <w:rPr>
          <w:rFonts w:ascii="Times New Roman" w:hAnsi="Times New Roman" w:cs="Times New Roman"/>
          <w:sz w:val="24"/>
          <w:szCs w:val="24"/>
        </w:rPr>
      </w:pPr>
    </w:p>
    <w:tbl>
      <w:tblPr>
        <w:tblStyle w:val="a3"/>
        <w:tblW w:w="0" w:type="auto"/>
        <w:tblLook w:val="04A0"/>
      </w:tblPr>
      <w:tblGrid>
        <w:gridCol w:w="1933"/>
        <w:gridCol w:w="1261"/>
        <w:gridCol w:w="1688"/>
        <w:gridCol w:w="1797"/>
        <w:gridCol w:w="1662"/>
        <w:gridCol w:w="1677"/>
      </w:tblGrid>
      <w:tr w:rsidR="00FA160F" w:rsidRPr="006D5A53" w:rsidTr="00FA160F">
        <w:tc>
          <w:tcPr>
            <w:tcW w:w="1933" w:type="dxa"/>
          </w:tcPr>
          <w:p w:rsidR="00FA160F" w:rsidRPr="006D5A53" w:rsidRDefault="00FA160F" w:rsidP="00FA160F">
            <w:pPr>
              <w:spacing w:line="274" w:lineRule="exact"/>
              <w:jc w:val="center"/>
              <w:rPr>
                <w:rFonts w:ascii="Times New Roman" w:hAnsi="Times New Roman" w:cs="Times New Roman"/>
              </w:rPr>
            </w:pPr>
            <w:r w:rsidRPr="006D5A53">
              <w:rPr>
                <w:rFonts w:ascii="Times New Roman" w:hAnsi="Times New Roman" w:cs="Times New Roman"/>
              </w:rPr>
              <w:t>Наименование котельной</w:t>
            </w:r>
          </w:p>
        </w:tc>
        <w:tc>
          <w:tcPr>
            <w:tcW w:w="1261" w:type="dxa"/>
          </w:tcPr>
          <w:p w:rsidR="00FA160F" w:rsidRPr="006D5A53" w:rsidRDefault="00FA160F" w:rsidP="00FA160F">
            <w:pPr>
              <w:spacing w:line="274" w:lineRule="exact"/>
              <w:jc w:val="center"/>
              <w:rPr>
                <w:rFonts w:ascii="Times New Roman" w:hAnsi="Times New Roman" w:cs="Times New Roman"/>
              </w:rPr>
            </w:pPr>
            <w:r w:rsidRPr="006D5A53">
              <w:rPr>
                <w:rFonts w:ascii="Times New Roman" w:hAnsi="Times New Roman" w:cs="Times New Roman"/>
              </w:rPr>
              <w:t>Вид топлива</w:t>
            </w:r>
          </w:p>
        </w:tc>
        <w:tc>
          <w:tcPr>
            <w:tcW w:w="1688" w:type="dxa"/>
          </w:tcPr>
          <w:p w:rsidR="00FA160F" w:rsidRPr="006D5A53" w:rsidRDefault="00FA160F" w:rsidP="00FA160F">
            <w:pPr>
              <w:spacing w:line="274" w:lineRule="exact"/>
              <w:jc w:val="center"/>
              <w:rPr>
                <w:rFonts w:ascii="Times New Roman" w:hAnsi="Times New Roman" w:cs="Times New Roman"/>
              </w:rPr>
            </w:pPr>
            <w:r w:rsidRPr="006D5A53">
              <w:rPr>
                <w:rFonts w:ascii="Times New Roman" w:hAnsi="Times New Roman" w:cs="Times New Roman"/>
              </w:rPr>
              <w:t>Потребление топлива, тонн</w:t>
            </w:r>
          </w:p>
        </w:tc>
        <w:tc>
          <w:tcPr>
            <w:tcW w:w="1797" w:type="dxa"/>
          </w:tcPr>
          <w:p w:rsidR="00FA160F" w:rsidRPr="006D5A53" w:rsidRDefault="00FA160F" w:rsidP="00FA160F">
            <w:pPr>
              <w:spacing w:line="274" w:lineRule="exact"/>
              <w:jc w:val="center"/>
              <w:rPr>
                <w:rFonts w:ascii="Times New Roman" w:hAnsi="Times New Roman" w:cs="Times New Roman"/>
              </w:rPr>
            </w:pPr>
            <w:r w:rsidRPr="006D5A53">
              <w:rPr>
                <w:rFonts w:ascii="Times New Roman" w:hAnsi="Times New Roman" w:cs="Times New Roman"/>
              </w:rPr>
              <w:t>Выработка т/энергии, Гкал/год</w:t>
            </w:r>
          </w:p>
        </w:tc>
        <w:tc>
          <w:tcPr>
            <w:tcW w:w="1662" w:type="dxa"/>
          </w:tcPr>
          <w:p w:rsidR="00FA160F" w:rsidRPr="006D5A53" w:rsidRDefault="00FA160F" w:rsidP="00FA160F">
            <w:pPr>
              <w:spacing w:line="274" w:lineRule="exact"/>
              <w:jc w:val="center"/>
              <w:rPr>
                <w:rFonts w:ascii="Times New Roman" w:hAnsi="Times New Roman" w:cs="Times New Roman"/>
              </w:rPr>
            </w:pPr>
            <w:r w:rsidRPr="006D5A53">
              <w:rPr>
                <w:rFonts w:ascii="Times New Roman" w:hAnsi="Times New Roman" w:cs="Times New Roman"/>
              </w:rPr>
              <w:t>Уд. расход усл. топлива, т.у.т/Гкал (КПД, %)</w:t>
            </w:r>
          </w:p>
        </w:tc>
        <w:tc>
          <w:tcPr>
            <w:tcW w:w="1677" w:type="dxa"/>
          </w:tcPr>
          <w:p w:rsidR="00FA160F" w:rsidRPr="006D5A53" w:rsidRDefault="00FA160F" w:rsidP="00FA160F">
            <w:pPr>
              <w:spacing w:line="274" w:lineRule="exact"/>
              <w:jc w:val="center"/>
              <w:rPr>
                <w:rFonts w:ascii="Times New Roman" w:hAnsi="Times New Roman" w:cs="Times New Roman"/>
              </w:rPr>
            </w:pPr>
            <w:r w:rsidRPr="006D5A53">
              <w:rPr>
                <w:rFonts w:ascii="Times New Roman" w:hAnsi="Times New Roman" w:cs="Times New Roman"/>
              </w:rPr>
              <w:t>Потребление эл.энергии, кВт.ч</w:t>
            </w:r>
          </w:p>
        </w:tc>
      </w:tr>
      <w:tr w:rsidR="00FA160F" w:rsidRPr="006D5A53" w:rsidTr="00FA160F">
        <w:tc>
          <w:tcPr>
            <w:tcW w:w="1933" w:type="dxa"/>
            <w:vAlign w:val="center"/>
          </w:tcPr>
          <w:p w:rsidR="00FA160F" w:rsidRPr="006D5A53" w:rsidRDefault="00FA160F" w:rsidP="00FA160F">
            <w:pPr>
              <w:spacing w:line="274" w:lineRule="exact"/>
              <w:rPr>
                <w:rFonts w:ascii="Times New Roman" w:hAnsi="Times New Roman" w:cs="Times New Roman"/>
                <w:sz w:val="24"/>
                <w:szCs w:val="24"/>
              </w:rPr>
            </w:pPr>
            <w:r w:rsidRPr="006D5A53">
              <w:rPr>
                <w:rFonts w:ascii="Times New Roman" w:hAnsi="Times New Roman" w:cs="Times New Roman"/>
                <w:sz w:val="24"/>
                <w:szCs w:val="24"/>
              </w:rPr>
              <w:t>Котельная № 1</w:t>
            </w:r>
          </w:p>
        </w:tc>
        <w:tc>
          <w:tcPr>
            <w:tcW w:w="1261" w:type="dxa"/>
            <w:vMerge w:val="restart"/>
            <w:vAlign w:val="center"/>
          </w:tcPr>
          <w:p w:rsidR="00FA160F" w:rsidRPr="006D5A53" w:rsidRDefault="00FA160F" w:rsidP="00FA160F">
            <w:pPr>
              <w:spacing w:line="274" w:lineRule="exact"/>
              <w:jc w:val="center"/>
              <w:rPr>
                <w:rFonts w:ascii="Times New Roman" w:hAnsi="Times New Roman" w:cs="Times New Roman"/>
                <w:sz w:val="24"/>
                <w:szCs w:val="24"/>
              </w:rPr>
            </w:pPr>
            <w:r w:rsidRPr="006D5A53">
              <w:rPr>
                <w:rFonts w:ascii="Times New Roman" w:hAnsi="Times New Roman" w:cs="Times New Roman"/>
                <w:sz w:val="24"/>
                <w:szCs w:val="24"/>
              </w:rPr>
              <w:t>Мазут</w:t>
            </w:r>
          </w:p>
        </w:tc>
        <w:tc>
          <w:tcPr>
            <w:tcW w:w="1688" w:type="dxa"/>
            <w:vAlign w:val="center"/>
          </w:tcPr>
          <w:p w:rsidR="00FA160F" w:rsidRPr="006D5A53" w:rsidRDefault="00FA160F" w:rsidP="00FA160F">
            <w:pPr>
              <w:spacing w:line="190" w:lineRule="exact"/>
              <w:jc w:val="center"/>
              <w:rPr>
                <w:rFonts w:ascii="Times New Roman" w:hAnsi="Times New Roman" w:cs="Times New Roman"/>
                <w:sz w:val="24"/>
                <w:szCs w:val="24"/>
              </w:rPr>
            </w:pPr>
            <w:r>
              <w:rPr>
                <w:rFonts w:ascii="Times New Roman" w:hAnsi="Times New Roman" w:cs="Times New Roman"/>
                <w:sz w:val="24"/>
                <w:szCs w:val="24"/>
              </w:rPr>
              <w:t>342,6</w:t>
            </w:r>
          </w:p>
        </w:tc>
        <w:tc>
          <w:tcPr>
            <w:tcW w:w="1797" w:type="dxa"/>
            <w:vAlign w:val="center"/>
          </w:tcPr>
          <w:p w:rsidR="00FA160F" w:rsidRPr="006D5A53" w:rsidRDefault="00FA160F" w:rsidP="00FA160F">
            <w:pPr>
              <w:spacing w:line="190" w:lineRule="exact"/>
              <w:jc w:val="center"/>
              <w:rPr>
                <w:rFonts w:ascii="Times New Roman" w:hAnsi="Times New Roman" w:cs="Times New Roman"/>
                <w:sz w:val="24"/>
                <w:szCs w:val="24"/>
              </w:rPr>
            </w:pPr>
            <w:r>
              <w:rPr>
                <w:rStyle w:val="295pt"/>
                <w:rFonts w:eastAsiaTheme="minorEastAsia"/>
                <w:sz w:val="24"/>
                <w:szCs w:val="24"/>
              </w:rPr>
              <w:t>2660,2</w:t>
            </w:r>
          </w:p>
        </w:tc>
        <w:tc>
          <w:tcPr>
            <w:tcW w:w="1662" w:type="dxa"/>
            <w:vAlign w:val="center"/>
          </w:tcPr>
          <w:p w:rsidR="00FA160F" w:rsidRPr="006D5A53" w:rsidRDefault="00FA160F" w:rsidP="00FA160F">
            <w:pPr>
              <w:spacing w:line="190" w:lineRule="exact"/>
              <w:jc w:val="center"/>
              <w:rPr>
                <w:rFonts w:ascii="Times New Roman" w:hAnsi="Times New Roman" w:cs="Times New Roman"/>
                <w:sz w:val="24"/>
                <w:szCs w:val="24"/>
                <w:lang w:val="en-US"/>
              </w:rPr>
            </w:pPr>
            <w:r>
              <w:rPr>
                <w:rStyle w:val="295pt"/>
                <w:rFonts w:eastAsiaTheme="minorEastAsia"/>
                <w:sz w:val="24"/>
                <w:szCs w:val="24"/>
              </w:rPr>
              <w:t>174,8</w:t>
            </w:r>
          </w:p>
        </w:tc>
        <w:tc>
          <w:tcPr>
            <w:tcW w:w="1677" w:type="dxa"/>
            <w:vAlign w:val="center"/>
          </w:tcPr>
          <w:p w:rsidR="00FA160F" w:rsidRPr="00F414D7" w:rsidRDefault="00FA160F" w:rsidP="00FA160F">
            <w:pPr>
              <w:spacing w:line="190" w:lineRule="exact"/>
              <w:jc w:val="center"/>
              <w:rPr>
                <w:rFonts w:ascii="Times New Roman" w:hAnsi="Times New Roman" w:cs="Times New Roman"/>
                <w:sz w:val="24"/>
                <w:szCs w:val="24"/>
              </w:rPr>
            </w:pPr>
            <w:r w:rsidRPr="00F414D7">
              <w:rPr>
                <w:rFonts w:ascii="Times New Roman" w:hAnsi="Times New Roman" w:cs="Times New Roman"/>
                <w:sz w:val="24"/>
                <w:szCs w:val="24"/>
              </w:rPr>
              <w:t>138709</w:t>
            </w:r>
          </w:p>
        </w:tc>
      </w:tr>
      <w:tr w:rsidR="00FA160F" w:rsidRPr="006D5A53" w:rsidTr="00FA160F">
        <w:tc>
          <w:tcPr>
            <w:tcW w:w="1933" w:type="dxa"/>
            <w:vAlign w:val="center"/>
          </w:tcPr>
          <w:p w:rsidR="00FA160F" w:rsidRPr="006D5A53" w:rsidRDefault="00FA160F" w:rsidP="00FA160F">
            <w:pPr>
              <w:spacing w:line="274" w:lineRule="exact"/>
              <w:rPr>
                <w:rFonts w:ascii="Times New Roman" w:hAnsi="Times New Roman" w:cs="Times New Roman"/>
                <w:sz w:val="24"/>
                <w:szCs w:val="24"/>
              </w:rPr>
            </w:pPr>
            <w:r w:rsidRPr="006D5A53">
              <w:rPr>
                <w:rFonts w:ascii="Times New Roman" w:hAnsi="Times New Roman" w:cs="Times New Roman"/>
                <w:sz w:val="24"/>
                <w:szCs w:val="24"/>
              </w:rPr>
              <w:t>Котельная № 3</w:t>
            </w:r>
          </w:p>
        </w:tc>
        <w:tc>
          <w:tcPr>
            <w:tcW w:w="1261" w:type="dxa"/>
            <w:vMerge/>
            <w:vAlign w:val="center"/>
          </w:tcPr>
          <w:p w:rsidR="00FA160F" w:rsidRPr="006D5A53" w:rsidRDefault="00FA160F" w:rsidP="00FA160F">
            <w:pPr>
              <w:spacing w:line="274" w:lineRule="exact"/>
              <w:jc w:val="center"/>
              <w:rPr>
                <w:rFonts w:ascii="Times New Roman" w:hAnsi="Times New Roman" w:cs="Times New Roman"/>
                <w:sz w:val="24"/>
                <w:szCs w:val="24"/>
              </w:rPr>
            </w:pPr>
          </w:p>
        </w:tc>
        <w:tc>
          <w:tcPr>
            <w:tcW w:w="1688" w:type="dxa"/>
            <w:vAlign w:val="center"/>
          </w:tcPr>
          <w:p w:rsidR="00FA160F" w:rsidRPr="006D5A53" w:rsidRDefault="00FA160F" w:rsidP="00FA160F">
            <w:pPr>
              <w:spacing w:line="190" w:lineRule="exact"/>
              <w:jc w:val="center"/>
              <w:rPr>
                <w:rFonts w:ascii="Times New Roman" w:hAnsi="Times New Roman" w:cs="Times New Roman"/>
                <w:sz w:val="24"/>
                <w:szCs w:val="24"/>
              </w:rPr>
            </w:pPr>
            <w:r>
              <w:rPr>
                <w:rFonts w:ascii="Times New Roman" w:hAnsi="Times New Roman" w:cs="Times New Roman"/>
                <w:sz w:val="24"/>
                <w:szCs w:val="24"/>
              </w:rPr>
              <w:t>581,2</w:t>
            </w:r>
          </w:p>
        </w:tc>
        <w:tc>
          <w:tcPr>
            <w:tcW w:w="1797" w:type="dxa"/>
            <w:vAlign w:val="center"/>
          </w:tcPr>
          <w:p w:rsidR="00FA160F" w:rsidRPr="006D5A53" w:rsidRDefault="00FA160F" w:rsidP="00FA160F">
            <w:pPr>
              <w:spacing w:line="190" w:lineRule="exact"/>
              <w:jc w:val="center"/>
              <w:rPr>
                <w:rFonts w:ascii="Times New Roman" w:hAnsi="Times New Roman" w:cs="Times New Roman"/>
                <w:sz w:val="24"/>
                <w:szCs w:val="24"/>
              </w:rPr>
            </w:pPr>
            <w:r w:rsidRPr="00F414D7">
              <w:rPr>
                <w:rStyle w:val="295pt"/>
                <w:rFonts w:eastAsiaTheme="minorEastAsia"/>
                <w:sz w:val="24"/>
              </w:rPr>
              <w:t>50</w:t>
            </w:r>
            <w:r>
              <w:rPr>
                <w:rStyle w:val="295pt"/>
                <w:rFonts w:eastAsiaTheme="minorEastAsia"/>
                <w:sz w:val="24"/>
              </w:rPr>
              <w:t>11,8</w:t>
            </w:r>
          </w:p>
        </w:tc>
        <w:tc>
          <w:tcPr>
            <w:tcW w:w="1662" w:type="dxa"/>
            <w:vAlign w:val="center"/>
          </w:tcPr>
          <w:p w:rsidR="00FA160F" w:rsidRPr="006D5A53" w:rsidRDefault="00FA160F" w:rsidP="00FA160F">
            <w:pPr>
              <w:spacing w:line="190" w:lineRule="exact"/>
              <w:jc w:val="center"/>
              <w:rPr>
                <w:rFonts w:ascii="Times New Roman" w:hAnsi="Times New Roman" w:cs="Times New Roman"/>
                <w:sz w:val="24"/>
                <w:szCs w:val="24"/>
                <w:lang w:val="en-US"/>
              </w:rPr>
            </w:pPr>
            <w:r>
              <w:rPr>
                <w:rStyle w:val="295pt"/>
                <w:rFonts w:eastAsiaTheme="minorEastAsia"/>
                <w:sz w:val="24"/>
                <w:szCs w:val="24"/>
              </w:rPr>
              <w:t>157,4</w:t>
            </w:r>
          </w:p>
        </w:tc>
        <w:tc>
          <w:tcPr>
            <w:tcW w:w="1677" w:type="dxa"/>
            <w:vAlign w:val="center"/>
          </w:tcPr>
          <w:p w:rsidR="00FA160F" w:rsidRPr="00F414D7" w:rsidRDefault="00FA160F" w:rsidP="00FA160F">
            <w:pPr>
              <w:spacing w:line="190" w:lineRule="exact"/>
              <w:jc w:val="center"/>
              <w:rPr>
                <w:rFonts w:ascii="Times New Roman" w:hAnsi="Times New Roman" w:cs="Times New Roman"/>
                <w:sz w:val="24"/>
                <w:szCs w:val="24"/>
              </w:rPr>
            </w:pPr>
            <w:r w:rsidRPr="00F414D7">
              <w:rPr>
                <w:rFonts w:ascii="Times New Roman" w:hAnsi="Times New Roman" w:cs="Times New Roman"/>
                <w:sz w:val="24"/>
                <w:szCs w:val="24"/>
              </w:rPr>
              <w:t>160174</w:t>
            </w:r>
          </w:p>
        </w:tc>
      </w:tr>
      <w:tr w:rsidR="00FA160F" w:rsidTr="00FA160F">
        <w:tc>
          <w:tcPr>
            <w:tcW w:w="1933" w:type="dxa"/>
            <w:vAlign w:val="center"/>
          </w:tcPr>
          <w:p w:rsidR="00FA160F" w:rsidRPr="006D5A53" w:rsidRDefault="00FA160F" w:rsidP="00FA160F">
            <w:pPr>
              <w:spacing w:line="274" w:lineRule="exact"/>
              <w:rPr>
                <w:rFonts w:ascii="Times New Roman" w:hAnsi="Times New Roman" w:cs="Times New Roman"/>
                <w:sz w:val="24"/>
                <w:szCs w:val="24"/>
              </w:rPr>
            </w:pPr>
            <w:r w:rsidRPr="006D5A53">
              <w:rPr>
                <w:rFonts w:ascii="Times New Roman" w:hAnsi="Times New Roman" w:cs="Times New Roman"/>
                <w:sz w:val="24"/>
                <w:szCs w:val="24"/>
              </w:rPr>
              <w:t>Котельная № 4</w:t>
            </w:r>
          </w:p>
        </w:tc>
        <w:tc>
          <w:tcPr>
            <w:tcW w:w="1261" w:type="dxa"/>
            <w:vMerge/>
            <w:vAlign w:val="center"/>
          </w:tcPr>
          <w:p w:rsidR="00FA160F" w:rsidRPr="006D5A53" w:rsidRDefault="00FA160F" w:rsidP="00FA160F">
            <w:pPr>
              <w:spacing w:line="274" w:lineRule="exact"/>
              <w:jc w:val="center"/>
              <w:rPr>
                <w:rFonts w:ascii="Times New Roman" w:hAnsi="Times New Roman" w:cs="Times New Roman"/>
                <w:sz w:val="24"/>
                <w:szCs w:val="24"/>
              </w:rPr>
            </w:pPr>
          </w:p>
        </w:tc>
        <w:tc>
          <w:tcPr>
            <w:tcW w:w="1688" w:type="dxa"/>
            <w:vAlign w:val="center"/>
          </w:tcPr>
          <w:p w:rsidR="00FA160F" w:rsidRPr="006D5A53" w:rsidRDefault="00FA160F" w:rsidP="00FA160F">
            <w:pPr>
              <w:spacing w:line="190" w:lineRule="exact"/>
              <w:jc w:val="center"/>
              <w:rPr>
                <w:rFonts w:ascii="Times New Roman" w:hAnsi="Times New Roman" w:cs="Times New Roman"/>
                <w:sz w:val="24"/>
                <w:szCs w:val="24"/>
              </w:rPr>
            </w:pPr>
            <w:r>
              <w:rPr>
                <w:rFonts w:ascii="Times New Roman" w:hAnsi="Times New Roman" w:cs="Times New Roman"/>
                <w:sz w:val="24"/>
                <w:szCs w:val="24"/>
              </w:rPr>
              <w:t>380,7</w:t>
            </w:r>
          </w:p>
        </w:tc>
        <w:tc>
          <w:tcPr>
            <w:tcW w:w="1797" w:type="dxa"/>
            <w:vAlign w:val="center"/>
          </w:tcPr>
          <w:p w:rsidR="00FA160F" w:rsidRPr="006D5A53" w:rsidRDefault="00FA160F" w:rsidP="00FA160F">
            <w:pPr>
              <w:spacing w:line="190" w:lineRule="exact"/>
              <w:jc w:val="center"/>
              <w:rPr>
                <w:rFonts w:ascii="Times New Roman" w:hAnsi="Times New Roman" w:cs="Times New Roman"/>
                <w:sz w:val="24"/>
                <w:szCs w:val="24"/>
              </w:rPr>
            </w:pPr>
            <w:r>
              <w:rPr>
                <w:rStyle w:val="295pt"/>
                <w:rFonts w:eastAsiaTheme="minorEastAsia"/>
                <w:sz w:val="24"/>
                <w:szCs w:val="24"/>
              </w:rPr>
              <w:t>3162,2</w:t>
            </w:r>
          </w:p>
        </w:tc>
        <w:tc>
          <w:tcPr>
            <w:tcW w:w="1662" w:type="dxa"/>
            <w:vAlign w:val="center"/>
          </w:tcPr>
          <w:p w:rsidR="00FA160F" w:rsidRPr="006D5A53" w:rsidRDefault="00FA160F" w:rsidP="00FA160F">
            <w:pPr>
              <w:spacing w:line="190" w:lineRule="exact"/>
              <w:jc w:val="center"/>
              <w:rPr>
                <w:rFonts w:ascii="Times New Roman" w:hAnsi="Times New Roman" w:cs="Times New Roman"/>
                <w:sz w:val="24"/>
                <w:szCs w:val="24"/>
                <w:lang w:val="en-US"/>
              </w:rPr>
            </w:pPr>
            <w:r>
              <w:rPr>
                <w:rStyle w:val="295pt"/>
                <w:rFonts w:eastAsiaTheme="minorEastAsia"/>
                <w:sz w:val="24"/>
                <w:szCs w:val="24"/>
              </w:rPr>
              <w:t>163,4</w:t>
            </w:r>
          </w:p>
        </w:tc>
        <w:tc>
          <w:tcPr>
            <w:tcW w:w="1677" w:type="dxa"/>
            <w:vAlign w:val="center"/>
          </w:tcPr>
          <w:p w:rsidR="00FA160F" w:rsidRPr="00F414D7" w:rsidRDefault="00FA160F" w:rsidP="00FA160F">
            <w:pPr>
              <w:spacing w:line="190" w:lineRule="exact"/>
              <w:jc w:val="center"/>
              <w:rPr>
                <w:rFonts w:ascii="Times New Roman" w:hAnsi="Times New Roman" w:cs="Times New Roman"/>
                <w:sz w:val="24"/>
                <w:szCs w:val="24"/>
              </w:rPr>
            </w:pPr>
            <w:r w:rsidRPr="00F414D7">
              <w:rPr>
                <w:rFonts w:ascii="Times New Roman" w:hAnsi="Times New Roman" w:cs="Times New Roman"/>
                <w:sz w:val="24"/>
                <w:szCs w:val="24"/>
              </w:rPr>
              <w:t>116904</w:t>
            </w:r>
          </w:p>
        </w:tc>
      </w:tr>
    </w:tbl>
    <w:p w:rsidR="00FA160F" w:rsidRPr="00986F34" w:rsidRDefault="00FA160F" w:rsidP="00FA160F">
      <w:pPr>
        <w:spacing w:after="0"/>
        <w:rPr>
          <w:rFonts w:ascii="Times New Roman" w:hAnsi="Times New Roman" w:cs="Times New Roman"/>
          <w:sz w:val="24"/>
          <w:szCs w:val="24"/>
        </w:rPr>
      </w:pPr>
    </w:p>
    <w:p w:rsidR="00FA160F" w:rsidRDefault="00FA160F" w:rsidP="00FA160F">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lastRenderedPageBreak/>
        <w:t>Водоснабжение котельных производится от водопроводной распределительной сети с. Новый Васюган. Для резервн</w:t>
      </w:r>
      <w:r>
        <w:rPr>
          <w:rFonts w:ascii="Times New Roman" w:hAnsi="Times New Roman" w:cs="Times New Roman"/>
          <w:sz w:val="24"/>
          <w:szCs w:val="24"/>
        </w:rPr>
        <w:t xml:space="preserve">ого водоснабжения на котельных </w:t>
      </w:r>
      <w:r w:rsidRPr="00986F34">
        <w:rPr>
          <w:rFonts w:ascii="Times New Roman" w:hAnsi="Times New Roman" w:cs="Times New Roman"/>
          <w:sz w:val="24"/>
          <w:szCs w:val="24"/>
        </w:rPr>
        <w:t xml:space="preserve">установлены емкости, обеспечивающие </w:t>
      </w:r>
      <w:r>
        <w:rPr>
          <w:rFonts w:ascii="Times New Roman" w:hAnsi="Times New Roman" w:cs="Times New Roman"/>
          <w:sz w:val="24"/>
          <w:szCs w:val="24"/>
        </w:rPr>
        <w:t xml:space="preserve">бесперебойную </w:t>
      </w:r>
      <w:r w:rsidRPr="00986F34">
        <w:rPr>
          <w:rFonts w:ascii="Times New Roman" w:hAnsi="Times New Roman" w:cs="Times New Roman"/>
          <w:sz w:val="24"/>
          <w:szCs w:val="24"/>
        </w:rPr>
        <w:t xml:space="preserve">работу котельных на период прекращения водоснабжения. </w:t>
      </w:r>
    </w:p>
    <w:p w:rsidR="00FA160F" w:rsidRDefault="00FA160F" w:rsidP="00FA160F">
      <w:pPr>
        <w:spacing w:after="0" w:line="274" w:lineRule="exact"/>
        <w:ind w:right="160" w:firstLine="284"/>
        <w:jc w:val="both"/>
        <w:rPr>
          <w:rFonts w:ascii="Times New Roman" w:hAnsi="Times New Roman" w:cs="Times New Roman"/>
          <w:sz w:val="24"/>
          <w:szCs w:val="24"/>
        </w:rPr>
      </w:pPr>
      <w:r>
        <w:rPr>
          <w:rFonts w:ascii="Times New Roman" w:hAnsi="Times New Roman" w:cs="Times New Roman"/>
          <w:sz w:val="24"/>
          <w:szCs w:val="24"/>
        </w:rPr>
        <w:t>В котельных № 3, № 4 установлены установки водоподготовки типа ВПУ-2,5,</w:t>
      </w:r>
      <w:r w:rsidRPr="00986F34">
        <w:rPr>
          <w:rFonts w:ascii="Times New Roman" w:hAnsi="Times New Roman" w:cs="Times New Roman"/>
          <w:sz w:val="24"/>
          <w:szCs w:val="24"/>
        </w:rPr>
        <w:t xml:space="preserve"> что в значительной мере </w:t>
      </w:r>
      <w:r>
        <w:rPr>
          <w:rFonts w:ascii="Times New Roman" w:hAnsi="Times New Roman" w:cs="Times New Roman"/>
          <w:sz w:val="24"/>
          <w:szCs w:val="24"/>
        </w:rPr>
        <w:t>повышает</w:t>
      </w:r>
      <w:r w:rsidRPr="00986F34">
        <w:rPr>
          <w:rFonts w:ascii="Times New Roman" w:hAnsi="Times New Roman" w:cs="Times New Roman"/>
          <w:sz w:val="24"/>
          <w:szCs w:val="24"/>
        </w:rPr>
        <w:t xml:space="preserve"> эффективность и надёжность работы котлоагрегатов.</w:t>
      </w:r>
      <w:r>
        <w:rPr>
          <w:rFonts w:ascii="Times New Roman" w:hAnsi="Times New Roman" w:cs="Times New Roman"/>
          <w:sz w:val="24"/>
          <w:szCs w:val="24"/>
        </w:rPr>
        <w:t xml:space="preserve"> </w:t>
      </w:r>
    </w:p>
    <w:p w:rsidR="00FA160F" w:rsidRPr="00986F34" w:rsidRDefault="00FA160F" w:rsidP="00FA160F">
      <w:pPr>
        <w:spacing w:after="0" w:line="274" w:lineRule="exact"/>
        <w:ind w:right="160" w:firstLine="284"/>
        <w:jc w:val="both"/>
        <w:rPr>
          <w:rFonts w:ascii="Times New Roman" w:hAnsi="Times New Roman" w:cs="Times New Roman"/>
          <w:sz w:val="24"/>
          <w:szCs w:val="24"/>
        </w:rPr>
      </w:pPr>
      <w:r>
        <w:rPr>
          <w:rFonts w:ascii="Times New Roman" w:hAnsi="Times New Roman" w:cs="Times New Roman"/>
          <w:sz w:val="24"/>
          <w:szCs w:val="24"/>
        </w:rPr>
        <w:t xml:space="preserve">В котельной № 1 планируется установить установку водоподготовки. </w:t>
      </w:r>
    </w:p>
    <w:p w:rsidR="00FA160F" w:rsidRPr="00986F34" w:rsidRDefault="00FA160F" w:rsidP="00FA160F">
      <w:pPr>
        <w:spacing w:after="0" w:line="274" w:lineRule="exact"/>
        <w:ind w:right="160" w:firstLine="284"/>
        <w:jc w:val="both"/>
        <w:rPr>
          <w:rFonts w:ascii="Times New Roman" w:hAnsi="Times New Roman" w:cs="Times New Roman"/>
          <w:sz w:val="24"/>
          <w:szCs w:val="24"/>
        </w:rPr>
        <w:sectPr w:rsidR="00FA160F" w:rsidRPr="00986F34" w:rsidSect="009F75CE">
          <w:type w:val="nextColumn"/>
          <w:pgSz w:w="11900" w:h="16840"/>
          <w:pgMar w:top="851" w:right="851" w:bottom="851" w:left="1247" w:header="0" w:footer="6" w:gutter="0"/>
          <w:cols w:space="720"/>
          <w:noEndnote/>
          <w:docGrid w:linePitch="360"/>
        </w:sectPr>
      </w:pPr>
      <w:r w:rsidRPr="00986F34">
        <w:rPr>
          <w:rFonts w:ascii="Times New Roman" w:hAnsi="Times New Roman" w:cs="Times New Roman"/>
          <w:sz w:val="24"/>
          <w:szCs w:val="24"/>
        </w:rPr>
        <w:t>В связи с длительным сроком эксплуатации оборудования котельной имеет место снижение эффективности его использования. При этом ресурс некоторых элементов обо</w:t>
      </w:r>
      <w:r>
        <w:rPr>
          <w:rFonts w:ascii="Times New Roman" w:hAnsi="Times New Roman" w:cs="Times New Roman"/>
          <w:sz w:val="24"/>
          <w:szCs w:val="24"/>
        </w:rPr>
        <w:t xml:space="preserve">рудования котельной приближен к </w:t>
      </w:r>
      <w:r w:rsidRPr="00986F34">
        <w:rPr>
          <w:rFonts w:ascii="Times New Roman" w:hAnsi="Times New Roman" w:cs="Times New Roman"/>
          <w:sz w:val="24"/>
          <w:szCs w:val="24"/>
        </w:rPr>
        <w:t>нулю и поддержание его работосп</w:t>
      </w:r>
      <w:r w:rsidR="00297914">
        <w:rPr>
          <w:rFonts w:ascii="Times New Roman" w:hAnsi="Times New Roman" w:cs="Times New Roman"/>
          <w:sz w:val="24"/>
          <w:szCs w:val="24"/>
        </w:rPr>
        <w:t xml:space="preserve">особности происходит </w:t>
      </w:r>
      <w:r>
        <w:rPr>
          <w:rFonts w:ascii="Times New Roman" w:hAnsi="Times New Roman" w:cs="Times New Roman"/>
          <w:sz w:val="24"/>
          <w:szCs w:val="24"/>
        </w:rPr>
        <w:t>в основном за счёт проведения ремонтных работ.</w:t>
      </w:r>
    </w:p>
    <w:p w:rsidR="003F058E" w:rsidRDefault="003F058E" w:rsidP="003F058E">
      <w:pPr>
        <w:spacing w:after="0" w:line="240" w:lineRule="exact"/>
        <w:rPr>
          <w:rFonts w:ascii="Times New Roman" w:hAnsi="Times New Roman" w:cs="Times New Roman"/>
          <w:sz w:val="24"/>
          <w:szCs w:val="24"/>
        </w:rPr>
      </w:pPr>
    </w:p>
    <w:p w:rsidR="003F058E" w:rsidRPr="00A42FE2" w:rsidRDefault="003F058E" w:rsidP="003F058E">
      <w:pPr>
        <w:spacing w:after="0" w:line="240" w:lineRule="exact"/>
        <w:jc w:val="center"/>
        <w:rPr>
          <w:rFonts w:ascii="Times New Roman" w:hAnsi="Times New Roman" w:cs="Times New Roman"/>
          <w:sz w:val="24"/>
          <w:szCs w:val="24"/>
        </w:rPr>
      </w:pPr>
      <w:r w:rsidRPr="00A42FE2">
        <w:rPr>
          <w:rFonts w:ascii="Times New Roman" w:hAnsi="Times New Roman" w:cs="Times New Roman"/>
          <w:sz w:val="24"/>
          <w:szCs w:val="24"/>
        </w:rPr>
        <w:t>Характе</w:t>
      </w:r>
      <w:r w:rsidR="005A741D" w:rsidRPr="00A42FE2">
        <w:rPr>
          <w:rFonts w:ascii="Times New Roman" w:hAnsi="Times New Roman" w:cs="Times New Roman"/>
          <w:sz w:val="24"/>
          <w:szCs w:val="24"/>
        </w:rPr>
        <w:t>ристики системы теплоснабжения м</w:t>
      </w:r>
      <w:r w:rsidRPr="00A42FE2">
        <w:rPr>
          <w:rFonts w:ascii="Times New Roman" w:hAnsi="Times New Roman" w:cs="Times New Roman"/>
          <w:sz w:val="24"/>
          <w:szCs w:val="24"/>
        </w:rPr>
        <w:t>униципального образования Нововасюганское сельское поселение</w:t>
      </w:r>
    </w:p>
    <w:p w:rsidR="003F058E" w:rsidRPr="00A42FE2" w:rsidRDefault="003F058E" w:rsidP="003F058E">
      <w:pPr>
        <w:spacing w:after="0" w:line="240" w:lineRule="exact"/>
        <w:jc w:val="right"/>
        <w:rPr>
          <w:rFonts w:ascii="Times New Roman" w:hAnsi="Times New Roman" w:cs="Times New Roman"/>
          <w:sz w:val="24"/>
          <w:szCs w:val="24"/>
        </w:rPr>
      </w:pPr>
      <w:r w:rsidRPr="00A42FE2">
        <w:rPr>
          <w:rFonts w:ascii="Times New Roman" w:hAnsi="Times New Roman" w:cs="Times New Roman"/>
          <w:sz w:val="24"/>
          <w:szCs w:val="24"/>
        </w:rPr>
        <w:t>Таблица № 11</w:t>
      </w:r>
    </w:p>
    <w:p w:rsidR="003F058E" w:rsidRPr="00A42FE2" w:rsidRDefault="003F058E" w:rsidP="003F058E">
      <w:pPr>
        <w:spacing w:after="0" w:line="240" w:lineRule="exact"/>
        <w:jc w:val="right"/>
        <w:rPr>
          <w:rFonts w:ascii="Times New Roman" w:hAnsi="Times New Roman" w:cs="Times New Roman"/>
          <w:sz w:val="24"/>
          <w:szCs w:val="24"/>
        </w:rPr>
      </w:pPr>
    </w:p>
    <w:tbl>
      <w:tblPr>
        <w:tblStyle w:val="a3"/>
        <w:tblW w:w="15530" w:type="dxa"/>
        <w:tblInd w:w="-459" w:type="dxa"/>
        <w:tblLayout w:type="fixed"/>
        <w:tblLook w:val="04A0"/>
      </w:tblPr>
      <w:tblGrid>
        <w:gridCol w:w="1924"/>
        <w:gridCol w:w="1053"/>
        <w:gridCol w:w="1418"/>
        <w:gridCol w:w="708"/>
        <w:gridCol w:w="993"/>
        <w:gridCol w:w="850"/>
        <w:gridCol w:w="851"/>
        <w:gridCol w:w="850"/>
        <w:gridCol w:w="851"/>
        <w:gridCol w:w="850"/>
        <w:gridCol w:w="992"/>
        <w:gridCol w:w="871"/>
        <w:gridCol w:w="748"/>
        <w:gridCol w:w="748"/>
        <w:gridCol w:w="942"/>
        <w:gridCol w:w="881"/>
      </w:tblGrid>
      <w:tr w:rsidR="003F058E" w:rsidRPr="00A42FE2" w:rsidTr="002F3FBF">
        <w:tc>
          <w:tcPr>
            <w:tcW w:w="1924" w:type="dxa"/>
            <w:vMerge w:val="restart"/>
            <w:vAlign w:val="center"/>
          </w:tcPr>
          <w:p w:rsidR="003F058E" w:rsidRPr="00A42FE2" w:rsidRDefault="003F058E" w:rsidP="00CB27F6">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Наименование котельной</w:t>
            </w:r>
          </w:p>
        </w:tc>
        <w:tc>
          <w:tcPr>
            <w:tcW w:w="1053" w:type="dxa"/>
            <w:vMerge w:val="restart"/>
            <w:vAlign w:val="center"/>
          </w:tcPr>
          <w:p w:rsidR="003F058E" w:rsidRPr="00A42FE2" w:rsidRDefault="003F058E" w:rsidP="00CB27F6">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Общая т/производительность котельной, Гкал/ч</w:t>
            </w:r>
          </w:p>
        </w:tc>
        <w:tc>
          <w:tcPr>
            <w:tcW w:w="6521" w:type="dxa"/>
            <w:gridSpan w:val="7"/>
            <w:vAlign w:val="center"/>
          </w:tcPr>
          <w:p w:rsidR="003F058E" w:rsidRPr="00A42FE2" w:rsidRDefault="003F058E" w:rsidP="00CB27F6">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Котельное оборудование</w:t>
            </w:r>
          </w:p>
        </w:tc>
        <w:tc>
          <w:tcPr>
            <w:tcW w:w="4209" w:type="dxa"/>
            <w:gridSpan w:val="5"/>
            <w:vAlign w:val="center"/>
          </w:tcPr>
          <w:p w:rsidR="003F058E" w:rsidRPr="00A42FE2" w:rsidRDefault="003F058E" w:rsidP="00CB27F6">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Теплотрассы</w:t>
            </w:r>
          </w:p>
        </w:tc>
        <w:tc>
          <w:tcPr>
            <w:tcW w:w="1823" w:type="dxa"/>
            <w:gridSpan w:val="2"/>
            <w:vAlign w:val="center"/>
          </w:tcPr>
          <w:p w:rsidR="003F058E" w:rsidRPr="00A42FE2" w:rsidRDefault="003F058E" w:rsidP="00CB27F6">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Вспомогательное оборудование</w:t>
            </w:r>
          </w:p>
        </w:tc>
      </w:tr>
      <w:tr w:rsidR="003F058E" w:rsidRPr="00A42FE2" w:rsidTr="002F3FBF">
        <w:tc>
          <w:tcPr>
            <w:tcW w:w="1924" w:type="dxa"/>
            <w:vMerge/>
          </w:tcPr>
          <w:p w:rsidR="003F058E" w:rsidRPr="00A42FE2" w:rsidRDefault="003F058E" w:rsidP="00CB27F6">
            <w:pPr>
              <w:spacing w:line="240" w:lineRule="exact"/>
              <w:rPr>
                <w:rFonts w:ascii="Times New Roman" w:hAnsi="Times New Roman" w:cs="Times New Roman"/>
                <w:sz w:val="24"/>
                <w:szCs w:val="24"/>
              </w:rPr>
            </w:pPr>
          </w:p>
        </w:tc>
        <w:tc>
          <w:tcPr>
            <w:tcW w:w="1053" w:type="dxa"/>
            <w:vMerge/>
          </w:tcPr>
          <w:p w:rsidR="003F058E" w:rsidRPr="00A42FE2" w:rsidRDefault="003F058E" w:rsidP="00CB27F6">
            <w:pPr>
              <w:spacing w:line="240" w:lineRule="exact"/>
              <w:rPr>
                <w:rFonts w:ascii="Times New Roman" w:hAnsi="Times New Roman" w:cs="Times New Roman"/>
                <w:sz w:val="24"/>
                <w:szCs w:val="24"/>
              </w:rPr>
            </w:pPr>
          </w:p>
        </w:tc>
        <w:tc>
          <w:tcPr>
            <w:tcW w:w="1418" w:type="dxa"/>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Тип котла</w:t>
            </w:r>
          </w:p>
        </w:tc>
        <w:tc>
          <w:tcPr>
            <w:tcW w:w="708" w:type="dxa"/>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Кол-во, шт.</w:t>
            </w:r>
          </w:p>
        </w:tc>
        <w:tc>
          <w:tcPr>
            <w:tcW w:w="993" w:type="dxa"/>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Год ввода в эксплуатации</w:t>
            </w:r>
          </w:p>
        </w:tc>
        <w:tc>
          <w:tcPr>
            <w:tcW w:w="850" w:type="dxa"/>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Теплопроизводительность котла, Гкал/ч</w:t>
            </w:r>
          </w:p>
        </w:tc>
        <w:tc>
          <w:tcPr>
            <w:tcW w:w="851" w:type="dxa"/>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 износа котлов</w:t>
            </w:r>
          </w:p>
        </w:tc>
        <w:tc>
          <w:tcPr>
            <w:tcW w:w="850" w:type="dxa"/>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Вид топлива основное/резервное</w:t>
            </w:r>
          </w:p>
        </w:tc>
        <w:tc>
          <w:tcPr>
            <w:tcW w:w="851" w:type="dxa"/>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Расход топлива, кг/Гкал</w:t>
            </w:r>
          </w:p>
        </w:tc>
        <w:tc>
          <w:tcPr>
            <w:tcW w:w="850" w:type="dxa"/>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Протяженность в 2-х трубном исполнении, м</w:t>
            </w:r>
          </w:p>
        </w:tc>
        <w:tc>
          <w:tcPr>
            <w:tcW w:w="992" w:type="dxa"/>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lang w:val="en-US"/>
              </w:rPr>
              <w:t>D</w:t>
            </w:r>
            <w:r w:rsidRPr="00A42FE2">
              <w:rPr>
                <w:rFonts w:ascii="Times New Roman" w:hAnsi="Times New Roman" w:cs="Times New Roman"/>
                <w:sz w:val="16"/>
                <w:szCs w:val="16"/>
              </w:rPr>
              <w:t xml:space="preserve"> труб по участкам, мм/м</w:t>
            </w:r>
          </w:p>
        </w:tc>
        <w:tc>
          <w:tcPr>
            <w:tcW w:w="871" w:type="dxa"/>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Способ прокладки</w:t>
            </w:r>
          </w:p>
        </w:tc>
        <w:tc>
          <w:tcPr>
            <w:tcW w:w="748" w:type="dxa"/>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Год ввода в эксплуатацию</w:t>
            </w:r>
          </w:p>
        </w:tc>
        <w:tc>
          <w:tcPr>
            <w:tcW w:w="748" w:type="dxa"/>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 износа теплотрасс</w:t>
            </w:r>
          </w:p>
        </w:tc>
        <w:tc>
          <w:tcPr>
            <w:tcW w:w="942" w:type="dxa"/>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Тип, марка насоса</w:t>
            </w:r>
          </w:p>
        </w:tc>
        <w:tc>
          <w:tcPr>
            <w:tcW w:w="881" w:type="dxa"/>
          </w:tcPr>
          <w:p w:rsidR="003F058E" w:rsidRPr="00A42FE2" w:rsidRDefault="005A741D"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Мощност</w:t>
            </w:r>
            <w:r w:rsidR="003F058E" w:rsidRPr="00A42FE2">
              <w:rPr>
                <w:rFonts w:ascii="Times New Roman" w:hAnsi="Times New Roman" w:cs="Times New Roman"/>
                <w:sz w:val="16"/>
                <w:szCs w:val="16"/>
              </w:rPr>
              <w:t>ь эл. двигателя, обороты, кВт/об.мин.</w:t>
            </w:r>
          </w:p>
        </w:tc>
      </w:tr>
      <w:tr w:rsidR="003F058E" w:rsidRPr="00A42FE2" w:rsidTr="002F3FBF">
        <w:trPr>
          <w:trHeight w:val="84"/>
        </w:trPr>
        <w:tc>
          <w:tcPr>
            <w:tcW w:w="1924" w:type="dxa"/>
            <w:vAlign w:val="center"/>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w:t>
            </w:r>
          </w:p>
        </w:tc>
        <w:tc>
          <w:tcPr>
            <w:tcW w:w="1053" w:type="dxa"/>
            <w:vAlign w:val="center"/>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2</w:t>
            </w:r>
          </w:p>
        </w:tc>
        <w:tc>
          <w:tcPr>
            <w:tcW w:w="1418" w:type="dxa"/>
            <w:vAlign w:val="center"/>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3</w:t>
            </w:r>
          </w:p>
        </w:tc>
        <w:tc>
          <w:tcPr>
            <w:tcW w:w="708" w:type="dxa"/>
            <w:vAlign w:val="center"/>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4</w:t>
            </w:r>
          </w:p>
        </w:tc>
        <w:tc>
          <w:tcPr>
            <w:tcW w:w="993" w:type="dxa"/>
            <w:vAlign w:val="center"/>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5</w:t>
            </w:r>
          </w:p>
        </w:tc>
        <w:tc>
          <w:tcPr>
            <w:tcW w:w="850" w:type="dxa"/>
            <w:vAlign w:val="center"/>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6</w:t>
            </w:r>
          </w:p>
        </w:tc>
        <w:tc>
          <w:tcPr>
            <w:tcW w:w="851" w:type="dxa"/>
            <w:vAlign w:val="center"/>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7</w:t>
            </w:r>
          </w:p>
        </w:tc>
        <w:tc>
          <w:tcPr>
            <w:tcW w:w="850" w:type="dxa"/>
            <w:vAlign w:val="center"/>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8</w:t>
            </w:r>
          </w:p>
        </w:tc>
        <w:tc>
          <w:tcPr>
            <w:tcW w:w="851" w:type="dxa"/>
            <w:vAlign w:val="center"/>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9</w:t>
            </w:r>
          </w:p>
        </w:tc>
        <w:tc>
          <w:tcPr>
            <w:tcW w:w="850" w:type="dxa"/>
            <w:vAlign w:val="center"/>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10</w:t>
            </w:r>
          </w:p>
        </w:tc>
        <w:tc>
          <w:tcPr>
            <w:tcW w:w="992" w:type="dxa"/>
            <w:vAlign w:val="center"/>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11</w:t>
            </w:r>
          </w:p>
        </w:tc>
        <w:tc>
          <w:tcPr>
            <w:tcW w:w="871" w:type="dxa"/>
            <w:vAlign w:val="center"/>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12</w:t>
            </w:r>
          </w:p>
        </w:tc>
        <w:tc>
          <w:tcPr>
            <w:tcW w:w="748" w:type="dxa"/>
            <w:vAlign w:val="center"/>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13</w:t>
            </w:r>
          </w:p>
        </w:tc>
        <w:tc>
          <w:tcPr>
            <w:tcW w:w="748" w:type="dxa"/>
            <w:vAlign w:val="center"/>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14</w:t>
            </w:r>
          </w:p>
        </w:tc>
        <w:tc>
          <w:tcPr>
            <w:tcW w:w="942" w:type="dxa"/>
            <w:vAlign w:val="center"/>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15</w:t>
            </w:r>
          </w:p>
        </w:tc>
        <w:tc>
          <w:tcPr>
            <w:tcW w:w="881" w:type="dxa"/>
            <w:vAlign w:val="center"/>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16</w:t>
            </w:r>
          </w:p>
        </w:tc>
      </w:tr>
      <w:tr w:rsidR="00AF7978" w:rsidRPr="00A42FE2" w:rsidTr="002F3FBF">
        <w:trPr>
          <w:trHeight w:val="281"/>
        </w:trPr>
        <w:tc>
          <w:tcPr>
            <w:tcW w:w="1924" w:type="dxa"/>
            <w:vMerge w:val="restart"/>
            <w:vAlign w:val="center"/>
          </w:tcPr>
          <w:p w:rsidR="00AF7978" w:rsidRPr="00A42FE2" w:rsidRDefault="00AF7978" w:rsidP="00CB27F6">
            <w:pPr>
              <w:spacing w:line="240" w:lineRule="exact"/>
              <w:rPr>
                <w:rFonts w:ascii="Times New Roman" w:hAnsi="Times New Roman" w:cs="Times New Roman"/>
              </w:rPr>
            </w:pPr>
            <w:r w:rsidRPr="00A42FE2">
              <w:rPr>
                <w:rFonts w:ascii="Times New Roman" w:hAnsi="Times New Roman" w:cs="Times New Roman"/>
              </w:rPr>
              <w:t>Котельная № 1</w:t>
            </w:r>
          </w:p>
        </w:tc>
        <w:tc>
          <w:tcPr>
            <w:tcW w:w="1053" w:type="dxa"/>
            <w:vMerge w:val="restart"/>
            <w:vAlign w:val="center"/>
          </w:tcPr>
          <w:p w:rsidR="00AF7978" w:rsidRPr="00A42FE2" w:rsidRDefault="00AF7978" w:rsidP="00CB27F6">
            <w:pPr>
              <w:spacing w:line="190" w:lineRule="exact"/>
              <w:jc w:val="center"/>
              <w:rPr>
                <w:rFonts w:ascii="Times New Roman" w:hAnsi="Times New Roman" w:cs="Times New Roman"/>
              </w:rPr>
            </w:pPr>
            <w:r w:rsidRPr="00A42FE2">
              <w:rPr>
                <w:rStyle w:val="295pt"/>
                <w:rFonts w:eastAsiaTheme="minorEastAsia"/>
                <w:sz w:val="22"/>
                <w:szCs w:val="22"/>
              </w:rPr>
              <w:t>5,16</w:t>
            </w:r>
          </w:p>
        </w:tc>
        <w:tc>
          <w:tcPr>
            <w:tcW w:w="1418" w:type="dxa"/>
            <w:vAlign w:val="center"/>
          </w:tcPr>
          <w:p w:rsidR="00AF7978" w:rsidRPr="00A42FE2" w:rsidRDefault="00AF7978" w:rsidP="00CB27F6">
            <w:pPr>
              <w:spacing w:line="240" w:lineRule="exact"/>
              <w:jc w:val="center"/>
              <w:rPr>
                <w:rFonts w:ascii="Times New Roman" w:hAnsi="Times New Roman" w:cs="Times New Roman"/>
              </w:rPr>
            </w:pPr>
            <w:r w:rsidRPr="00A42FE2">
              <w:rPr>
                <w:rFonts w:ascii="Times New Roman" w:hAnsi="Times New Roman" w:cs="Times New Roman"/>
              </w:rPr>
              <w:t>КСВ-2,0</w:t>
            </w:r>
          </w:p>
        </w:tc>
        <w:tc>
          <w:tcPr>
            <w:tcW w:w="708" w:type="dxa"/>
            <w:vAlign w:val="center"/>
          </w:tcPr>
          <w:p w:rsidR="00AF7978" w:rsidRPr="00A42FE2" w:rsidRDefault="00AF7978" w:rsidP="00CB27F6">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AF7978" w:rsidRPr="00A42FE2" w:rsidRDefault="00AF7978" w:rsidP="00CB27F6">
            <w:pPr>
              <w:spacing w:line="240" w:lineRule="exact"/>
              <w:jc w:val="center"/>
              <w:rPr>
                <w:rFonts w:ascii="Times New Roman" w:hAnsi="Times New Roman" w:cs="Times New Roman"/>
              </w:rPr>
            </w:pPr>
            <w:r w:rsidRPr="00A42FE2">
              <w:rPr>
                <w:rFonts w:ascii="Times New Roman" w:hAnsi="Times New Roman" w:cs="Times New Roman"/>
              </w:rPr>
              <w:t>1997</w:t>
            </w:r>
          </w:p>
        </w:tc>
        <w:tc>
          <w:tcPr>
            <w:tcW w:w="850" w:type="dxa"/>
            <w:vAlign w:val="center"/>
          </w:tcPr>
          <w:p w:rsidR="00AF7978" w:rsidRPr="00A42FE2" w:rsidRDefault="00AF7978" w:rsidP="00CB27F6">
            <w:pPr>
              <w:spacing w:line="240" w:lineRule="exact"/>
              <w:jc w:val="center"/>
              <w:rPr>
                <w:rFonts w:ascii="Times New Roman" w:hAnsi="Times New Roman" w:cs="Times New Roman"/>
              </w:rPr>
            </w:pPr>
            <w:r w:rsidRPr="00A42FE2">
              <w:rPr>
                <w:rFonts w:ascii="Times New Roman" w:hAnsi="Times New Roman" w:cs="Times New Roman"/>
              </w:rPr>
              <w:t>1,72</w:t>
            </w:r>
          </w:p>
        </w:tc>
        <w:tc>
          <w:tcPr>
            <w:tcW w:w="851" w:type="dxa"/>
            <w:vAlign w:val="center"/>
          </w:tcPr>
          <w:p w:rsidR="00AF7978" w:rsidRPr="00A42FE2" w:rsidRDefault="00AF7978" w:rsidP="00CB27F6">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val="restart"/>
            <w:vAlign w:val="center"/>
          </w:tcPr>
          <w:p w:rsidR="00AF7978" w:rsidRPr="00A42FE2" w:rsidRDefault="00AF7978" w:rsidP="00CB27F6">
            <w:pPr>
              <w:spacing w:line="240" w:lineRule="exact"/>
              <w:jc w:val="center"/>
              <w:rPr>
                <w:rFonts w:ascii="Times New Roman" w:hAnsi="Times New Roman" w:cs="Times New Roman"/>
              </w:rPr>
            </w:pPr>
            <w:r w:rsidRPr="00A42FE2">
              <w:rPr>
                <w:rFonts w:ascii="Times New Roman" w:hAnsi="Times New Roman" w:cs="Times New Roman"/>
              </w:rPr>
              <w:t>Мазут</w:t>
            </w:r>
          </w:p>
        </w:tc>
        <w:tc>
          <w:tcPr>
            <w:tcW w:w="851" w:type="dxa"/>
            <w:vMerge w:val="restart"/>
            <w:vAlign w:val="center"/>
          </w:tcPr>
          <w:p w:rsidR="00AF7978" w:rsidRPr="00A42FE2" w:rsidRDefault="00AF7978" w:rsidP="00CB27F6">
            <w:pPr>
              <w:spacing w:line="240" w:lineRule="exact"/>
              <w:jc w:val="center"/>
              <w:rPr>
                <w:rFonts w:ascii="Times New Roman" w:hAnsi="Times New Roman" w:cs="Times New Roman"/>
              </w:rPr>
            </w:pPr>
            <w:r>
              <w:rPr>
                <w:rFonts w:ascii="Times New Roman" w:hAnsi="Times New Roman" w:cs="Times New Roman"/>
              </w:rPr>
              <w:t>128,79</w:t>
            </w:r>
          </w:p>
        </w:tc>
        <w:tc>
          <w:tcPr>
            <w:tcW w:w="850" w:type="dxa"/>
            <w:vMerge w:val="restart"/>
            <w:vAlign w:val="center"/>
          </w:tcPr>
          <w:p w:rsidR="00AF7978" w:rsidRPr="00A42FE2" w:rsidRDefault="00AF7978" w:rsidP="00CB27F6">
            <w:pPr>
              <w:spacing w:line="240" w:lineRule="exact"/>
              <w:jc w:val="center"/>
              <w:rPr>
                <w:rFonts w:ascii="Times New Roman" w:hAnsi="Times New Roman" w:cs="Times New Roman"/>
              </w:rPr>
            </w:pPr>
            <w:r>
              <w:rPr>
                <w:rFonts w:ascii="Times New Roman" w:hAnsi="Times New Roman" w:cs="Times New Roman"/>
              </w:rPr>
              <w:t>3172</w:t>
            </w:r>
          </w:p>
        </w:tc>
        <w:tc>
          <w:tcPr>
            <w:tcW w:w="992" w:type="dxa"/>
            <w:vMerge w:val="restart"/>
            <w:vAlign w:val="center"/>
          </w:tcPr>
          <w:p w:rsidR="00AF7978" w:rsidRPr="00A42FE2" w:rsidRDefault="00AF7978" w:rsidP="00CB27F6">
            <w:pPr>
              <w:spacing w:line="240" w:lineRule="exact"/>
              <w:jc w:val="center"/>
              <w:rPr>
                <w:rFonts w:ascii="Times New Roman" w:hAnsi="Times New Roman" w:cs="Times New Roman"/>
              </w:rPr>
            </w:pPr>
            <w:r w:rsidRPr="00A42FE2">
              <w:rPr>
                <w:rFonts w:ascii="Times New Roman" w:hAnsi="Times New Roman" w:cs="Times New Roman"/>
              </w:rPr>
              <w:t>50-65-125-150</w:t>
            </w:r>
          </w:p>
        </w:tc>
        <w:tc>
          <w:tcPr>
            <w:tcW w:w="871" w:type="dxa"/>
            <w:vMerge w:val="restart"/>
            <w:vAlign w:val="center"/>
          </w:tcPr>
          <w:p w:rsidR="00AF7978" w:rsidRPr="00A42FE2" w:rsidRDefault="00AF7978" w:rsidP="00AB328E">
            <w:pPr>
              <w:spacing w:line="240" w:lineRule="exact"/>
              <w:rPr>
                <w:rFonts w:ascii="Times New Roman" w:hAnsi="Times New Roman" w:cs="Times New Roman"/>
                <w:sz w:val="18"/>
                <w:szCs w:val="18"/>
              </w:rPr>
            </w:pPr>
            <w:r>
              <w:rPr>
                <w:rFonts w:ascii="Times New Roman" w:hAnsi="Times New Roman" w:cs="Times New Roman"/>
                <w:sz w:val="18"/>
                <w:szCs w:val="18"/>
              </w:rPr>
              <w:t>Подземная, бесканальная</w:t>
            </w:r>
            <w:r w:rsidRPr="00A42FE2">
              <w:rPr>
                <w:rFonts w:ascii="Times New Roman" w:hAnsi="Times New Roman" w:cs="Times New Roman"/>
                <w:sz w:val="18"/>
                <w:szCs w:val="18"/>
              </w:rPr>
              <w:t>, надземная</w:t>
            </w:r>
          </w:p>
        </w:tc>
        <w:tc>
          <w:tcPr>
            <w:tcW w:w="748" w:type="dxa"/>
            <w:vMerge w:val="restart"/>
            <w:vAlign w:val="center"/>
          </w:tcPr>
          <w:p w:rsidR="00AF7978" w:rsidRPr="00A42FE2" w:rsidRDefault="00AF7978" w:rsidP="00CB27F6">
            <w:pPr>
              <w:spacing w:line="240" w:lineRule="exact"/>
              <w:jc w:val="center"/>
              <w:rPr>
                <w:rFonts w:ascii="Times New Roman" w:hAnsi="Times New Roman" w:cs="Times New Roman"/>
              </w:rPr>
            </w:pPr>
            <w:r w:rsidRPr="00A42FE2">
              <w:rPr>
                <w:rFonts w:ascii="Times New Roman" w:hAnsi="Times New Roman" w:cs="Times New Roman"/>
              </w:rPr>
              <w:t>1985-1989-2006</w:t>
            </w:r>
          </w:p>
        </w:tc>
        <w:tc>
          <w:tcPr>
            <w:tcW w:w="748" w:type="dxa"/>
            <w:vMerge w:val="restart"/>
            <w:vAlign w:val="center"/>
          </w:tcPr>
          <w:p w:rsidR="00AF7978" w:rsidRPr="00A42FE2" w:rsidRDefault="00AF7978" w:rsidP="00CB27F6">
            <w:pPr>
              <w:spacing w:line="240" w:lineRule="exact"/>
              <w:jc w:val="center"/>
              <w:rPr>
                <w:rFonts w:ascii="Times New Roman" w:hAnsi="Times New Roman" w:cs="Times New Roman"/>
              </w:rPr>
            </w:pPr>
            <w:r w:rsidRPr="00A42FE2">
              <w:rPr>
                <w:rFonts w:ascii="Times New Roman" w:hAnsi="Times New Roman" w:cs="Times New Roman"/>
              </w:rPr>
              <w:t>100</w:t>
            </w:r>
          </w:p>
        </w:tc>
        <w:tc>
          <w:tcPr>
            <w:tcW w:w="942" w:type="dxa"/>
            <w:vAlign w:val="center"/>
          </w:tcPr>
          <w:p w:rsidR="00AF7978" w:rsidRPr="00A42FE2" w:rsidRDefault="00AF7978" w:rsidP="00CB27F6">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К150-125-25</w:t>
            </w:r>
          </w:p>
        </w:tc>
        <w:tc>
          <w:tcPr>
            <w:tcW w:w="881" w:type="dxa"/>
            <w:vAlign w:val="center"/>
          </w:tcPr>
          <w:p w:rsidR="00AF7978" w:rsidRPr="00A42FE2" w:rsidRDefault="00AF7978" w:rsidP="00CB27F6">
            <w:pPr>
              <w:spacing w:line="240" w:lineRule="exact"/>
              <w:jc w:val="center"/>
              <w:rPr>
                <w:rFonts w:ascii="Times New Roman" w:hAnsi="Times New Roman" w:cs="Times New Roman"/>
              </w:rPr>
            </w:pPr>
            <w:r w:rsidRPr="00A42FE2">
              <w:rPr>
                <w:rFonts w:ascii="Times New Roman" w:hAnsi="Times New Roman" w:cs="Times New Roman"/>
              </w:rPr>
              <w:t>18,5</w:t>
            </w:r>
          </w:p>
        </w:tc>
      </w:tr>
      <w:tr w:rsidR="00AF7978" w:rsidRPr="00A42FE2" w:rsidTr="002F3FBF">
        <w:trPr>
          <w:trHeight w:val="231"/>
        </w:trPr>
        <w:tc>
          <w:tcPr>
            <w:tcW w:w="1924" w:type="dxa"/>
            <w:vMerge/>
            <w:vAlign w:val="center"/>
          </w:tcPr>
          <w:p w:rsidR="00AF7978" w:rsidRPr="00A42FE2" w:rsidRDefault="00AF7978" w:rsidP="00CB27F6">
            <w:pPr>
              <w:spacing w:line="240" w:lineRule="exact"/>
              <w:rPr>
                <w:rFonts w:ascii="Times New Roman" w:hAnsi="Times New Roman" w:cs="Times New Roman"/>
              </w:rPr>
            </w:pPr>
          </w:p>
        </w:tc>
        <w:tc>
          <w:tcPr>
            <w:tcW w:w="1053" w:type="dxa"/>
            <w:vMerge/>
            <w:vAlign w:val="center"/>
          </w:tcPr>
          <w:p w:rsidR="00AF7978" w:rsidRPr="00A42FE2" w:rsidRDefault="00AF7978" w:rsidP="00CB27F6">
            <w:pPr>
              <w:spacing w:line="240" w:lineRule="exact"/>
              <w:jc w:val="center"/>
              <w:rPr>
                <w:rFonts w:ascii="Times New Roman" w:hAnsi="Times New Roman" w:cs="Times New Roman"/>
              </w:rPr>
            </w:pPr>
          </w:p>
        </w:tc>
        <w:tc>
          <w:tcPr>
            <w:tcW w:w="1418" w:type="dxa"/>
            <w:vAlign w:val="center"/>
          </w:tcPr>
          <w:p w:rsidR="00AF7978" w:rsidRPr="00A42FE2" w:rsidRDefault="00AF7978" w:rsidP="00CB27F6">
            <w:pPr>
              <w:spacing w:line="240" w:lineRule="exact"/>
              <w:jc w:val="center"/>
              <w:rPr>
                <w:rFonts w:ascii="Times New Roman" w:hAnsi="Times New Roman" w:cs="Times New Roman"/>
              </w:rPr>
            </w:pPr>
            <w:r w:rsidRPr="00A42FE2">
              <w:rPr>
                <w:rFonts w:ascii="Times New Roman" w:hAnsi="Times New Roman" w:cs="Times New Roman"/>
              </w:rPr>
              <w:t>ПКГМ-4,0</w:t>
            </w:r>
          </w:p>
        </w:tc>
        <w:tc>
          <w:tcPr>
            <w:tcW w:w="708" w:type="dxa"/>
            <w:vAlign w:val="center"/>
          </w:tcPr>
          <w:p w:rsidR="00AF7978" w:rsidRPr="00A42FE2" w:rsidRDefault="00AF7978" w:rsidP="00CB27F6">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AF7978" w:rsidRPr="00A42FE2" w:rsidRDefault="00AF7978" w:rsidP="00CB27F6">
            <w:pPr>
              <w:spacing w:line="240" w:lineRule="exact"/>
              <w:jc w:val="center"/>
              <w:rPr>
                <w:rFonts w:ascii="Times New Roman" w:hAnsi="Times New Roman" w:cs="Times New Roman"/>
              </w:rPr>
            </w:pPr>
            <w:r w:rsidRPr="00A42FE2">
              <w:rPr>
                <w:rFonts w:ascii="Times New Roman" w:hAnsi="Times New Roman" w:cs="Times New Roman"/>
                <w:sz w:val="16"/>
                <w:szCs w:val="16"/>
              </w:rPr>
              <w:t>кап.ремонт</w:t>
            </w:r>
            <w:r w:rsidRPr="00A42FE2">
              <w:rPr>
                <w:rFonts w:ascii="Times New Roman" w:hAnsi="Times New Roman" w:cs="Times New Roman"/>
              </w:rPr>
              <w:t xml:space="preserve"> 2002</w:t>
            </w:r>
          </w:p>
        </w:tc>
        <w:tc>
          <w:tcPr>
            <w:tcW w:w="850" w:type="dxa"/>
            <w:vAlign w:val="center"/>
          </w:tcPr>
          <w:p w:rsidR="00AF7978" w:rsidRPr="00A42FE2" w:rsidRDefault="00AF7978" w:rsidP="00CB27F6">
            <w:pPr>
              <w:spacing w:line="240" w:lineRule="exact"/>
              <w:jc w:val="center"/>
              <w:rPr>
                <w:rFonts w:ascii="Times New Roman" w:hAnsi="Times New Roman" w:cs="Times New Roman"/>
              </w:rPr>
            </w:pPr>
            <w:r w:rsidRPr="00A42FE2">
              <w:rPr>
                <w:rFonts w:ascii="Times New Roman" w:hAnsi="Times New Roman" w:cs="Times New Roman"/>
              </w:rPr>
              <w:t>3,44</w:t>
            </w:r>
          </w:p>
        </w:tc>
        <w:tc>
          <w:tcPr>
            <w:tcW w:w="851" w:type="dxa"/>
            <w:vAlign w:val="center"/>
          </w:tcPr>
          <w:p w:rsidR="00AF7978" w:rsidRPr="00A42FE2" w:rsidRDefault="00AF7978" w:rsidP="00CB27F6">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tcPr>
          <w:p w:rsidR="00AF7978" w:rsidRPr="00A42FE2" w:rsidRDefault="00AF7978" w:rsidP="00CB27F6">
            <w:pPr>
              <w:spacing w:line="240" w:lineRule="exact"/>
              <w:jc w:val="center"/>
              <w:rPr>
                <w:rFonts w:ascii="Times New Roman" w:hAnsi="Times New Roman" w:cs="Times New Roman"/>
              </w:rPr>
            </w:pPr>
          </w:p>
        </w:tc>
        <w:tc>
          <w:tcPr>
            <w:tcW w:w="851" w:type="dxa"/>
            <w:vMerge/>
            <w:vAlign w:val="center"/>
          </w:tcPr>
          <w:p w:rsidR="00AF7978" w:rsidRPr="00A42FE2" w:rsidRDefault="00AF7978" w:rsidP="00CB27F6">
            <w:pPr>
              <w:spacing w:line="240" w:lineRule="exact"/>
              <w:jc w:val="center"/>
              <w:rPr>
                <w:rFonts w:ascii="Times New Roman" w:hAnsi="Times New Roman" w:cs="Times New Roman"/>
              </w:rPr>
            </w:pPr>
          </w:p>
        </w:tc>
        <w:tc>
          <w:tcPr>
            <w:tcW w:w="850" w:type="dxa"/>
            <w:vMerge/>
            <w:vAlign w:val="center"/>
          </w:tcPr>
          <w:p w:rsidR="00AF7978" w:rsidRPr="00A42FE2" w:rsidRDefault="00AF7978" w:rsidP="00CB27F6">
            <w:pPr>
              <w:spacing w:line="240" w:lineRule="exact"/>
              <w:jc w:val="center"/>
              <w:rPr>
                <w:rFonts w:ascii="Times New Roman" w:hAnsi="Times New Roman" w:cs="Times New Roman"/>
              </w:rPr>
            </w:pPr>
          </w:p>
        </w:tc>
        <w:tc>
          <w:tcPr>
            <w:tcW w:w="992" w:type="dxa"/>
            <w:vMerge/>
            <w:vAlign w:val="center"/>
          </w:tcPr>
          <w:p w:rsidR="00AF7978" w:rsidRPr="00A42FE2" w:rsidRDefault="00AF7978" w:rsidP="00CB27F6">
            <w:pPr>
              <w:spacing w:line="240" w:lineRule="exact"/>
              <w:jc w:val="center"/>
              <w:rPr>
                <w:rFonts w:ascii="Times New Roman" w:hAnsi="Times New Roman" w:cs="Times New Roman"/>
              </w:rPr>
            </w:pPr>
          </w:p>
        </w:tc>
        <w:tc>
          <w:tcPr>
            <w:tcW w:w="871" w:type="dxa"/>
            <w:vMerge/>
          </w:tcPr>
          <w:p w:rsidR="00AF7978" w:rsidRPr="00A42FE2" w:rsidRDefault="00AF7978" w:rsidP="00CB27F6">
            <w:pPr>
              <w:spacing w:line="240" w:lineRule="exact"/>
              <w:jc w:val="center"/>
              <w:rPr>
                <w:rFonts w:ascii="Times New Roman" w:hAnsi="Times New Roman" w:cs="Times New Roman"/>
              </w:rPr>
            </w:pPr>
          </w:p>
        </w:tc>
        <w:tc>
          <w:tcPr>
            <w:tcW w:w="748" w:type="dxa"/>
            <w:vMerge/>
            <w:vAlign w:val="center"/>
          </w:tcPr>
          <w:p w:rsidR="00AF7978" w:rsidRPr="00A42FE2" w:rsidRDefault="00AF7978" w:rsidP="00CB27F6">
            <w:pPr>
              <w:spacing w:line="240" w:lineRule="exact"/>
              <w:jc w:val="center"/>
              <w:rPr>
                <w:rFonts w:ascii="Times New Roman" w:hAnsi="Times New Roman" w:cs="Times New Roman"/>
              </w:rPr>
            </w:pPr>
          </w:p>
        </w:tc>
        <w:tc>
          <w:tcPr>
            <w:tcW w:w="748" w:type="dxa"/>
            <w:vMerge/>
            <w:vAlign w:val="center"/>
          </w:tcPr>
          <w:p w:rsidR="00AF7978" w:rsidRPr="00A42FE2" w:rsidRDefault="00AF7978" w:rsidP="00CB27F6">
            <w:pPr>
              <w:spacing w:line="240" w:lineRule="exact"/>
              <w:jc w:val="center"/>
              <w:rPr>
                <w:rFonts w:ascii="Times New Roman" w:hAnsi="Times New Roman" w:cs="Times New Roman"/>
              </w:rPr>
            </w:pPr>
          </w:p>
        </w:tc>
        <w:tc>
          <w:tcPr>
            <w:tcW w:w="942" w:type="dxa"/>
            <w:vAlign w:val="center"/>
          </w:tcPr>
          <w:p w:rsidR="00AF7978" w:rsidRPr="00A42FE2" w:rsidRDefault="00AF7978" w:rsidP="00CB27F6">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К50-150</w:t>
            </w:r>
          </w:p>
        </w:tc>
        <w:tc>
          <w:tcPr>
            <w:tcW w:w="881" w:type="dxa"/>
            <w:vAlign w:val="center"/>
          </w:tcPr>
          <w:p w:rsidR="00AF7978" w:rsidRPr="00A42FE2" w:rsidRDefault="00AF7978" w:rsidP="00CB27F6">
            <w:pPr>
              <w:spacing w:line="240" w:lineRule="exact"/>
              <w:jc w:val="center"/>
              <w:rPr>
                <w:rFonts w:ascii="Times New Roman" w:hAnsi="Times New Roman" w:cs="Times New Roman"/>
              </w:rPr>
            </w:pPr>
            <w:r w:rsidRPr="00A42FE2">
              <w:rPr>
                <w:rFonts w:ascii="Times New Roman" w:hAnsi="Times New Roman" w:cs="Times New Roman"/>
              </w:rPr>
              <w:t>30</w:t>
            </w:r>
          </w:p>
        </w:tc>
      </w:tr>
      <w:tr w:rsidR="00AF7978" w:rsidRPr="00A42FE2" w:rsidTr="002F3FBF">
        <w:trPr>
          <w:trHeight w:val="437"/>
        </w:trPr>
        <w:tc>
          <w:tcPr>
            <w:tcW w:w="1924" w:type="dxa"/>
            <w:vMerge w:val="restart"/>
            <w:vAlign w:val="center"/>
          </w:tcPr>
          <w:p w:rsidR="00AF7978" w:rsidRPr="00A42FE2" w:rsidRDefault="00AF7978" w:rsidP="00CB27F6">
            <w:pPr>
              <w:spacing w:line="240" w:lineRule="exact"/>
              <w:rPr>
                <w:rFonts w:ascii="Times New Roman" w:hAnsi="Times New Roman" w:cs="Times New Roman"/>
              </w:rPr>
            </w:pPr>
            <w:r w:rsidRPr="00A42FE2">
              <w:rPr>
                <w:rFonts w:ascii="Times New Roman" w:hAnsi="Times New Roman" w:cs="Times New Roman"/>
              </w:rPr>
              <w:t>Котельная № 3</w:t>
            </w:r>
          </w:p>
        </w:tc>
        <w:tc>
          <w:tcPr>
            <w:tcW w:w="1053" w:type="dxa"/>
            <w:vMerge w:val="restart"/>
            <w:vAlign w:val="center"/>
          </w:tcPr>
          <w:p w:rsidR="00AF7978" w:rsidRPr="00A42FE2" w:rsidRDefault="00AF7978" w:rsidP="00CB27F6">
            <w:pPr>
              <w:spacing w:line="190" w:lineRule="exact"/>
              <w:jc w:val="center"/>
              <w:rPr>
                <w:rFonts w:ascii="Times New Roman" w:hAnsi="Times New Roman" w:cs="Times New Roman"/>
              </w:rPr>
            </w:pPr>
            <w:r>
              <w:rPr>
                <w:rStyle w:val="295pt"/>
                <w:rFonts w:eastAsiaTheme="minorEastAsia"/>
                <w:sz w:val="22"/>
                <w:szCs w:val="22"/>
              </w:rPr>
              <w:t>5,59</w:t>
            </w:r>
          </w:p>
        </w:tc>
        <w:tc>
          <w:tcPr>
            <w:tcW w:w="1418" w:type="dxa"/>
            <w:vAlign w:val="center"/>
          </w:tcPr>
          <w:p w:rsidR="00AF7978" w:rsidRPr="00A42FE2" w:rsidRDefault="00AF7978" w:rsidP="00CB27F6">
            <w:pPr>
              <w:spacing w:line="240" w:lineRule="exact"/>
              <w:jc w:val="center"/>
              <w:rPr>
                <w:rFonts w:ascii="Times New Roman" w:hAnsi="Times New Roman" w:cs="Times New Roman"/>
              </w:rPr>
            </w:pPr>
            <w:r>
              <w:rPr>
                <w:rFonts w:ascii="Times New Roman" w:hAnsi="Times New Roman" w:cs="Times New Roman"/>
              </w:rPr>
              <w:t>К</w:t>
            </w:r>
            <w:r w:rsidRPr="00A42FE2">
              <w:rPr>
                <w:rFonts w:ascii="Times New Roman" w:hAnsi="Times New Roman" w:cs="Times New Roman"/>
              </w:rPr>
              <w:t>В</w:t>
            </w:r>
            <w:r>
              <w:rPr>
                <w:rFonts w:ascii="Times New Roman" w:hAnsi="Times New Roman" w:cs="Times New Roman"/>
              </w:rPr>
              <w:t>а-3</w:t>
            </w:r>
            <w:r w:rsidRPr="00A42FE2">
              <w:rPr>
                <w:rFonts w:ascii="Times New Roman" w:hAnsi="Times New Roman" w:cs="Times New Roman"/>
              </w:rPr>
              <w:t>,0</w:t>
            </w:r>
          </w:p>
        </w:tc>
        <w:tc>
          <w:tcPr>
            <w:tcW w:w="708" w:type="dxa"/>
            <w:vAlign w:val="center"/>
          </w:tcPr>
          <w:p w:rsidR="00AF7978" w:rsidRPr="00A42FE2" w:rsidRDefault="00AF7978" w:rsidP="00CB27F6">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AF7978" w:rsidRPr="00A42FE2" w:rsidRDefault="00AF7978" w:rsidP="00CB27F6">
            <w:pPr>
              <w:spacing w:line="240" w:lineRule="exact"/>
              <w:jc w:val="center"/>
              <w:rPr>
                <w:rFonts w:ascii="Times New Roman" w:hAnsi="Times New Roman" w:cs="Times New Roman"/>
              </w:rPr>
            </w:pPr>
            <w:r>
              <w:rPr>
                <w:rFonts w:ascii="Times New Roman" w:hAnsi="Times New Roman" w:cs="Times New Roman"/>
              </w:rPr>
              <w:t>2018</w:t>
            </w:r>
          </w:p>
        </w:tc>
        <w:tc>
          <w:tcPr>
            <w:tcW w:w="850" w:type="dxa"/>
            <w:vAlign w:val="center"/>
          </w:tcPr>
          <w:p w:rsidR="00AF7978" w:rsidRPr="00A42FE2" w:rsidRDefault="00AF7978" w:rsidP="00CB27F6">
            <w:pPr>
              <w:spacing w:line="240" w:lineRule="exact"/>
              <w:jc w:val="center"/>
              <w:rPr>
                <w:rFonts w:ascii="Times New Roman" w:hAnsi="Times New Roman" w:cs="Times New Roman"/>
              </w:rPr>
            </w:pPr>
            <w:r>
              <w:rPr>
                <w:rFonts w:ascii="Times New Roman" w:hAnsi="Times New Roman" w:cs="Times New Roman"/>
              </w:rPr>
              <w:t>2,58</w:t>
            </w:r>
          </w:p>
        </w:tc>
        <w:tc>
          <w:tcPr>
            <w:tcW w:w="851" w:type="dxa"/>
            <w:vAlign w:val="center"/>
          </w:tcPr>
          <w:p w:rsidR="00AF7978" w:rsidRPr="00A42FE2" w:rsidRDefault="00AF7978" w:rsidP="00CB27F6">
            <w:pPr>
              <w:spacing w:line="240" w:lineRule="exact"/>
              <w:jc w:val="center"/>
              <w:rPr>
                <w:rFonts w:ascii="Times New Roman" w:hAnsi="Times New Roman" w:cs="Times New Roman"/>
              </w:rPr>
            </w:pPr>
            <w:r>
              <w:rPr>
                <w:rFonts w:ascii="Times New Roman" w:hAnsi="Times New Roman" w:cs="Times New Roman"/>
              </w:rPr>
              <w:t>0</w:t>
            </w:r>
          </w:p>
        </w:tc>
        <w:tc>
          <w:tcPr>
            <w:tcW w:w="850" w:type="dxa"/>
            <w:vMerge/>
          </w:tcPr>
          <w:p w:rsidR="00AF7978" w:rsidRPr="00A42FE2" w:rsidRDefault="00AF7978" w:rsidP="00CB27F6">
            <w:pPr>
              <w:spacing w:line="240" w:lineRule="exact"/>
              <w:jc w:val="center"/>
              <w:rPr>
                <w:rFonts w:ascii="Times New Roman" w:hAnsi="Times New Roman" w:cs="Times New Roman"/>
              </w:rPr>
            </w:pPr>
          </w:p>
        </w:tc>
        <w:tc>
          <w:tcPr>
            <w:tcW w:w="851" w:type="dxa"/>
            <w:vMerge w:val="restart"/>
            <w:vAlign w:val="center"/>
          </w:tcPr>
          <w:p w:rsidR="00AF7978" w:rsidRPr="00A42FE2" w:rsidRDefault="00AF7978" w:rsidP="00CB27F6">
            <w:pPr>
              <w:spacing w:line="240" w:lineRule="exact"/>
              <w:jc w:val="center"/>
              <w:rPr>
                <w:rFonts w:ascii="Times New Roman" w:hAnsi="Times New Roman" w:cs="Times New Roman"/>
              </w:rPr>
            </w:pPr>
            <w:r>
              <w:rPr>
                <w:rFonts w:ascii="Times New Roman" w:hAnsi="Times New Roman" w:cs="Times New Roman"/>
              </w:rPr>
              <w:t>115,97</w:t>
            </w:r>
          </w:p>
        </w:tc>
        <w:tc>
          <w:tcPr>
            <w:tcW w:w="850" w:type="dxa"/>
            <w:vMerge w:val="restart"/>
            <w:vAlign w:val="center"/>
          </w:tcPr>
          <w:p w:rsidR="00AF7978" w:rsidRPr="00A42FE2" w:rsidRDefault="00AF7978" w:rsidP="00CB27F6">
            <w:pPr>
              <w:spacing w:line="240" w:lineRule="exact"/>
              <w:jc w:val="center"/>
              <w:rPr>
                <w:rFonts w:ascii="Times New Roman" w:hAnsi="Times New Roman" w:cs="Times New Roman"/>
              </w:rPr>
            </w:pPr>
            <w:r>
              <w:rPr>
                <w:rFonts w:ascii="Times New Roman" w:hAnsi="Times New Roman" w:cs="Times New Roman"/>
              </w:rPr>
              <w:t>6088</w:t>
            </w:r>
          </w:p>
        </w:tc>
        <w:tc>
          <w:tcPr>
            <w:tcW w:w="992" w:type="dxa"/>
            <w:vMerge w:val="restart"/>
            <w:vAlign w:val="center"/>
          </w:tcPr>
          <w:p w:rsidR="00AF7978" w:rsidRPr="00A42FE2" w:rsidRDefault="00AF7978" w:rsidP="00CB27F6">
            <w:pPr>
              <w:spacing w:line="240" w:lineRule="exact"/>
              <w:jc w:val="center"/>
              <w:rPr>
                <w:rFonts w:ascii="Times New Roman" w:hAnsi="Times New Roman" w:cs="Times New Roman"/>
              </w:rPr>
            </w:pPr>
            <w:r w:rsidRPr="00A42FE2">
              <w:rPr>
                <w:rFonts w:ascii="Times New Roman" w:hAnsi="Times New Roman" w:cs="Times New Roman"/>
              </w:rPr>
              <w:t>50-65-125-150</w:t>
            </w:r>
          </w:p>
        </w:tc>
        <w:tc>
          <w:tcPr>
            <w:tcW w:w="871" w:type="dxa"/>
            <w:vMerge/>
          </w:tcPr>
          <w:p w:rsidR="00AF7978" w:rsidRPr="00A42FE2" w:rsidRDefault="00AF7978" w:rsidP="00CB27F6">
            <w:pPr>
              <w:spacing w:line="240" w:lineRule="exact"/>
              <w:jc w:val="center"/>
              <w:rPr>
                <w:rFonts w:ascii="Times New Roman" w:hAnsi="Times New Roman" w:cs="Times New Roman"/>
              </w:rPr>
            </w:pPr>
          </w:p>
        </w:tc>
        <w:tc>
          <w:tcPr>
            <w:tcW w:w="748" w:type="dxa"/>
            <w:vMerge w:val="restart"/>
            <w:vAlign w:val="center"/>
          </w:tcPr>
          <w:p w:rsidR="00AF7978" w:rsidRPr="00A42FE2" w:rsidRDefault="00AF7978" w:rsidP="00CB27F6">
            <w:pPr>
              <w:spacing w:line="240" w:lineRule="exact"/>
              <w:jc w:val="center"/>
              <w:rPr>
                <w:rFonts w:ascii="Times New Roman" w:hAnsi="Times New Roman" w:cs="Times New Roman"/>
              </w:rPr>
            </w:pPr>
            <w:r w:rsidRPr="00A42FE2">
              <w:rPr>
                <w:rFonts w:ascii="Times New Roman" w:hAnsi="Times New Roman" w:cs="Times New Roman"/>
              </w:rPr>
              <w:t>1985-1989-2015</w:t>
            </w:r>
          </w:p>
        </w:tc>
        <w:tc>
          <w:tcPr>
            <w:tcW w:w="748" w:type="dxa"/>
            <w:vMerge w:val="restart"/>
            <w:vAlign w:val="center"/>
          </w:tcPr>
          <w:p w:rsidR="00AF7978" w:rsidRPr="00A42FE2" w:rsidRDefault="00AF7978" w:rsidP="00CB27F6">
            <w:pPr>
              <w:spacing w:line="240" w:lineRule="exact"/>
              <w:jc w:val="center"/>
              <w:rPr>
                <w:rFonts w:ascii="Times New Roman" w:hAnsi="Times New Roman" w:cs="Times New Roman"/>
              </w:rPr>
            </w:pPr>
            <w:r w:rsidRPr="00A42FE2">
              <w:rPr>
                <w:rFonts w:ascii="Times New Roman" w:hAnsi="Times New Roman" w:cs="Times New Roman"/>
              </w:rPr>
              <w:t>100</w:t>
            </w:r>
          </w:p>
        </w:tc>
        <w:tc>
          <w:tcPr>
            <w:tcW w:w="942" w:type="dxa"/>
            <w:vMerge w:val="restart"/>
            <w:vAlign w:val="center"/>
          </w:tcPr>
          <w:p w:rsidR="00AF7978" w:rsidRPr="00A42FE2" w:rsidRDefault="00AF7978" w:rsidP="00CB27F6">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 xml:space="preserve">К200-150-315, </w:t>
            </w:r>
            <w:r w:rsidRPr="00A42FE2">
              <w:rPr>
                <w:rFonts w:ascii="Times New Roman" w:hAnsi="Times New Roman" w:cs="Times New Roman"/>
                <w:sz w:val="18"/>
                <w:szCs w:val="18"/>
                <w:lang w:val="en-US"/>
              </w:rPr>
              <w:t xml:space="preserve">NK </w:t>
            </w:r>
            <w:r w:rsidRPr="00A42FE2">
              <w:rPr>
                <w:rFonts w:ascii="Times New Roman" w:hAnsi="Times New Roman" w:cs="Times New Roman"/>
                <w:sz w:val="18"/>
                <w:szCs w:val="18"/>
              </w:rPr>
              <w:t>65-160/177</w:t>
            </w:r>
          </w:p>
        </w:tc>
        <w:tc>
          <w:tcPr>
            <w:tcW w:w="881" w:type="dxa"/>
            <w:vAlign w:val="center"/>
          </w:tcPr>
          <w:p w:rsidR="00AF7978" w:rsidRPr="00A42FE2" w:rsidRDefault="00AF7978" w:rsidP="00CB27F6">
            <w:pPr>
              <w:spacing w:line="240" w:lineRule="exact"/>
              <w:jc w:val="center"/>
              <w:rPr>
                <w:rFonts w:ascii="Times New Roman" w:hAnsi="Times New Roman" w:cs="Times New Roman"/>
              </w:rPr>
            </w:pPr>
            <w:r w:rsidRPr="00A42FE2">
              <w:rPr>
                <w:rFonts w:ascii="Times New Roman" w:hAnsi="Times New Roman" w:cs="Times New Roman"/>
              </w:rPr>
              <w:t>18,5</w:t>
            </w:r>
          </w:p>
        </w:tc>
      </w:tr>
      <w:tr w:rsidR="00AF7978" w:rsidRPr="00A42FE2" w:rsidTr="002F3FBF">
        <w:trPr>
          <w:trHeight w:val="273"/>
        </w:trPr>
        <w:tc>
          <w:tcPr>
            <w:tcW w:w="1924" w:type="dxa"/>
            <w:vMerge/>
            <w:vAlign w:val="center"/>
          </w:tcPr>
          <w:p w:rsidR="00AF7978" w:rsidRPr="00A42FE2" w:rsidRDefault="00AF7978" w:rsidP="00CB27F6">
            <w:pPr>
              <w:spacing w:line="240" w:lineRule="exact"/>
              <w:rPr>
                <w:rFonts w:ascii="Times New Roman" w:hAnsi="Times New Roman" w:cs="Times New Roman"/>
              </w:rPr>
            </w:pPr>
          </w:p>
        </w:tc>
        <w:tc>
          <w:tcPr>
            <w:tcW w:w="1053" w:type="dxa"/>
            <w:vMerge/>
            <w:vAlign w:val="center"/>
          </w:tcPr>
          <w:p w:rsidR="00AF7978" w:rsidRPr="00A42FE2" w:rsidRDefault="00AF7978" w:rsidP="00CB27F6">
            <w:pPr>
              <w:spacing w:line="240" w:lineRule="exact"/>
              <w:jc w:val="center"/>
              <w:rPr>
                <w:rFonts w:ascii="Times New Roman" w:hAnsi="Times New Roman" w:cs="Times New Roman"/>
              </w:rPr>
            </w:pPr>
          </w:p>
        </w:tc>
        <w:tc>
          <w:tcPr>
            <w:tcW w:w="1418" w:type="dxa"/>
            <w:vAlign w:val="center"/>
          </w:tcPr>
          <w:p w:rsidR="00AF7978" w:rsidRPr="00A42FE2" w:rsidRDefault="00AF7978" w:rsidP="00CB27F6">
            <w:pPr>
              <w:spacing w:line="240" w:lineRule="exact"/>
              <w:jc w:val="center"/>
              <w:rPr>
                <w:rFonts w:ascii="Times New Roman" w:hAnsi="Times New Roman" w:cs="Times New Roman"/>
              </w:rPr>
            </w:pPr>
            <w:r w:rsidRPr="00A42FE2">
              <w:rPr>
                <w:rFonts w:ascii="Times New Roman" w:hAnsi="Times New Roman" w:cs="Times New Roman"/>
              </w:rPr>
              <w:t>КВЖ-3,5</w:t>
            </w:r>
          </w:p>
        </w:tc>
        <w:tc>
          <w:tcPr>
            <w:tcW w:w="708" w:type="dxa"/>
            <w:vAlign w:val="center"/>
          </w:tcPr>
          <w:p w:rsidR="00AF7978" w:rsidRPr="00A42FE2" w:rsidRDefault="00AF7978" w:rsidP="00CB27F6">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AF7978" w:rsidRPr="00A42FE2" w:rsidRDefault="00AF7978" w:rsidP="00CB27F6">
            <w:pPr>
              <w:spacing w:line="240" w:lineRule="exact"/>
              <w:jc w:val="center"/>
              <w:rPr>
                <w:rFonts w:ascii="Times New Roman" w:hAnsi="Times New Roman" w:cs="Times New Roman"/>
              </w:rPr>
            </w:pPr>
            <w:r w:rsidRPr="00A42FE2">
              <w:rPr>
                <w:rFonts w:ascii="Times New Roman" w:hAnsi="Times New Roman" w:cs="Times New Roman"/>
              </w:rPr>
              <w:t>20</w:t>
            </w:r>
            <w:r>
              <w:rPr>
                <w:rFonts w:ascii="Times New Roman" w:hAnsi="Times New Roman" w:cs="Times New Roman"/>
              </w:rPr>
              <w:t>00</w:t>
            </w:r>
          </w:p>
        </w:tc>
        <w:tc>
          <w:tcPr>
            <w:tcW w:w="850" w:type="dxa"/>
            <w:vAlign w:val="center"/>
          </w:tcPr>
          <w:p w:rsidR="00AF7978" w:rsidRPr="00A42FE2" w:rsidRDefault="00AF7978" w:rsidP="00CB27F6">
            <w:pPr>
              <w:spacing w:line="240" w:lineRule="exact"/>
              <w:jc w:val="center"/>
              <w:rPr>
                <w:rFonts w:ascii="Times New Roman" w:hAnsi="Times New Roman" w:cs="Times New Roman"/>
              </w:rPr>
            </w:pPr>
            <w:r w:rsidRPr="00A42FE2">
              <w:rPr>
                <w:rFonts w:ascii="Times New Roman" w:hAnsi="Times New Roman" w:cs="Times New Roman"/>
              </w:rPr>
              <w:t>3,</w:t>
            </w:r>
            <w:r>
              <w:rPr>
                <w:rFonts w:ascii="Times New Roman" w:hAnsi="Times New Roman" w:cs="Times New Roman"/>
              </w:rPr>
              <w:t>01</w:t>
            </w:r>
          </w:p>
        </w:tc>
        <w:tc>
          <w:tcPr>
            <w:tcW w:w="851" w:type="dxa"/>
            <w:vAlign w:val="center"/>
          </w:tcPr>
          <w:p w:rsidR="00AF7978" w:rsidRPr="00A42FE2" w:rsidRDefault="00AF7978" w:rsidP="00CB27F6">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tcPr>
          <w:p w:rsidR="00AF7978" w:rsidRPr="00A42FE2" w:rsidRDefault="00AF7978" w:rsidP="00CB27F6">
            <w:pPr>
              <w:spacing w:line="240" w:lineRule="exact"/>
              <w:jc w:val="center"/>
              <w:rPr>
                <w:rFonts w:ascii="Times New Roman" w:hAnsi="Times New Roman" w:cs="Times New Roman"/>
              </w:rPr>
            </w:pPr>
          </w:p>
        </w:tc>
        <w:tc>
          <w:tcPr>
            <w:tcW w:w="851" w:type="dxa"/>
            <w:vMerge/>
            <w:vAlign w:val="center"/>
          </w:tcPr>
          <w:p w:rsidR="00AF7978" w:rsidRPr="00A42FE2" w:rsidRDefault="00AF7978" w:rsidP="00CB27F6">
            <w:pPr>
              <w:spacing w:line="240" w:lineRule="exact"/>
              <w:jc w:val="center"/>
              <w:rPr>
                <w:rFonts w:ascii="Times New Roman" w:hAnsi="Times New Roman" w:cs="Times New Roman"/>
              </w:rPr>
            </w:pPr>
          </w:p>
        </w:tc>
        <w:tc>
          <w:tcPr>
            <w:tcW w:w="850" w:type="dxa"/>
            <w:vMerge/>
            <w:vAlign w:val="center"/>
          </w:tcPr>
          <w:p w:rsidR="00AF7978" w:rsidRPr="00A42FE2" w:rsidRDefault="00AF7978" w:rsidP="00CB27F6">
            <w:pPr>
              <w:spacing w:line="240" w:lineRule="exact"/>
              <w:jc w:val="center"/>
              <w:rPr>
                <w:rFonts w:ascii="Times New Roman" w:hAnsi="Times New Roman" w:cs="Times New Roman"/>
              </w:rPr>
            </w:pPr>
          </w:p>
        </w:tc>
        <w:tc>
          <w:tcPr>
            <w:tcW w:w="992" w:type="dxa"/>
            <w:vMerge/>
            <w:vAlign w:val="center"/>
          </w:tcPr>
          <w:p w:rsidR="00AF7978" w:rsidRPr="00A42FE2" w:rsidRDefault="00AF7978" w:rsidP="00CB27F6">
            <w:pPr>
              <w:spacing w:line="240" w:lineRule="exact"/>
              <w:jc w:val="center"/>
              <w:rPr>
                <w:rFonts w:ascii="Times New Roman" w:hAnsi="Times New Roman" w:cs="Times New Roman"/>
              </w:rPr>
            </w:pPr>
          </w:p>
        </w:tc>
        <w:tc>
          <w:tcPr>
            <w:tcW w:w="871" w:type="dxa"/>
            <w:vMerge/>
          </w:tcPr>
          <w:p w:rsidR="00AF7978" w:rsidRPr="00A42FE2" w:rsidRDefault="00AF7978" w:rsidP="00CB27F6">
            <w:pPr>
              <w:spacing w:line="240" w:lineRule="exact"/>
              <w:jc w:val="center"/>
              <w:rPr>
                <w:rFonts w:ascii="Times New Roman" w:hAnsi="Times New Roman" w:cs="Times New Roman"/>
              </w:rPr>
            </w:pPr>
          </w:p>
        </w:tc>
        <w:tc>
          <w:tcPr>
            <w:tcW w:w="748" w:type="dxa"/>
            <w:vMerge/>
            <w:vAlign w:val="center"/>
          </w:tcPr>
          <w:p w:rsidR="00AF7978" w:rsidRPr="00A42FE2" w:rsidRDefault="00AF7978" w:rsidP="00CB27F6">
            <w:pPr>
              <w:spacing w:line="240" w:lineRule="exact"/>
              <w:jc w:val="center"/>
              <w:rPr>
                <w:rFonts w:ascii="Times New Roman" w:hAnsi="Times New Roman" w:cs="Times New Roman"/>
              </w:rPr>
            </w:pPr>
          </w:p>
        </w:tc>
        <w:tc>
          <w:tcPr>
            <w:tcW w:w="748" w:type="dxa"/>
            <w:vMerge/>
            <w:vAlign w:val="center"/>
          </w:tcPr>
          <w:p w:rsidR="00AF7978" w:rsidRPr="00A42FE2" w:rsidRDefault="00AF7978" w:rsidP="00CB27F6">
            <w:pPr>
              <w:spacing w:line="240" w:lineRule="exact"/>
              <w:jc w:val="center"/>
              <w:rPr>
                <w:rFonts w:ascii="Times New Roman" w:hAnsi="Times New Roman" w:cs="Times New Roman"/>
              </w:rPr>
            </w:pPr>
          </w:p>
        </w:tc>
        <w:tc>
          <w:tcPr>
            <w:tcW w:w="942" w:type="dxa"/>
            <w:vMerge/>
            <w:vAlign w:val="center"/>
          </w:tcPr>
          <w:p w:rsidR="00AF7978" w:rsidRPr="00A42FE2" w:rsidRDefault="00AF7978" w:rsidP="00CB27F6">
            <w:pPr>
              <w:spacing w:line="240" w:lineRule="exact"/>
              <w:jc w:val="center"/>
              <w:rPr>
                <w:rFonts w:ascii="Times New Roman" w:hAnsi="Times New Roman" w:cs="Times New Roman"/>
                <w:sz w:val="18"/>
                <w:szCs w:val="18"/>
              </w:rPr>
            </w:pPr>
          </w:p>
        </w:tc>
        <w:tc>
          <w:tcPr>
            <w:tcW w:w="881" w:type="dxa"/>
            <w:vAlign w:val="center"/>
          </w:tcPr>
          <w:p w:rsidR="00AF7978" w:rsidRPr="00A42FE2" w:rsidRDefault="00AF7978" w:rsidP="00CB27F6">
            <w:pPr>
              <w:spacing w:line="240" w:lineRule="exact"/>
              <w:jc w:val="center"/>
              <w:rPr>
                <w:rFonts w:ascii="Times New Roman" w:hAnsi="Times New Roman" w:cs="Times New Roman"/>
              </w:rPr>
            </w:pPr>
            <w:r w:rsidRPr="00A42FE2">
              <w:rPr>
                <w:rFonts w:ascii="Times New Roman" w:hAnsi="Times New Roman" w:cs="Times New Roman"/>
              </w:rPr>
              <w:t>18,5</w:t>
            </w:r>
          </w:p>
        </w:tc>
      </w:tr>
      <w:tr w:rsidR="009F690C" w:rsidRPr="00A42FE2" w:rsidTr="002F3FBF">
        <w:trPr>
          <w:trHeight w:val="464"/>
        </w:trPr>
        <w:tc>
          <w:tcPr>
            <w:tcW w:w="1924" w:type="dxa"/>
            <w:vMerge w:val="restart"/>
            <w:vAlign w:val="center"/>
          </w:tcPr>
          <w:p w:rsidR="009F690C" w:rsidRPr="00A42FE2" w:rsidRDefault="009F690C" w:rsidP="00CB27F6">
            <w:pPr>
              <w:spacing w:line="240" w:lineRule="exact"/>
              <w:rPr>
                <w:rFonts w:ascii="Times New Roman" w:hAnsi="Times New Roman" w:cs="Times New Roman"/>
              </w:rPr>
            </w:pPr>
            <w:r w:rsidRPr="00A42FE2">
              <w:rPr>
                <w:rFonts w:ascii="Times New Roman" w:hAnsi="Times New Roman" w:cs="Times New Roman"/>
              </w:rPr>
              <w:t>Котельная № 4</w:t>
            </w:r>
          </w:p>
        </w:tc>
        <w:tc>
          <w:tcPr>
            <w:tcW w:w="1053" w:type="dxa"/>
            <w:vMerge w:val="restart"/>
            <w:vAlign w:val="center"/>
          </w:tcPr>
          <w:p w:rsidR="009F690C" w:rsidRDefault="009F690C" w:rsidP="00CB27F6">
            <w:pPr>
              <w:spacing w:line="190" w:lineRule="exact"/>
              <w:jc w:val="center"/>
              <w:rPr>
                <w:rStyle w:val="295pt"/>
                <w:rFonts w:eastAsiaTheme="minorEastAsia"/>
                <w:sz w:val="22"/>
                <w:szCs w:val="22"/>
              </w:rPr>
            </w:pPr>
            <w:r>
              <w:rPr>
                <w:rStyle w:val="295pt"/>
                <w:rFonts w:eastAsiaTheme="minorEastAsia"/>
                <w:sz w:val="22"/>
                <w:szCs w:val="22"/>
              </w:rPr>
              <w:t>2,58</w:t>
            </w:r>
          </w:p>
          <w:p w:rsidR="009F690C" w:rsidRPr="00A42FE2" w:rsidRDefault="009F690C" w:rsidP="00CB27F6">
            <w:pPr>
              <w:spacing w:line="190" w:lineRule="exact"/>
              <w:jc w:val="center"/>
              <w:rPr>
                <w:rFonts w:ascii="Times New Roman" w:hAnsi="Times New Roman" w:cs="Times New Roman"/>
              </w:rPr>
            </w:pPr>
          </w:p>
        </w:tc>
        <w:tc>
          <w:tcPr>
            <w:tcW w:w="1418" w:type="dxa"/>
            <w:vAlign w:val="center"/>
          </w:tcPr>
          <w:p w:rsidR="009F690C" w:rsidRPr="00A42FE2" w:rsidRDefault="009F690C" w:rsidP="00CB27F6">
            <w:pPr>
              <w:spacing w:line="240" w:lineRule="exact"/>
              <w:jc w:val="center"/>
              <w:rPr>
                <w:rFonts w:ascii="Times New Roman" w:hAnsi="Times New Roman" w:cs="Times New Roman"/>
              </w:rPr>
            </w:pPr>
            <w:r w:rsidRPr="00A42FE2">
              <w:rPr>
                <w:rFonts w:ascii="Times New Roman" w:hAnsi="Times New Roman" w:cs="Times New Roman"/>
              </w:rPr>
              <w:t>КСВ-2,0</w:t>
            </w:r>
          </w:p>
        </w:tc>
        <w:tc>
          <w:tcPr>
            <w:tcW w:w="708" w:type="dxa"/>
            <w:vAlign w:val="center"/>
          </w:tcPr>
          <w:p w:rsidR="009F690C" w:rsidRPr="00A42FE2" w:rsidRDefault="009F690C" w:rsidP="00CB27F6">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9F690C" w:rsidRPr="00A42FE2" w:rsidRDefault="009F690C" w:rsidP="00CB27F6">
            <w:pPr>
              <w:spacing w:line="240" w:lineRule="exact"/>
              <w:jc w:val="center"/>
              <w:rPr>
                <w:rFonts w:ascii="Times New Roman" w:hAnsi="Times New Roman" w:cs="Times New Roman"/>
              </w:rPr>
            </w:pPr>
            <w:r>
              <w:rPr>
                <w:rFonts w:ascii="Times New Roman" w:hAnsi="Times New Roman" w:cs="Times New Roman"/>
              </w:rPr>
              <w:t>1997</w:t>
            </w:r>
          </w:p>
        </w:tc>
        <w:tc>
          <w:tcPr>
            <w:tcW w:w="850" w:type="dxa"/>
            <w:vAlign w:val="center"/>
          </w:tcPr>
          <w:p w:rsidR="009F690C" w:rsidRPr="00A42FE2" w:rsidRDefault="009F690C" w:rsidP="00CB27F6">
            <w:pPr>
              <w:spacing w:line="240" w:lineRule="exact"/>
              <w:jc w:val="center"/>
              <w:rPr>
                <w:rFonts w:ascii="Times New Roman" w:hAnsi="Times New Roman" w:cs="Times New Roman"/>
              </w:rPr>
            </w:pPr>
            <w:r>
              <w:rPr>
                <w:rFonts w:ascii="Times New Roman" w:hAnsi="Times New Roman" w:cs="Times New Roman"/>
              </w:rPr>
              <w:t>1,72</w:t>
            </w:r>
          </w:p>
        </w:tc>
        <w:tc>
          <w:tcPr>
            <w:tcW w:w="851" w:type="dxa"/>
            <w:vAlign w:val="center"/>
          </w:tcPr>
          <w:p w:rsidR="009F690C" w:rsidRPr="00A42FE2" w:rsidRDefault="009F690C" w:rsidP="00CB27F6">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tcPr>
          <w:p w:rsidR="009F690C" w:rsidRPr="00A42FE2" w:rsidRDefault="009F690C" w:rsidP="00CB27F6">
            <w:pPr>
              <w:spacing w:line="240" w:lineRule="exact"/>
              <w:jc w:val="center"/>
              <w:rPr>
                <w:rFonts w:ascii="Times New Roman" w:hAnsi="Times New Roman" w:cs="Times New Roman"/>
              </w:rPr>
            </w:pPr>
          </w:p>
        </w:tc>
        <w:tc>
          <w:tcPr>
            <w:tcW w:w="851" w:type="dxa"/>
            <w:vMerge w:val="restart"/>
            <w:vAlign w:val="center"/>
          </w:tcPr>
          <w:p w:rsidR="009F690C" w:rsidRPr="00A42FE2" w:rsidRDefault="009F690C" w:rsidP="00CB27F6">
            <w:pPr>
              <w:spacing w:line="240" w:lineRule="exact"/>
              <w:jc w:val="center"/>
              <w:rPr>
                <w:rFonts w:ascii="Times New Roman" w:hAnsi="Times New Roman" w:cs="Times New Roman"/>
              </w:rPr>
            </w:pPr>
            <w:r>
              <w:rPr>
                <w:rFonts w:ascii="Times New Roman" w:hAnsi="Times New Roman" w:cs="Times New Roman"/>
              </w:rPr>
              <w:t>120,39</w:t>
            </w:r>
          </w:p>
        </w:tc>
        <w:tc>
          <w:tcPr>
            <w:tcW w:w="850" w:type="dxa"/>
            <w:vMerge w:val="restart"/>
            <w:vAlign w:val="center"/>
          </w:tcPr>
          <w:p w:rsidR="009F690C" w:rsidRPr="00A42FE2" w:rsidRDefault="009F690C" w:rsidP="00CB27F6">
            <w:pPr>
              <w:spacing w:line="240" w:lineRule="exact"/>
              <w:jc w:val="center"/>
              <w:rPr>
                <w:rFonts w:ascii="Times New Roman" w:hAnsi="Times New Roman" w:cs="Times New Roman"/>
              </w:rPr>
            </w:pPr>
            <w:r>
              <w:rPr>
                <w:rFonts w:ascii="Times New Roman" w:hAnsi="Times New Roman" w:cs="Times New Roman"/>
              </w:rPr>
              <w:t>3676</w:t>
            </w:r>
          </w:p>
        </w:tc>
        <w:tc>
          <w:tcPr>
            <w:tcW w:w="992" w:type="dxa"/>
            <w:vMerge w:val="restart"/>
            <w:vAlign w:val="center"/>
          </w:tcPr>
          <w:p w:rsidR="009F690C" w:rsidRPr="00A42FE2" w:rsidRDefault="009F690C" w:rsidP="00CB27F6">
            <w:pPr>
              <w:spacing w:line="240" w:lineRule="exact"/>
              <w:jc w:val="center"/>
              <w:rPr>
                <w:rFonts w:ascii="Times New Roman" w:hAnsi="Times New Roman" w:cs="Times New Roman"/>
              </w:rPr>
            </w:pPr>
            <w:r w:rsidRPr="00A42FE2">
              <w:rPr>
                <w:rFonts w:ascii="Times New Roman" w:hAnsi="Times New Roman" w:cs="Times New Roman"/>
              </w:rPr>
              <w:t>50-65-80-125-150</w:t>
            </w:r>
          </w:p>
        </w:tc>
        <w:tc>
          <w:tcPr>
            <w:tcW w:w="871" w:type="dxa"/>
            <w:vMerge/>
          </w:tcPr>
          <w:p w:rsidR="009F690C" w:rsidRPr="00A42FE2" w:rsidRDefault="009F690C" w:rsidP="00CB27F6">
            <w:pPr>
              <w:spacing w:line="240" w:lineRule="exact"/>
              <w:jc w:val="center"/>
              <w:rPr>
                <w:rFonts w:ascii="Times New Roman" w:hAnsi="Times New Roman" w:cs="Times New Roman"/>
              </w:rPr>
            </w:pPr>
          </w:p>
        </w:tc>
        <w:tc>
          <w:tcPr>
            <w:tcW w:w="748" w:type="dxa"/>
            <w:vMerge w:val="restart"/>
            <w:vAlign w:val="center"/>
          </w:tcPr>
          <w:p w:rsidR="009F690C" w:rsidRPr="00A42FE2" w:rsidRDefault="009F690C" w:rsidP="00CB27F6">
            <w:pPr>
              <w:spacing w:line="240" w:lineRule="exact"/>
              <w:jc w:val="center"/>
              <w:rPr>
                <w:rFonts w:ascii="Times New Roman" w:hAnsi="Times New Roman" w:cs="Times New Roman"/>
              </w:rPr>
            </w:pPr>
            <w:r w:rsidRPr="00A42FE2">
              <w:rPr>
                <w:rFonts w:ascii="Times New Roman" w:hAnsi="Times New Roman" w:cs="Times New Roman"/>
              </w:rPr>
              <w:t>1986-2005-2016</w:t>
            </w:r>
          </w:p>
        </w:tc>
        <w:tc>
          <w:tcPr>
            <w:tcW w:w="748" w:type="dxa"/>
            <w:vMerge w:val="restart"/>
            <w:vAlign w:val="center"/>
          </w:tcPr>
          <w:p w:rsidR="009F690C" w:rsidRPr="00A42FE2" w:rsidRDefault="009F690C" w:rsidP="00CB27F6">
            <w:pPr>
              <w:spacing w:line="240" w:lineRule="exact"/>
              <w:jc w:val="center"/>
              <w:rPr>
                <w:rFonts w:ascii="Times New Roman" w:hAnsi="Times New Roman" w:cs="Times New Roman"/>
              </w:rPr>
            </w:pPr>
            <w:r w:rsidRPr="00A42FE2">
              <w:rPr>
                <w:rFonts w:ascii="Times New Roman" w:hAnsi="Times New Roman" w:cs="Times New Roman"/>
              </w:rPr>
              <w:t>100</w:t>
            </w:r>
          </w:p>
        </w:tc>
        <w:tc>
          <w:tcPr>
            <w:tcW w:w="942" w:type="dxa"/>
            <w:vMerge w:val="restart"/>
            <w:vAlign w:val="center"/>
          </w:tcPr>
          <w:p w:rsidR="009F690C" w:rsidRPr="00A42FE2" w:rsidRDefault="009F690C" w:rsidP="00CB27F6">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 xml:space="preserve">К150/50 К50-45, </w:t>
            </w:r>
            <w:r w:rsidRPr="00A42FE2">
              <w:rPr>
                <w:rFonts w:ascii="Times New Roman" w:hAnsi="Times New Roman" w:cs="Times New Roman"/>
                <w:sz w:val="18"/>
                <w:szCs w:val="18"/>
                <w:lang w:val="en-US"/>
              </w:rPr>
              <w:t>NK 60-</w:t>
            </w:r>
            <w:r w:rsidRPr="00A42FE2">
              <w:rPr>
                <w:rFonts w:ascii="Times New Roman" w:hAnsi="Times New Roman" w:cs="Times New Roman"/>
                <w:sz w:val="18"/>
                <w:szCs w:val="18"/>
              </w:rPr>
              <w:t>165/177</w:t>
            </w:r>
          </w:p>
        </w:tc>
        <w:tc>
          <w:tcPr>
            <w:tcW w:w="881" w:type="dxa"/>
            <w:vAlign w:val="center"/>
          </w:tcPr>
          <w:p w:rsidR="009F690C" w:rsidRPr="00A42FE2" w:rsidRDefault="009F690C" w:rsidP="00CB27F6">
            <w:pPr>
              <w:spacing w:line="240" w:lineRule="exact"/>
              <w:jc w:val="center"/>
              <w:rPr>
                <w:rFonts w:ascii="Times New Roman" w:hAnsi="Times New Roman" w:cs="Times New Roman"/>
              </w:rPr>
            </w:pPr>
            <w:r w:rsidRPr="00A42FE2">
              <w:rPr>
                <w:rFonts w:ascii="Times New Roman" w:hAnsi="Times New Roman" w:cs="Times New Roman"/>
              </w:rPr>
              <w:t>30</w:t>
            </w:r>
          </w:p>
        </w:tc>
      </w:tr>
      <w:tr w:rsidR="009F690C" w:rsidRPr="00A42FE2" w:rsidTr="002F3FBF">
        <w:tc>
          <w:tcPr>
            <w:tcW w:w="1924" w:type="dxa"/>
            <w:vMerge/>
            <w:vAlign w:val="center"/>
          </w:tcPr>
          <w:p w:rsidR="009F690C" w:rsidRPr="00A42FE2" w:rsidRDefault="009F690C" w:rsidP="00CB27F6">
            <w:pPr>
              <w:spacing w:line="240" w:lineRule="exact"/>
              <w:rPr>
                <w:rFonts w:ascii="Times New Roman" w:hAnsi="Times New Roman" w:cs="Times New Roman"/>
              </w:rPr>
            </w:pPr>
          </w:p>
        </w:tc>
        <w:tc>
          <w:tcPr>
            <w:tcW w:w="1053" w:type="dxa"/>
            <w:vMerge/>
            <w:vAlign w:val="center"/>
          </w:tcPr>
          <w:p w:rsidR="009F690C" w:rsidRPr="00A42FE2" w:rsidRDefault="009F690C" w:rsidP="00CB27F6">
            <w:pPr>
              <w:spacing w:line="240" w:lineRule="exact"/>
              <w:jc w:val="center"/>
              <w:rPr>
                <w:rFonts w:ascii="Times New Roman" w:hAnsi="Times New Roman" w:cs="Times New Roman"/>
              </w:rPr>
            </w:pPr>
          </w:p>
        </w:tc>
        <w:tc>
          <w:tcPr>
            <w:tcW w:w="1418" w:type="dxa"/>
            <w:vMerge w:val="restart"/>
            <w:vAlign w:val="center"/>
          </w:tcPr>
          <w:p w:rsidR="009F690C" w:rsidRPr="00A42FE2" w:rsidRDefault="009F690C" w:rsidP="00CB27F6">
            <w:pPr>
              <w:spacing w:line="240" w:lineRule="exact"/>
              <w:jc w:val="center"/>
              <w:rPr>
                <w:rFonts w:ascii="Times New Roman" w:hAnsi="Times New Roman" w:cs="Times New Roman"/>
              </w:rPr>
            </w:pPr>
            <w:r w:rsidRPr="00A42FE2">
              <w:rPr>
                <w:rFonts w:ascii="Times New Roman" w:hAnsi="Times New Roman" w:cs="Times New Roman"/>
              </w:rPr>
              <w:t>КСВ-1,0</w:t>
            </w:r>
          </w:p>
        </w:tc>
        <w:tc>
          <w:tcPr>
            <w:tcW w:w="708" w:type="dxa"/>
            <w:vMerge w:val="restart"/>
            <w:vAlign w:val="center"/>
          </w:tcPr>
          <w:p w:rsidR="009F690C" w:rsidRPr="00A42FE2" w:rsidRDefault="009F690C" w:rsidP="00CB27F6">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Merge w:val="restart"/>
            <w:vAlign w:val="center"/>
          </w:tcPr>
          <w:p w:rsidR="009F690C" w:rsidRPr="00A42FE2" w:rsidRDefault="009F690C" w:rsidP="00CB27F6">
            <w:pPr>
              <w:spacing w:line="240" w:lineRule="exact"/>
              <w:jc w:val="center"/>
              <w:rPr>
                <w:rFonts w:ascii="Times New Roman" w:hAnsi="Times New Roman" w:cs="Times New Roman"/>
              </w:rPr>
            </w:pPr>
            <w:r>
              <w:rPr>
                <w:rFonts w:ascii="Times New Roman" w:hAnsi="Times New Roman" w:cs="Times New Roman"/>
              </w:rPr>
              <w:t>2003</w:t>
            </w:r>
          </w:p>
        </w:tc>
        <w:tc>
          <w:tcPr>
            <w:tcW w:w="850" w:type="dxa"/>
            <w:vMerge w:val="restart"/>
            <w:vAlign w:val="center"/>
          </w:tcPr>
          <w:p w:rsidR="009F690C" w:rsidRPr="00A42FE2" w:rsidRDefault="009F690C" w:rsidP="00CB27F6">
            <w:pPr>
              <w:spacing w:line="240" w:lineRule="exact"/>
              <w:jc w:val="center"/>
              <w:rPr>
                <w:rFonts w:ascii="Times New Roman" w:hAnsi="Times New Roman" w:cs="Times New Roman"/>
              </w:rPr>
            </w:pPr>
            <w:r>
              <w:rPr>
                <w:rFonts w:ascii="Times New Roman" w:hAnsi="Times New Roman" w:cs="Times New Roman"/>
              </w:rPr>
              <w:t>0,86</w:t>
            </w:r>
          </w:p>
        </w:tc>
        <w:tc>
          <w:tcPr>
            <w:tcW w:w="851" w:type="dxa"/>
            <w:vMerge w:val="restart"/>
            <w:vAlign w:val="center"/>
          </w:tcPr>
          <w:p w:rsidR="009F690C" w:rsidRPr="00A42FE2" w:rsidRDefault="009F690C" w:rsidP="00CB27F6">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tcPr>
          <w:p w:rsidR="009F690C" w:rsidRPr="00A42FE2" w:rsidRDefault="009F690C" w:rsidP="00CB27F6">
            <w:pPr>
              <w:spacing w:line="240" w:lineRule="exact"/>
              <w:jc w:val="center"/>
              <w:rPr>
                <w:rFonts w:ascii="Times New Roman" w:hAnsi="Times New Roman" w:cs="Times New Roman"/>
              </w:rPr>
            </w:pPr>
          </w:p>
        </w:tc>
        <w:tc>
          <w:tcPr>
            <w:tcW w:w="851" w:type="dxa"/>
            <w:vMerge/>
          </w:tcPr>
          <w:p w:rsidR="009F690C" w:rsidRPr="00A42FE2" w:rsidRDefault="009F690C" w:rsidP="00CB27F6">
            <w:pPr>
              <w:spacing w:line="240" w:lineRule="exact"/>
              <w:jc w:val="center"/>
              <w:rPr>
                <w:rFonts w:ascii="Times New Roman" w:hAnsi="Times New Roman" w:cs="Times New Roman"/>
              </w:rPr>
            </w:pPr>
          </w:p>
        </w:tc>
        <w:tc>
          <w:tcPr>
            <w:tcW w:w="850" w:type="dxa"/>
            <w:vMerge/>
          </w:tcPr>
          <w:p w:rsidR="009F690C" w:rsidRPr="00A42FE2" w:rsidRDefault="009F690C" w:rsidP="00CB27F6">
            <w:pPr>
              <w:spacing w:line="240" w:lineRule="exact"/>
              <w:jc w:val="center"/>
              <w:rPr>
                <w:rFonts w:ascii="Times New Roman" w:hAnsi="Times New Roman" w:cs="Times New Roman"/>
              </w:rPr>
            </w:pPr>
          </w:p>
        </w:tc>
        <w:tc>
          <w:tcPr>
            <w:tcW w:w="992" w:type="dxa"/>
            <w:vMerge/>
          </w:tcPr>
          <w:p w:rsidR="009F690C" w:rsidRPr="00A42FE2" w:rsidRDefault="009F690C" w:rsidP="00CB27F6">
            <w:pPr>
              <w:spacing w:line="240" w:lineRule="exact"/>
              <w:jc w:val="center"/>
              <w:rPr>
                <w:rFonts w:ascii="Times New Roman" w:hAnsi="Times New Roman" w:cs="Times New Roman"/>
              </w:rPr>
            </w:pPr>
          </w:p>
        </w:tc>
        <w:tc>
          <w:tcPr>
            <w:tcW w:w="871" w:type="dxa"/>
            <w:vMerge/>
          </w:tcPr>
          <w:p w:rsidR="009F690C" w:rsidRPr="00A42FE2" w:rsidRDefault="009F690C" w:rsidP="00CB27F6">
            <w:pPr>
              <w:spacing w:line="240" w:lineRule="exact"/>
              <w:jc w:val="center"/>
              <w:rPr>
                <w:rFonts w:ascii="Times New Roman" w:hAnsi="Times New Roman" w:cs="Times New Roman"/>
              </w:rPr>
            </w:pPr>
          </w:p>
        </w:tc>
        <w:tc>
          <w:tcPr>
            <w:tcW w:w="748" w:type="dxa"/>
            <w:vMerge/>
            <w:vAlign w:val="center"/>
          </w:tcPr>
          <w:p w:rsidR="009F690C" w:rsidRPr="00A42FE2" w:rsidRDefault="009F690C" w:rsidP="00CB27F6">
            <w:pPr>
              <w:spacing w:line="240" w:lineRule="exact"/>
              <w:jc w:val="center"/>
              <w:rPr>
                <w:rFonts w:ascii="Times New Roman" w:hAnsi="Times New Roman" w:cs="Times New Roman"/>
              </w:rPr>
            </w:pPr>
          </w:p>
        </w:tc>
        <w:tc>
          <w:tcPr>
            <w:tcW w:w="748" w:type="dxa"/>
            <w:vMerge/>
            <w:vAlign w:val="center"/>
          </w:tcPr>
          <w:p w:rsidR="009F690C" w:rsidRPr="00A42FE2" w:rsidRDefault="009F690C" w:rsidP="00CB27F6">
            <w:pPr>
              <w:spacing w:line="240" w:lineRule="exact"/>
              <w:jc w:val="center"/>
              <w:rPr>
                <w:rFonts w:ascii="Times New Roman" w:hAnsi="Times New Roman" w:cs="Times New Roman"/>
              </w:rPr>
            </w:pPr>
          </w:p>
        </w:tc>
        <w:tc>
          <w:tcPr>
            <w:tcW w:w="942" w:type="dxa"/>
            <w:vMerge/>
            <w:vAlign w:val="center"/>
          </w:tcPr>
          <w:p w:rsidR="009F690C" w:rsidRPr="00A42FE2" w:rsidRDefault="009F690C" w:rsidP="00CB27F6">
            <w:pPr>
              <w:spacing w:line="240" w:lineRule="exact"/>
              <w:jc w:val="center"/>
              <w:rPr>
                <w:rFonts w:ascii="Times New Roman" w:hAnsi="Times New Roman" w:cs="Times New Roman"/>
              </w:rPr>
            </w:pPr>
          </w:p>
        </w:tc>
        <w:tc>
          <w:tcPr>
            <w:tcW w:w="881" w:type="dxa"/>
            <w:vAlign w:val="center"/>
          </w:tcPr>
          <w:p w:rsidR="009F690C" w:rsidRPr="00A42FE2" w:rsidRDefault="009F690C" w:rsidP="00CB27F6">
            <w:pPr>
              <w:spacing w:line="240" w:lineRule="exact"/>
              <w:jc w:val="center"/>
              <w:rPr>
                <w:rFonts w:ascii="Times New Roman" w:hAnsi="Times New Roman" w:cs="Times New Roman"/>
              </w:rPr>
            </w:pPr>
            <w:r w:rsidRPr="00A42FE2">
              <w:rPr>
                <w:rFonts w:ascii="Times New Roman" w:hAnsi="Times New Roman" w:cs="Times New Roman"/>
              </w:rPr>
              <w:t>18</w:t>
            </w:r>
          </w:p>
        </w:tc>
      </w:tr>
      <w:tr w:rsidR="009F690C" w:rsidRPr="00A42FE2" w:rsidTr="002F3FBF">
        <w:tc>
          <w:tcPr>
            <w:tcW w:w="1924" w:type="dxa"/>
            <w:vMerge/>
            <w:vAlign w:val="center"/>
          </w:tcPr>
          <w:p w:rsidR="009F690C" w:rsidRPr="00A42FE2" w:rsidRDefault="009F690C" w:rsidP="00CB27F6">
            <w:pPr>
              <w:spacing w:line="240" w:lineRule="exact"/>
              <w:rPr>
                <w:rFonts w:ascii="Times New Roman" w:hAnsi="Times New Roman" w:cs="Times New Roman"/>
              </w:rPr>
            </w:pPr>
          </w:p>
        </w:tc>
        <w:tc>
          <w:tcPr>
            <w:tcW w:w="1053" w:type="dxa"/>
            <w:vMerge/>
            <w:vAlign w:val="center"/>
          </w:tcPr>
          <w:p w:rsidR="009F690C" w:rsidRPr="00A42FE2" w:rsidRDefault="009F690C" w:rsidP="00CB27F6">
            <w:pPr>
              <w:spacing w:line="240" w:lineRule="exact"/>
              <w:jc w:val="center"/>
              <w:rPr>
                <w:rFonts w:ascii="Times New Roman" w:hAnsi="Times New Roman" w:cs="Times New Roman"/>
              </w:rPr>
            </w:pPr>
          </w:p>
        </w:tc>
        <w:tc>
          <w:tcPr>
            <w:tcW w:w="1418" w:type="dxa"/>
            <w:vMerge/>
            <w:vAlign w:val="center"/>
          </w:tcPr>
          <w:p w:rsidR="009F690C" w:rsidRPr="00A42FE2" w:rsidRDefault="009F690C" w:rsidP="00CB27F6">
            <w:pPr>
              <w:spacing w:line="240" w:lineRule="exact"/>
              <w:jc w:val="center"/>
              <w:rPr>
                <w:rFonts w:ascii="Times New Roman" w:hAnsi="Times New Roman" w:cs="Times New Roman"/>
              </w:rPr>
            </w:pPr>
          </w:p>
        </w:tc>
        <w:tc>
          <w:tcPr>
            <w:tcW w:w="708" w:type="dxa"/>
            <w:vMerge/>
            <w:vAlign w:val="center"/>
          </w:tcPr>
          <w:p w:rsidR="009F690C" w:rsidRPr="00A42FE2" w:rsidRDefault="009F690C" w:rsidP="00CB27F6">
            <w:pPr>
              <w:spacing w:line="240" w:lineRule="exact"/>
              <w:jc w:val="center"/>
              <w:rPr>
                <w:rFonts w:ascii="Times New Roman" w:hAnsi="Times New Roman" w:cs="Times New Roman"/>
              </w:rPr>
            </w:pPr>
          </w:p>
        </w:tc>
        <w:tc>
          <w:tcPr>
            <w:tcW w:w="993" w:type="dxa"/>
            <w:vMerge/>
            <w:vAlign w:val="center"/>
          </w:tcPr>
          <w:p w:rsidR="009F690C" w:rsidRDefault="009F690C" w:rsidP="00CB27F6">
            <w:pPr>
              <w:spacing w:line="240" w:lineRule="exact"/>
              <w:jc w:val="center"/>
              <w:rPr>
                <w:rFonts w:ascii="Times New Roman" w:hAnsi="Times New Roman" w:cs="Times New Roman"/>
              </w:rPr>
            </w:pPr>
          </w:p>
        </w:tc>
        <w:tc>
          <w:tcPr>
            <w:tcW w:w="850" w:type="dxa"/>
            <w:vMerge/>
            <w:vAlign w:val="center"/>
          </w:tcPr>
          <w:p w:rsidR="009F690C" w:rsidRDefault="009F690C" w:rsidP="00CB27F6">
            <w:pPr>
              <w:spacing w:line="240" w:lineRule="exact"/>
              <w:jc w:val="center"/>
              <w:rPr>
                <w:rFonts w:ascii="Times New Roman" w:hAnsi="Times New Roman" w:cs="Times New Roman"/>
              </w:rPr>
            </w:pPr>
          </w:p>
        </w:tc>
        <w:tc>
          <w:tcPr>
            <w:tcW w:w="851" w:type="dxa"/>
            <w:vMerge/>
            <w:vAlign w:val="center"/>
          </w:tcPr>
          <w:p w:rsidR="009F690C" w:rsidRDefault="009F690C" w:rsidP="00CB27F6">
            <w:pPr>
              <w:spacing w:line="240" w:lineRule="exact"/>
              <w:jc w:val="center"/>
              <w:rPr>
                <w:rFonts w:ascii="Times New Roman" w:hAnsi="Times New Roman" w:cs="Times New Roman"/>
              </w:rPr>
            </w:pPr>
          </w:p>
        </w:tc>
        <w:tc>
          <w:tcPr>
            <w:tcW w:w="850" w:type="dxa"/>
            <w:vMerge/>
          </w:tcPr>
          <w:p w:rsidR="009F690C" w:rsidRPr="00A42FE2" w:rsidRDefault="009F690C" w:rsidP="00CB27F6">
            <w:pPr>
              <w:spacing w:line="240" w:lineRule="exact"/>
              <w:jc w:val="center"/>
              <w:rPr>
                <w:rFonts w:ascii="Times New Roman" w:hAnsi="Times New Roman" w:cs="Times New Roman"/>
              </w:rPr>
            </w:pPr>
          </w:p>
        </w:tc>
        <w:tc>
          <w:tcPr>
            <w:tcW w:w="851" w:type="dxa"/>
            <w:vMerge/>
          </w:tcPr>
          <w:p w:rsidR="009F690C" w:rsidRPr="00A42FE2" w:rsidRDefault="009F690C" w:rsidP="00CB27F6">
            <w:pPr>
              <w:spacing w:line="240" w:lineRule="exact"/>
              <w:jc w:val="center"/>
              <w:rPr>
                <w:rFonts w:ascii="Times New Roman" w:hAnsi="Times New Roman" w:cs="Times New Roman"/>
              </w:rPr>
            </w:pPr>
          </w:p>
        </w:tc>
        <w:tc>
          <w:tcPr>
            <w:tcW w:w="850" w:type="dxa"/>
            <w:vMerge/>
          </w:tcPr>
          <w:p w:rsidR="009F690C" w:rsidRPr="00A42FE2" w:rsidRDefault="009F690C" w:rsidP="00CB27F6">
            <w:pPr>
              <w:spacing w:line="240" w:lineRule="exact"/>
              <w:jc w:val="center"/>
              <w:rPr>
                <w:rFonts w:ascii="Times New Roman" w:hAnsi="Times New Roman" w:cs="Times New Roman"/>
              </w:rPr>
            </w:pPr>
          </w:p>
        </w:tc>
        <w:tc>
          <w:tcPr>
            <w:tcW w:w="992" w:type="dxa"/>
            <w:vMerge/>
          </w:tcPr>
          <w:p w:rsidR="009F690C" w:rsidRPr="00A42FE2" w:rsidRDefault="009F690C" w:rsidP="00CB27F6">
            <w:pPr>
              <w:spacing w:line="240" w:lineRule="exact"/>
              <w:jc w:val="center"/>
              <w:rPr>
                <w:rFonts w:ascii="Times New Roman" w:hAnsi="Times New Roman" w:cs="Times New Roman"/>
              </w:rPr>
            </w:pPr>
          </w:p>
        </w:tc>
        <w:tc>
          <w:tcPr>
            <w:tcW w:w="871" w:type="dxa"/>
            <w:vMerge/>
          </w:tcPr>
          <w:p w:rsidR="009F690C" w:rsidRPr="00A42FE2" w:rsidRDefault="009F690C" w:rsidP="00CB27F6">
            <w:pPr>
              <w:spacing w:line="240" w:lineRule="exact"/>
              <w:jc w:val="center"/>
              <w:rPr>
                <w:rFonts w:ascii="Times New Roman" w:hAnsi="Times New Roman" w:cs="Times New Roman"/>
              </w:rPr>
            </w:pPr>
          </w:p>
        </w:tc>
        <w:tc>
          <w:tcPr>
            <w:tcW w:w="748" w:type="dxa"/>
            <w:vMerge/>
            <w:vAlign w:val="center"/>
          </w:tcPr>
          <w:p w:rsidR="009F690C" w:rsidRPr="00A42FE2" w:rsidRDefault="009F690C" w:rsidP="00CB27F6">
            <w:pPr>
              <w:spacing w:line="240" w:lineRule="exact"/>
              <w:jc w:val="center"/>
              <w:rPr>
                <w:rFonts w:ascii="Times New Roman" w:hAnsi="Times New Roman" w:cs="Times New Roman"/>
              </w:rPr>
            </w:pPr>
          </w:p>
        </w:tc>
        <w:tc>
          <w:tcPr>
            <w:tcW w:w="748" w:type="dxa"/>
            <w:vMerge/>
            <w:vAlign w:val="center"/>
          </w:tcPr>
          <w:p w:rsidR="009F690C" w:rsidRPr="00A42FE2" w:rsidRDefault="009F690C" w:rsidP="00CB27F6">
            <w:pPr>
              <w:spacing w:line="240" w:lineRule="exact"/>
              <w:jc w:val="center"/>
              <w:rPr>
                <w:rFonts w:ascii="Times New Roman" w:hAnsi="Times New Roman" w:cs="Times New Roman"/>
              </w:rPr>
            </w:pPr>
          </w:p>
        </w:tc>
        <w:tc>
          <w:tcPr>
            <w:tcW w:w="942" w:type="dxa"/>
            <w:vMerge/>
            <w:vAlign w:val="center"/>
          </w:tcPr>
          <w:p w:rsidR="009F690C" w:rsidRPr="00A42FE2" w:rsidRDefault="009F690C" w:rsidP="00CB27F6">
            <w:pPr>
              <w:spacing w:line="240" w:lineRule="exact"/>
              <w:jc w:val="center"/>
              <w:rPr>
                <w:rFonts w:ascii="Times New Roman" w:hAnsi="Times New Roman" w:cs="Times New Roman"/>
              </w:rPr>
            </w:pPr>
          </w:p>
        </w:tc>
        <w:tc>
          <w:tcPr>
            <w:tcW w:w="881" w:type="dxa"/>
            <w:vAlign w:val="center"/>
          </w:tcPr>
          <w:p w:rsidR="009F690C" w:rsidRPr="00A42FE2" w:rsidRDefault="009F690C" w:rsidP="00CB27F6">
            <w:pPr>
              <w:spacing w:line="240" w:lineRule="exact"/>
              <w:jc w:val="center"/>
              <w:rPr>
                <w:rFonts w:ascii="Times New Roman" w:hAnsi="Times New Roman" w:cs="Times New Roman"/>
              </w:rPr>
            </w:pPr>
            <w:r>
              <w:rPr>
                <w:rFonts w:ascii="Times New Roman" w:hAnsi="Times New Roman" w:cs="Times New Roman"/>
              </w:rPr>
              <w:t>18,5</w:t>
            </w:r>
          </w:p>
        </w:tc>
      </w:tr>
      <w:tr w:rsidR="003F058E" w:rsidTr="002F3FBF">
        <w:tc>
          <w:tcPr>
            <w:tcW w:w="1924" w:type="dxa"/>
            <w:vAlign w:val="center"/>
          </w:tcPr>
          <w:p w:rsidR="003F058E" w:rsidRPr="009F690C" w:rsidRDefault="003F058E" w:rsidP="009F690C">
            <w:pPr>
              <w:spacing w:line="240" w:lineRule="exact"/>
              <w:rPr>
                <w:rFonts w:ascii="Times New Roman" w:hAnsi="Times New Roman" w:cs="Times New Roman"/>
                <w:b/>
              </w:rPr>
            </w:pPr>
            <w:r w:rsidRPr="009F690C">
              <w:rPr>
                <w:rFonts w:ascii="Times New Roman" w:hAnsi="Times New Roman" w:cs="Times New Roman"/>
                <w:b/>
              </w:rPr>
              <w:t>ИТОГО</w:t>
            </w:r>
          </w:p>
        </w:tc>
        <w:tc>
          <w:tcPr>
            <w:tcW w:w="1053" w:type="dxa"/>
            <w:vAlign w:val="center"/>
          </w:tcPr>
          <w:p w:rsidR="003F058E" w:rsidRPr="009F690C" w:rsidRDefault="00AB328E" w:rsidP="00CB27F6">
            <w:pPr>
              <w:spacing w:line="240" w:lineRule="exact"/>
              <w:jc w:val="center"/>
              <w:rPr>
                <w:rFonts w:ascii="Times New Roman" w:hAnsi="Times New Roman" w:cs="Times New Roman"/>
                <w:b/>
              </w:rPr>
            </w:pPr>
            <w:r w:rsidRPr="009F690C">
              <w:rPr>
                <w:rFonts w:ascii="Times New Roman" w:hAnsi="Times New Roman" w:cs="Times New Roman"/>
                <w:b/>
              </w:rPr>
              <w:t>13,33</w:t>
            </w:r>
          </w:p>
        </w:tc>
        <w:tc>
          <w:tcPr>
            <w:tcW w:w="1418" w:type="dxa"/>
          </w:tcPr>
          <w:p w:rsidR="003F058E" w:rsidRPr="009F690C" w:rsidRDefault="003F058E" w:rsidP="00CB27F6">
            <w:pPr>
              <w:spacing w:line="240" w:lineRule="exact"/>
              <w:rPr>
                <w:rFonts w:ascii="Times New Roman" w:hAnsi="Times New Roman" w:cs="Times New Roman"/>
                <w:b/>
              </w:rPr>
            </w:pPr>
          </w:p>
        </w:tc>
        <w:tc>
          <w:tcPr>
            <w:tcW w:w="708" w:type="dxa"/>
            <w:vAlign w:val="center"/>
          </w:tcPr>
          <w:p w:rsidR="003F058E" w:rsidRPr="009F690C" w:rsidRDefault="00AB328E" w:rsidP="00CB27F6">
            <w:pPr>
              <w:spacing w:line="240" w:lineRule="exact"/>
              <w:jc w:val="center"/>
              <w:rPr>
                <w:rFonts w:ascii="Times New Roman" w:hAnsi="Times New Roman" w:cs="Times New Roman"/>
                <w:b/>
              </w:rPr>
            </w:pPr>
            <w:r w:rsidRPr="009F690C">
              <w:rPr>
                <w:rFonts w:ascii="Times New Roman" w:hAnsi="Times New Roman" w:cs="Times New Roman"/>
                <w:b/>
              </w:rPr>
              <w:t>6</w:t>
            </w:r>
          </w:p>
        </w:tc>
        <w:tc>
          <w:tcPr>
            <w:tcW w:w="993" w:type="dxa"/>
            <w:vAlign w:val="center"/>
          </w:tcPr>
          <w:p w:rsidR="003F058E" w:rsidRPr="009F690C" w:rsidRDefault="003F058E" w:rsidP="00CB27F6">
            <w:pPr>
              <w:spacing w:line="240" w:lineRule="exact"/>
              <w:jc w:val="center"/>
              <w:rPr>
                <w:rFonts w:ascii="Times New Roman" w:hAnsi="Times New Roman" w:cs="Times New Roman"/>
                <w:b/>
              </w:rPr>
            </w:pPr>
          </w:p>
        </w:tc>
        <w:tc>
          <w:tcPr>
            <w:tcW w:w="850" w:type="dxa"/>
            <w:vAlign w:val="center"/>
          </w:tcPr>
          <w:p w:rsidR="003F058E" w:rsidRPr="009F690C" w:rsidRDefault="00AB328E" w:rsidP="00CB27F6">
            <w:pPr>
              <w:spacing w:line="240" w:lineRule="exact"/>
              <w:jc w:val="center"/>
              <w:rPr>
                <w:rFonts w:ascii="Times New Roman" w:hAnsi="Times New Roman" w:cs="Times New Roman"/>
                <w:b/>
              </w:rPr>
            </w:pPr>
            <w:r w:rsidRPr="009F690C">
              <w:rPr>
                <w:rFonts w:ascii="Times New Roman" w:hAnsi="Times New Roman" w:cs="Times New Roman"/>
                <w:b/>
              </w:rPr>
              <w:t>13,33</w:t>
            </w:r>
          </w:p>
        </w:tc>
        <w:tc>
          <w:tcPr>
            <w:tcW w:w="851" w:type="dxa"/>
            <w:vAlign w:val="center"/>
          </w:tcPr>
          <w:p w:rsidR="003F058E" w:rsidRPr="009F690C" w:rsidRDefault="003F058E" w:rsidP="00CB27F6">
            <w:pPr>
              <w:spacing w:line="240" w:lineRule="exact"/>
              <w:jc w:val="center"/>
              <w:rPr>
                <w:rFonts w:ascii="Times New Roman" w:hAnsi="Times New Roman" w:cs="Times New Roman"/>
                <w:b/>
              </w:rPr>
            </w:pPr>
          </w:p>
        </w:tc>
        <w:tc>
          <w:tcPr>
            <w:tcW w:w="850" w:type="dxa"/>
          </w:tcPr>
          <w:p w:rsidR="003F058E" w:rsidRPr="009F690C" w:rsidRDefault="003F058E" w:rsidP="00CB27F6">
            <w:pPr>
              <w:spacing w:line="240" w:lineRule="exact"/>
              <w:jc w:val="center"/>
              <w:rPr>
                <w:rFonts w:ascii="Times New Roman" w:hAnsi="Times New Roman" w:cs="Times New Roman"/>
                <w:b/>
              </w:rPr>
            </w:pPr>
          </w:p>
        </w:tc>
        <w:tc>
          <w:tcPr>
            <w:tcW w:w="851" w:type="dxa"/>
          </w:tcPr>
          <w:p w:rsidR="003F058E" w:rsidRPr="009F690C" w:rsidRDefault="003F058E" w:rsidP="00CB27F6">
            <w:pPr>
              <w:spacing w:line="240" w:lineRule="exact"/>
              <w:jc w:val="center"/>
              <w:rPr>
                <w:rFonts w:ascii="Times New Roman" w:hAnsi="Times New Roman" w:cs="Times New Roman"/>
                <w:b/>
              </w:rPr>
            </w:pPr>
          </w:p>
        </w:tc>
        <w:tc>
          <w:tcPr>
            <w:tcW w:w="850" w:type="dxa"/>
          </w:tcPr>
          <w:p w:rsidR="003F058E" w:rsidRPr="009F690C" w:rsidRDefault="00A42FE2" w:rsidP="00CB27F6">
            <w:pPr>
              <w:spacing w:line="240" w:lineRule="exact"/>
              <w:jc w:val="center"/>
              <w:rPr>
                <w:rFonts w:ascii="Times New Roman" w:hAnsi="Times New Roman" w:cs="Times New Roman"/>
                <w:b/>
              </w:rPr>
            </w:pPr>
            <w:r w:rsidRPr="009F690C">
              <w:rPr>
                <w:rFonts w:ascii="Times New Roman" w:hAnsi="Times New Roman" w:cs="Times New Roman"/>
                <w:b/>
              </w:rPr>
              <w:t>12936</w:t>
            </w:r>
          </w:p>
        </w:tc>
        <w:tc>
          <w:tcPr>
            <w:tcW w:w="992" w:type="dxa"/>
          </w:tcPr>
          <w:p w:rsidR="003F058E" w:rsidRPr="009F690C" w:rsidRDefault="003F058E" w:rsidP="00CB27F6">
            <w:pPr>
              <w:spacing w:line="240" w:lineRule="exact"/>
              <w:jc w:val="center"/>
              <w:rPr>
                <w:rFonts w:ascii="Times New Roman" w:hAnsi="Times New Roman" w:cs="Times New Roman"/>
                <w:b/>
              </w:rPr>
            </w:pPr>
          </w:p>
        </w:tc>
        <w:tc>
          <w:tcPr>
            <w:tcW w:w="871" w:type="dxa"/>
          </w:tcPr>
          <w:p w:rsidR="003F058E" w:rsidRPr="004626F5" w:rsidRDefault="003F058E" w:rsidP="00CB27F6">
            <w:pPr>
              <w:spacing w:line="240" w:lineRule="exact"/>
              <w:jc w:val="center"/>
              <w:rPr>
                <w:rFonts w:ascii="Times New Roman" w:hAnsi="Times New Roman" w:cs="Times New Roman"/>
              </w:rPr>
            </w:pPr>
          </w:p>
        </w:tc>
        <w:tc>
          <w:tcPr>
            <w:tcW w:w="748" w:type="dxa"/>
          </w:tcPr>
          <w:p w:rsidR="003F058E" w:rsidRPr="004626F5" w:rsidRDefault="003F058E" w:rsidP="00CB27F6">
            <w:pPr>
              <w:spacing w:line="240" w:lineRule="exact"/>
              <w:jc w:val="center"/>
              <w:rPr>
                <w:rFonts w:ascii="Times New Roman" w:hAnsi="Times New Roman" w:cs="Times New Roman"/>
              </w:rPr>
            </w:pPr>
          </w:p>
        </w:tc>
        <w:tc>
          <w:tcPr>
            <w:tcW w:w="748" w:type="dxa"/>
          </w:tcPr>
          <w:p w:rsidR="003F058E" w:rsidRPr="004626F5" w:rsidRDefault="003F058E" w:rsidP="00CB27F6">
            <w:pPr>
              <w:spacing w:line="240" w:lineRule="exact"/>
              <w:jc w:val="center"/>
              <w:rPr>
                <w:rFonts w:ascii="Times New Roman" w:hAnsi="Times New Roman" w:cs="Times New Roman"/>
              </w:rPr>
            </w:pPr>
          </w:p>
        </w:tc>
        <w:tc>
          <w:tcPr>
            <w:tcW w:w="942" w:type="dxa"/>
          </w:tcPr>
          <w:p w:rsidR="003F058E" w:rsidRPr="004626F5" w:rsidRDefault="003F058E" w:rsidP="00CB27F6">
            <w:pPr>
              <w:spacing w:line="240" w:lineRule="exact"/>
              <w:jc w:val="center"/>
              <w:rPr>
                <w:rFonts w:ascii="Times New Roman" w:hAnsi="Times New Roman" w:cs="Times New Roman"/>
              </w:rPr>
            </w:pPr>
          </w:p>
        </w:tc>
        <w:tc>
          <w:tcPr>
            <w:tcW w:w="881" w:type="dxa"/>
          </w:tcPr>
          <w:p w:rsidR="003F058E" w:rsidRPr="004626F5" w:rsidRDefault="003F058E" w:rsidP="00CB27F6">
            <w:pPr>
              <w:spacing w:line="240" w:lineRule="exact"/>
              <w:jc w:val="center"/>
              <w:rPr>
                <w:rFonts w:ascii="Times New Roman" w:hAnsi="Times New Roman" w:cs="Times New Roman"/>
              </w:rPr>
            </w:pPr>
          </w:p>
        </w:tc>
      </w:tr>
    </w:tbl>
    <w:p w:rsidR="003F058E" w:rsidRDefault="003F058E" w:rsidP="003F058E">
      <w:pPr>
        <w:spacing w:after="0" w:line="240" w:lineRule="exact"/>
        <w:rPr>
          <w:rFonts w:ascii="Times New Roman" w:hAnsi="Times New Roman" w:cs="Times New Roman"/>
          <w:sz w:val="24"/>
          <w:szCs w:val="24"/>
        </w:rPr>
      </w:pPr>
    </w:p>
    <w:p w:rsidR="003F058E" w:rsidRDefault="003F058E" w:rsidP="003F058E">
      <w:pPr>
        <w:spacing w:after="0" w:line="240" w:lineRule="exact"/>
        <w:ind w:left="3860"/>
        <w:rPr>
          <w:rFonts w:ascii="Times New Roman" w:hAnsi="Times New Roman" w:cs="Times New Roman"/>
          <w:sz w:val="24"/>
          <w:szCs w:val="24"/>
        </w:rPr>
      </w:pPr>
    </w:p>
    <w:p w:rsidR="003F058E" w:rsidRDefault="003F058E" w:rsidP="003F058E">
      <w:pPr>
        <w:spacing w:after="0" w:line="240" w:lineRule="exact"/>
        <w:ind w:left="3860"/>
        <w:rPr>
          <w:rFonts w:ascii="Times New Roman" w:hAnsi="Times New Roman" w:cs="Times New Roman"/>
          <w:sz w:val="24"/>
          <w:szCs w:val="24"/>
        </w:rPr>
      </w:pPr>
    </w:p>
    <w:p w:rsidR="003F058E" w:rsidRDefault="003F058E" w:rsidP="003F058E">
      <w:pPr>
        <w:spacing w:after="0" w:line="240" w:lineRule="exact"/>
        <w:ind w:left="3860"/>
        <w:rPr>
          <w:rFonts w:ascii="Times New Roman" w:hAnsi="Times New Roman" w:cs="Times New Roman"/>
          <w:sz w:val="24"/>
          <w:szCs w:val="24"/>
        </w:rPr>
      </w:pPr>
    </w:p>
    <w:p w:rsidR="003F058E" w:rsidRDefault="003F058E" w:rsidP="003F058E">
      <w:pPr>
        <w:spacing w:after="0" w:line="240" w:lineRule="exact"/>
        <w:ind w:left="3860"/>
        <w:rPr>
          <w:rFonts w:ascii="Times New Roman" w:hAnsi="Times New Roman" w:cs="Times New Roman"/>
          <w:sz w:val="24"/>
          <w:szCs w:val="24"/>
        </w:rPr>
      </w:pPr>
    </w:p>
    <w:p w:rsidR="003F058E" w:rsidRDefault="003F058E" w:rsidP="003F058E">
      <w:pPr>
        <w:spacing w:after="0" w:line="240" w:lineRule="exact"/>
        <w:ind w:left="3860"/>
        <w:rPr>
          <w:rFonts w:ascii="Times New Roman" w:hAnsi="Times New Roman" w:cs="Times New Roman"/>
          <w:sz w:val="24"/>
          <w:szCs w:val="24"/>
        </w:rPr>
      </w:pPr>
    </w:p>
    <w:p w:rsidR="003F058E" w:rsidRPr="00986F34" w:rsidRDefault="003F058E" w:rsidP="003F058E">
      <w:pPr>
        <w:spacing w:after="0"/>
        <w:rPr>
          <w:rFonts w:ascii="Times New Roman" w:hAnsi="Times New Roman" w:cs="Times New Roman"/>
          <w:sz w:val="24"/>
          <w:szCs w:val="24"/>
        </w:rPr>
        <w:sectPr w:rsidR="003F058E" w:rsidRPr="00986F34" w:rsidSect="009F75CE">
          <w:type w:val="nextColumn"/>
          <w:pgSz w:w="16840" w:h="11900" w:orient="landscape"/>
          <w:pgMar w:top="851" w:right="851" w:bottom="851" w:left="1247" w:header="0" w:footer="6" w:gutter="0"/>
          <w:cols w:space="720"/>
          <w:noEndnote/>
          <w:docGrid w:linePitch="360"/>
        </w:sectPr>
      </w:pPr>
    </w:p>
    <w:p w:rsidR="001000B7" w:rsidRDefault="001000B7" w:rsidP="001000B7">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10) В разделе «4.3. Теплоснабжение» подраздел «Структура производства, передачи и потребления тепловой энергии» изложить в следующей редакции:</w:t>
      </w:r>
    </w:p>
    <w:p w:rsidR="001000B7" w:rsidRPr="00AF7978" w:rsidRDefault="00AF7978" w:rsidP="001000B7">
      <w:pPr>
        <w:spacing w:after="0" w:line="240" w:lineRule="auto"/>
        <w:ind w:firstLine="284"/>
        <w:jc w:val="both"/>
        <w:rPr>
          <w:rFonts w:ascii="Times New Roman" w:hAnsi="Times New Roman" w:cs="Times New Roman"/>
          <w:b/>
          <w:sz w:val="24"/>
          <w:szCs w:val="24"/>
        </w:rPr>
      </w:pPr>
      <w:r>
        <w:rPr>
          <w:rFonts w:ascii="Times New Roman" w:hAnsi="Times New Roman" w:cs="Times New Roman"/>
          <w:sz w:val="24"/>
          <w:szCs w:val="24"/>
        </w:rPr>
        <w:t>«</w:t>
      </w:r>
      <w:r w:rsidRPr="00AF7978">
        <w:rPr>
          <w:rFonts w:ascii="Times New Roman" w:hAnsi="Times New Roman" w:cs="Times New Roman"/>
          <w:b/>
          <w:sz w:val="24"/>
          <w:szCs w:val="24"/>
        </w:rPr>
        <w:t>Структура производства, передачи и потребления тепловой энергии</w:t>
      </w:r>
    </w:p>
    <w:p w:rsidR="00AF7978" w:rsidRPr="00986F34" w:rsidRDefault="00AF7978" w:rsidP="00AF7978">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Основными производственными показателями работ</w:t>
      </w:r>
      <w:r>
        <w:rPr>
          <w:rFonts w:ascii="Times New Roman" w:hAnsi="Times New Roman" w:cs="Times New Roman"/>
          <w:sz w:val="24"/>
          <w:szCs w:val="24"/>
        </w:rPr>
        <w:t>ы системы теплоснабжения на 2018</w:t>
      </w:r>
      <w:r w:rsidRPr="00986F34">
        <w:rPr>
          <w:rFonts w:ascii="Times New Roman" w:hAnsi="Times New Roman" w:cs="Times New Roman"/>
          <w:sz w:val="24"/>
          <w:szCs w:val="24"/>
        </w:rPr>
        <w:t xml:space="preserve"> год являются:</w:t>
      </w:r>
    </w:p>
    <w:p w:rsidR="00AF7978" w:rsidRPr="004626F5" w:rsidRDefault="00AF7978" w:rsidP="00AF7978">
      <w:pPr>
        <w:widowControl w:val="0"/>
        <w:numPr>
          <w:ilvl w:val="0"/>
          <w:numId w:val="9"/>
        </w:num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установленная мощность — 13,33</w:t>
      </w:r>
      <w:r w:rsidRPr="004626F5">
        <w:rPr>
          <w:rFonts w:ascii="Times New Roman" w:hAnsi="Times New Roman" w:cs="Times New Roman"/>
          <w:sz w:val="24"/>
          <w:szCs w:val="24"/>
        </w:rPr>
        <w:t xml:space="preserve"> Гкал/ч;</w:t>
      </w:r>
    </w:p>
    <w:p w:rsidR="00AF7978" w:rsidRPr="004626F5" w:rsidRDefault="00AF7978" w:rsidP="00AF7978">
      <w:pPr>
        <w:widowControl w:val="0"/>
        <w:numPr>
          <w:ilvl w:val="0"/>
          <w:numId w:val="9"/>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присоединенная нагрузка — </w:t>
      </w:r>
      <w:r>
        <w:rPr>
          <w:rFonts w:ascii="Times New Roman" w:hAnsi="Times New Roman" w:cs="Times New Roman"/>
          <w:sz w:val="24"/>
          <w:szCs w:val="24"/>
        </w:rPr>
        <w:t>4,617</w:t>
      </w:r>
      <w:r w:rsidRPr="004626F5">
        <w:rPr>
          <w:rFonts w:ascii="Times New Roman" w:hAnsi="Times New Roman" w:cs="Times New Roman"/>
          <w:sz w:val="24"/>
          <w:szCs w:val="24"/>
        </w:rPr>
        <w:t xml:space="preserve"> Гкал/ч;</w:t>
      </w:r>
    </w:p>
    <w:p w:rsidR="00AF7978" w:rsidRPr="004626F5" w:rsidRDefault="00AF7978" w:rsidP="00AF7978">
      <w:pPr>
        <w:widowControl w:val="0"/>
        <w:numPr>
          <w:ilvl w:val="0"/>
          <w:numId w:val="9"/>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про</w:t>
      </w:r>
      <w:r>
        <w:rPr>
          <w:rFonts w:ascii="Times New Roman" w:hAnsi="Times New Roman" w:cs="Times New Roman"/>
          <w:sz w:val="24"/>
          <w:szCs w:val="24"/>
        </w:rPr>
        <w:t>изводство тепловой энергии — 10,834</w:t>
      </w:r>
      <w:r w:rsidRPr="004626F5">
        <w:rPr>
          <w:rFonts w:ascii="Times New Roman" w:hAnsi="Times New Roman" w:cs="Times New Roman"/>
          <w:sz w:val="24"/>
          <w:szCs w:val="24"/>
        </w:rPr>
        <w:t xml:space="preserve"> тыс. Гкал;</w:t>
      </w:r>
    </w:p>
    <w:p w:rsidR="00AF7978" w:rsidRPr="004626F5" w:rsidRDefault="00AF7978" w:rsidP="00AF7978">
      <w:pPr>
        <w:widowControl w:val="0"/>
        <w:numPr>
          <w:ilvl w:val="0"/>
          <w:numId w:val="9"/>
        </w:num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потери тепловой энергии. - 5,380</w:t>
      </w:r>
      <w:r w:rsidRPr="004626F5">
        <w:rPr>
          <w:rFonts w:ascii="Times New Roman" w:hAnsi="Times New Roman" w:cs="Times New Roman"/>
          <w:sz w:val="24"/>
          <w:szCs w:val="24"/>
        </w:rPr>
        <w:t xml:space="preserve"> тыс. Гкал;</w:t>
      </w:r>
    </w:p>
    <w:p w:rsidR="00AF7978" w:rsidRDefault="00AF7978" w:rsidP="00AF7978">
      <w:pPr>
        <w:widowControl w:val="0"/>
        <w:numPr>
          <w:ilvl w:val="0"/>
          <w:numId w:val="9"/>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п</w:t>
      </w:r>
      <w:r>
        <w:rPr>
          <w:rFonts w:ascii="Times New Roman" w:hAnsi="Times New Roman" w:cs="Times New Roman"/>
          <w:sz w:val="24"/>
          <w:szCs w:val="24"/>
        </w:rPr>
        <w:t>олезный отпуск — 5,454</w:t>
      </w:r>
      <w:r w:rsidRPr="004626F5">
        <w:rPr>
          <w:rFonts w:ascii="Times New Roman" w:hAnsi="Times New Roman" w:cs="Times New Roman"/>
          <w:sz w:val="24"/>
          <w:szCs w:val="24"/>
        </w:rPr>
        <w:t xml:space="preserve"> тыс. Гкал.</w:t>
      </w:r>
    </w:p>
    <w:p w:rsidR="00AF7978" w:rsidRDefault="00AF7978" w:rsidP="00AF7978">
      <w:pPr>
        <w:widowControl w:val="0"/>
        <w:spacing w:after="0" w:line="274" w:lineRule="exact"/>
        <w:jc w:val="both"/>
        <w:rPr>
          <w:rFonts w:ascii="Times New Roman" w:hAnsi="Times New Roman" w:cs="Times New Roman"/>
          <w:sz w:val="24"/>
          <w:szCs w:val="24"/>
        </w:rPr>
      </w:pPr>
    </w:p>
    <w:p w:rsidR="00AF7978" w:rsidRDefault="00AF7978" w:rsidP="00AF7978">
      <w:pPr>
        <w:widowControl w:val="0"/>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Основные показатели системы теплоснабжения                                                    Таблица № 12</w:t>
      </w:r>
    </w:p>
    <w:p w:rsidR="00AF7978" w:rsidRDefault="00AF7978" w:rsidP="00AF7978">
      <w:pPr>
        <w:widowControl w:val="0"/>
        <w:spacing w:after="0" w:line="274" w:lineRule="exact"/>
        <w:ind w:firstLine="284"/>
        <w:jc w:val="both"/>
        <w:rPr>
          <w:rFonts w:ascii="Times New Roman" w:hAnsi="Times New Roman" w:cs="Times New Roman"/>
          <w:sz w:val="24"/>
          <w:szCs w:val="24"/>
        </w:rPr>
      </w:pPr>
    </w:p>
    <w:tbl>
      <w:tblPr>
        <w:tblStyle w:val="a3"/>
        <w:tblW w:w="0" w:type="auto"/>
        <w:tblLook w:val="04A0"/>
      </w:tblPr>
      <w:tblGrid>
        <w:gridCol w:w="6255"/>
        <w:gridCol w:w="1268"/>
        <w:gridCol w:w="1268"/>
        <w:gridCol w:w="1227"/>
      </w:tblGrid>
      <w:tr w:rsidR="00AF7978" w:rsidTr="00AF7978">
        <w:tc>
          <w:tcPr>
            <w:tcW w:w="6345" w:type="dxa"/>
            <w:vAlign w:val="center"/>
          </w:tcPr>
          <w:p w:rsidR="00AF7978" w:rsidRPr="0077758B" w:rsidRDefault="00AF7978" w:rsidP="00AF7978">
            <w:pPr>
              <w:widowControl w:val="0"/>
              <w:spacing w:line="274" w:lineRule="exact"/>
              <w:jc w:val="center"/>
              <w:rPr>
                <w:rFonts w:ascii="Times New Roman" w:hAnsi="Times New Roman" w:cs="Times New Roman"/>
              </w:rPr>
            </w:pPr>
            <w:r>
              <w:rPr>
                <w:rFonts w:ascii="Times New Roman" w:hAnsi="Times New Roman" w:cs="Times New Roman"/>
              </w:rPr>
              <w:t>Показатели</w:t>
            </w:r>
          </w:p>
        </w:tc>
        <w:tc>
          <w:tcPr>
            <w:tcW w:w="1276" w:type="dxa"/>
            <w:vAlign w:val="center"/>
          </w:tcPr>
          <w:p w:rsidR="00AF7978" w:rsidRPr="0077758B" w:rsidRDefault="00AF7978" w:rsidP="00AF7978">
            <w:pPr>
              <w:widowControl w:val="0"/>
              <w:spacing w:line="274" w:lineRule="exact"/>
              <w:jc w:val="center"/>
              <w:rPr>
                <w:rFonts w:ascii="Times New Roman" w:hAnsi="Times New Roman" w:cs="Times New Roman"/>
              </w:rPr>
            </w:pPr>
            <w:r>
              <w:rPr>
                <w:rFonts w:ascii="Times New Roman" w:hAnsi="Times New Roman" w:cs="Times New Roman"/>
              </w:rPr>
              <w:t>2016 год</w:t>
            </w:r>
          </w:p>
        </w:tc>
        <w:tc>
          <w:tcPr>
            <w:tcW w:w="1276" w:type="dxa"/>
            <w:vAlign w:val="center"/>
          </w:tcPr>
          <w:p w:rsidR="00AF7978" w:rsidRPr="0077758B" w:rsidRDefault="00AF7978" w:rsidP="00AF7978">
            <w:pPr>
              <w:widowControl w:val="0"/>
              <w:spacing w:line="274" w:lineRule="exact"/>
              <w:jc w:val="center"/>
              <w:rPr>
                <w:rFonts w:ascii="Times New Roman" w:hAnsi="Times New Roman" w:cs="Times New Roman"/>
              </w:rPr>
            </w:pPr>
            <w:r>
              <w:rPr>
                <w:rFonts w:ascii="Times New Roman" w:hAnsi="Times New Roman" w:cs="Times New Roman"/>
              </w:rPr>
              <w:t>2017 год</w:t>
            </w:r>
          </w:p>
        </w:tc>
        <w:tc>
          <w:tcPr>
            <w:tcW w:w="1234" w:type="dxa"/>
            <w:vAlign w:val="center"/>
          </w:tcPr>
          <w:p w:rsidR="00AF7978" w:rsidRPr="0077758B" w:rsidRDefault="00AF7978" w:rsidP="00AF7978">
            <w:pPr>
              <w:widowControl w:val="0"/>
              <w:spacing w:line="274" w:lineRule="exact"/>
              <w:jc w:val="center"/>
              <w:rPr>
                <w:rFonts w:ascii="Times New Roman" w:hAnsi="Times New Roman" w:cs="Times New Roman"/>
              </w:rPr>
            </w:pPr>
            <w:r>
              <w:rPr>
                <w:rFonts w:ascii="Times New Roman" w:hAnsi="Times New Roman" w:cs="Times New Roman"/>
              </w:rPr>
              <w:t>2018 год</w:t>
            </w:r>
          </w:p>
        </w:tc>
      </w:tr>
      <w:tr w:rsidR="00AF7978" w:rsidTr="00AF7978">
        <w:tc>
          <w:tcPr>
            <w:tcW w:w="6345" w:type="dxa"/>
            <w:vAlign w:val="bottom"/>
          </w:tcPr>
          <w:p w:rsidR="00AF7978" w:rsidRPr="00986F34" w:rsidRDefault="00AF7978" w:rsidP="00AF7978">
            <w:pPr>
              <w:spacing w:line="240" w:lineRule="exact"/>
              <w:rPr>
                <w:rFonts w:ascii="Times New Roman" w:hAnsi="Times New Roman" w:cs="Times New Roman"/>
                <w:sz w:val="24"/>
                <w:szCs w:val="24"/>
                <w:highlight w:val="cyan"/>
              </w:rPr>
            </w:pPr>
            <w:r w:rsidRPr="00986F34">
              <w:rPr>
                <w:rStyle w:val="24"/>
                <w:rFonts w:eastAsiaTheme="minorEastAsia"/>
              </w:rPr>
              <w:t>Объем отпуска в сеть, тыс. Гкал.</w:t>
            </w:r>
          </w:p>
        </w:tc>
        <w:tc>
          <w:tcPr>
            <w:tcW w:w="1276" w:type="dxa"/>
            <w:vAlign w:val="bottom"/>
          </w:tcPr>
          <w:p w:rsidR="00AF7978" w:rsidRPr="000708AC" w:rsidRDefault="00AF7978" w:rsidP="00AF7978">
            <w:pPr>
              <w:spacing w:line="240" w:lineRule="exact"/>
              <w:jc w:val="center"/>
              <w:rPr>
                <w:rFonts w:ascii="Times New Roman" w:hAnsi="Times New Roman" w:cs="Times New Roman"/>
                <w:sz w:val="24"/>
                <w:szCs w:val="24"/>
                <w:highlight w:val="cyan"/>
              </w:rPr>
            </w:pPr>
            <w:r w:rsidRPr="00986F34">
              <w:rPr>
                <w:rStyle w:val="24"/>
                <w:rFonts w:eastAsiaTheme="minorEastAsia"/>
              </w:rPr>
              <w:t>1</w:t>
            </w:r>
            <w:r>
              <w:rPr>
                <w:rStyle w:val="24"/>
                <w:rFonts w:eastAsiaTheme="minorEastAsia"/>
              </w:rPr>
              <w:t>1,984</w:t>
            </w:r>
          </w:p>
        </w:tc>
        <w:tc>
          <w:tcPr>
            <w:tcW w:w="1276" w:type="dxa"/>
            <w:vAlign w:val="bottom"/>
          </w:tcPr>
          <w:p w:rsidR="00AF7978" w:rsidRPr="00354D46" w:rsidRDefault="00AF7978" w:rsidP="00AF7978">
            <w:pPr>
              <w:spacing w:line="240" w:lineRule="exact"/>
              <w:jc w:val="center"/>
              <w:rPr>
                <w:rFonts w:ascii="Times New Roman" w:hAnsi="Times New Roman" w:cs="Times New Roman"/>
                <w:sz w:val="24"/>
                <w:szCs w:val="24"/>
                <w:highlight w:val="cyan"/>
              </w:rPr>
            </w:pPr>
            <w:r w:rsidRPr="00986F34">
              <w:rPr>
                <w:rStyle w:val="24"/>
                <w:rFonts w:eastAsiaTheme="minorEastAsia"/>
              </w:rPr>
              <w:t>1</w:t>
            </w:r>
            <w:r>
              <w:rPr>
                <w:rStyle w:val="24"/>
                <w:rFonts w:eastAsiaTheme="minorEastAsia"/>
              </w:rPr>
              <w:t>1,034</w:t>
            </w:r>
          </w:p>
        </w:tc>
        <w:tc>
          <w:tcPr>
            <w:tcW w:w="1234" w:type="dxa"/>
            <w:vAlign w:val="bottom"/>
          </w:tcPr>
          <w:p w:rsidR="00AF7978" w:rsidRPr="00C64C49" w:rsidRDefault="00AF7978" w:rsidP="00AF7978">
            <w:pPr>
              <w:spacing w:line="240" w:lineRule="exact"/>
              <w:jc w:val="center"/>
              <w:rPr>
                <w:rFonts w:ascii="Times New Roman" w:hAnsi="Times New Roman" w:cs="Times New Roman"/>
                <w:sz w:val="24"/>
                <w:szCs w:val="24"/>
                <w:highlight w:val="cyan"/>
              </w:rPr>
            </w:pPr>
            <w:r>
              <w:rPr>
                <w:rStyle w:val="24"/>
                <w:rFonts w:eastAsiaTheme="minorEastAsia"/>
              </w:rPr>
              <w:t>10,834</w:t>
            </w:r>
          </w:p>
        </w:tc>
      </w:tr>
      <w:tr w:rsidR="00AF7978" w:rsidTr="00AF7978">
        <w:tc>
          <w:tcPr>
            <w:tcW w:w="6345" w:type="dxa"/>
            <w:vAlign w:val="bottom"/>
          </w:tcPr>
          <w:p w:rsidR="00AF7978" w:rsidRPr="00986F34" w:rsidRDefault="00AF7978" w:rsidP="00AF7978">
            <w:pPr>
              <w:spacing w:line="240" w:lineRule="exact"/>
              <w:rPr>
                <w:rFonts w:ascii="Times New Roman" w:hAnsi="Times New Roman" w:cs="Times New Roman"/>
                <w:sz w:val="24"/>
                <w:szCs w:val="24"/>
                <w:highlight w:val="cyan"/>
              </w:rPr>
            </w:pPr>
            <w:r w:rsidRPr="00986F34">
              <w:rPr>
                <w:rStyle w:val="24"/>
                <w:rFonts w:eastAsiaTheme="minorEastAsia"/>
              </w:rPr>
              <w:t>Объем потерь, тыс. Гкал.</w:t>
            </w:r>
          </w:p>
        </w:tc>
        <w:tc>
          <w:tcPr>
            <w:tcW w:w="1276" w:type="dxa"/>
            <w:vAlign w:val="bottom"/>
          </w:tcPr>
          <w:p w:rsidR="00AF7978" w:rsidRPr="00986F34" w:rsidRDefault="00AF7978" w:rsidP="00AF7978">
            <w:pPr>
              <w:spacing w:line="240" w:lineRule="exact"/>
              <w:jc w:val="center"/>
              <w:rPr>
                <w:rFonts w:ascii="Times New Roman" w:hAnsi="Times New Roman" w:cs="Times New Roman"/>
                <w:sz w:val="24"/>
                <w:szCs w:val="24"/>
                <w:highlight w:val="cyan"/>
              </w:rPr>
            </w:pPr>
            <w:r>
              <w:rPr>
                <w:rStyle w:val="24"/>
                <w:rFonts w:eastAsiaTheme="minorEastAsia"/>
              </w:rPr>
              <w:t>5,643</w:t>
            </w:r>
          </w:p>
        </w:tc>
        <w:tc>
          <w:tcPr>
            <w:tcW w:w="1276" w:type="dxa"/>
            <w:vAlign w:val="bottom"/>
          </w:tcPr>
          <w:p w:rsidR="00AF7978" w:rsidRPr="00354D46" w:rsidRDefault="00AF7978" w:rsidP="00AF7978">
            <w:pPr>
              <w:spacing w:line="240" w:lineRule="exact"/>
              <w:jc w:val="center"/>
              <w:rPr>
                <w:rFonts w:ascii="Times New Roman" w:hAnsi="Times New Roman" w:cs="Times New Roman"/>
                <w:sz w:val="24"/>
                <w:szCs w:val="24"/>
                <w:highlight w:val="cyan"/>
              </w:rPr>
            </w:pPr>
            <w:r>
              <w:rPr>
                <w:rStyle w:val="24"/>
                <w:rFonts w:eastAsiaTheme="minorEastAsia"/>
              </w:rPr>
              <w:t>5,287</w:t>
            </w:r>
          </w:p>
        </w:tc>
        <w:tc>
          <w:tcPr>
            <w:tcW w:w="1234" w:type="dxa"/>
            <w:vAlign w:val="bottom"/>
          </w:tcPr>
          <w:p w:rsidR="00AF7978" w:rsidRPr="00C64C49" w:rsidRDefault="00AF7978" w:rsidP="00AF7978">
            <w:pPr>
              <w:spacing w:line="240" w:lineRule="exact"/>
              <w:jc w:val="center"/>
              <w:rPr>
                <w:rFonts w:ascii="Times New Roman" w:hAnsi="Times New Roman" w:cs="Times New Roman"/>
                <w:color w:val="000000"/>
                <w:sz w:val="24"/>
                <w:szCs w:val="24"/>
                <w:shd w:val="clear" w:color="auto" w:fill="FFFFFF"/>
                <w:lang w:bidi="ru-RU"/>
              </w:rPr>
            </w:pPr>
            <w:r>
              <w:rPr>
                <w:rStyle w:val="24"/>
                <w:rFonts w:eastAsiaTheme="minorEastAsia"/>
              </w:rPr>
              <w:t>5,380</w:t>
            </w:r>
          </w:p>
        </w:tc>
      </w:tr>
      <w:tr w:rsidR="00AF7978" w:rsidTr="00AF7978">
        <w:tc>
          <w:tcPr>
            <w:tcW w:w="6345" w:type="dxa"/>
            <w:vAlign w:val="bottom"/>
          </w:tcPr>
          <w:p w:rsidR="00AF7978" w:rsidRPr="00986F34" w:rsidRDefault="00AF7978" w:rsidP="00AF7978">
            <w:pPr>
              <w:spacing w:line="240" w:lineRule="exact"/>
              <w:rPr>
                <w:rFonts w:ascii="Times New Roman" w:hAnsi="Times New Roman" w:cs="Times New Roman"/>
                <w:sz w:val="24"/>
                <w:szCs w:val="24"/>
                <w:highlight w:val="cyan"/>
              </w:rPr>
            </w:pPr>
            <w:r w:rsidRPr="00986F34">
              <w:rPr>
                <w:rStyle w:val="24"/>
                <w:rFonts w:eastAsiaTheme="minorEastAsia"/>
              </w:rPr>
              <w:t>Общий объем реализации товаров и услуг, тыс. Гкал.</w:t>
            </w:r>
          </w:p>
        </w:tc>
        <w:tc>
          <w:tcPr>
            <w:tcW w:w="1276" w:type="dxa"/>
            <w:vAlign w:val="bottom"/>
          </w:tcPr>
          <w:p w:rsidR="00AF7978" w:rsidRPr="000A0911" w:rsidRDefault="00AF7978" w:rsidP="00AF7978">
            <w:pPr>
              <w:spacing w:line="240" w:lineRule="exact"/>
              <w:jc w:val="center"/>
              <w:rPr>
                <w:rFonts w:ascii="Times New Roman" w:hAnsi="Times New Roman" w:cs="Times New Roman"/>
                <w:sz w:val="24"/>
                <w:szCs w:val="24"/>
                <w:highlight w:val="cyan"/>
              </w:rPr>
            </w:pPr>
            <w:r>
              <w:rPr>
                <w:rStyle w:val="24"/>
                <w:rFonts w:eastAsiaTheme="minorEastAsia"/>
              </w:rPr>
              <w:t>6,340</w:t>
            </w:r>
          </w:p>
        </w:tc>
        <w:tc>
          <w:tcPr>
            <w:tcW w:w="1276" w:type="dxa"/>
            <w:vAlign w:val="bottom"/>
          </w:tcPr>
          <w:p w:rsidR="00AF7978" w:rsidRPr="00354D46" w:rsidRDefault="00AF7978" w:rsidP="00AF7978">
            <w:pPr>
              <w:spacing w:line="240" w:lineRule="exact"/>
              <w:jc w:val="center"/>
              <w:rPr>
                <w:rFonts w:ascii="Times New Roman" w:hAnsi="Times New Roman" w:cs="Times New Roman"/>
                <w:sz w:val="24"/>
                <w:szCs w:val="24"/>
                <w:highlight w:val="cyan"/>
              </w:rPr>
            </w:pPr>
            <w:r>
              <w:rPr>
                <w:rStyle w:val="24"/>
                <w:rFonts w:eastAsiaTheme="minorEastAsia"/>
              </w:rPr>
              <w:t>5,746</w:t>
            </w:r>
          </w:p>
        </w:tc>
        <w:tc>
          <w:tcPr>
            <w:tcW w:w="1234" w:type="dxa"/>
            <w:vAlign w:val="bottom"/>
          </w:tcPr>
          <w:p w:rsidR="00AF7978" w:rsidRPr="00C64C49" w:rsidRDefault="00AF7978" w:rsidP="00AF7978">
            <w:pPr>
              <w:spacing w:line="240" w:lineRule="exact"/>
              <w:jc w:val="center"/>
              <w:rPr>
                <w:rFonts w:ascii="Times New Roman" w:hAnsi="Times New Roman" w:cs="Times New Roman"/>
                <w:sz w:val="24"/>
                <w:szCs w:val="24"/>
                <w:highlight w:val="cyan"/>
              </w:rPr>
            </w:pPr>
            <w:r>
              <w:rPr>
                <w:rStyle w:val="24"/>
                <w:rFonts w:eastAsiaTheme="minorEastAsia"/>
              </w:rPr>
              <w:t>5,454</w:t>
            </w:r>
          </w:p>
        </w:tc>
      </w:tr>
      <w:tr w:rsidR="00AF7978" w:rsidTr="00AF7978">
        <w:tc>
          <w:tcPr>
            <w:tcW w:w="6345" w:type="dxa"/>
            <w:vAlign w:val="bottom"/>
          </w:tcPr>
          <w:p w:rsidR="00AF7978" w:rsidRPr="00986F34" w:rsidRDefault="00AF7978" w:rsidP="00AF7978">
            <w:pPr>
              <w:spacing w:line="240" w:lineRule="exact"/>
              <w:rPr>
                <w:rFonts w:ascii="Times New Roman" w:hAnsi="Times New Roman" w:cs="Times New Roman"/>
                <w:sz w:val="24"/>
                <w:szCs w:val="24"/>
                <w:highlight w:val="cyan"/>
              </w:rPr>
            </w:pPr>
            <w:r w:rsidRPr="00986F34">
              <w:rPr>
                <w:rStyle w:val="24"/>
                <w:rFonts w:eastAsiaTheme="minorEastAsia"/>
              </w:rPr>
              <w:t>в том числе населению, тыс. Гкал</w:t>
            </w:r>
          </w:p>
        </w:tc>
        <w:tc>
          <w:tcPr>
            <w:tcW w:w="1276" w:type="dxa"/>
            <w:vAlign w:val="bottom"/>
          </w:tcPr>
          <w:p w:rsidR="00AF7978" w:rsidRPr="00986F34" w:rsidRDefault="00AF7978" w:rsidP="00AF7978">
            <w:pPr>
              <w:spacing w:line="240" w:lineRule="exact"/>
              <w:jc w:val="center"/>
              <w:rPr>
                <w:rFonts w:ascii="Times New Roman" w:hAnsi="Times New Roman" w:cs="Times New Roman"/>
                <w:sz w:val="24"/>
                <w:szCs w:val="24"/>
                <w:highlight w:val="cyan"/>
                <w:lang w:val="en-US"/>
              </w:rPr>
            </w:pPr>
            <w:r>
              <w:rPr>
                <w:rStyle w:val="24"/>
                <w:rFonts w:eastAsiaTheme="minorEastAsia"/>
              </w:rPr>
              <w:t>4,679</w:t>
            </w:r>
          </w:p>
        </w:tc>
        <w:tc>
          <w:tcPr>
            <w:tcW w:w="1276" w:type="dxa"/>
            <w:vAlign w:val="bottom"/>
          </w:tcPr>
          <w:p w:rsidR="00AF7978" w:rsidRPr="00341985" w:rsidRDefault="00AF7978" w:rsidP="00AF7978">
            <w:pPr>
              <w:spacing w:line="240" w:lineRule="exact"/>
              <w:jc w:val="center"/>
              <w:rPr>
                <w:rFonts w:ascii="Times New Roman" w:hAnsi="Times New Roman" w:cs="Times New Roman"/>
                <w:sz w:val="24"/>
                <w:szCs w:val="24"/>
                <w:highlight w:val="cyan"/>
              </w:rPr>
            </w:pPr>
            <w:r>
              <w:rPr>
                <w:rStyle w:val="24"/>
                <w:rFonts w:eastAsiaTheme="minorEastAsia"/>
              </w:rPr>
              <w:t>4,063</w:t>
            </w:r>
          </w:p>
        </w:tc>
        <w:tc>
          <w:tcPr>
            <w:tcW w:w="1234" w:type="dxa"/>
            <w:vAlign w:val="bottom"/>
          </w:tcPr>
          <w:p w:rsidR="00AF7978" w:rsidRPr="00C64C49" w:rsidRDefault="00AF7978" w:rsidP="00AF7978">
            <w:pPr>
              <w:spacing w:line="240" w:lineRule="exact"/>
              <w:jc w:val="center"/>
              <w:rPr>
                <w:rFonts w:ascii="Times New Roman" w:hAnsi="Times New Roman" w:cs="Times New Roman"/>
                <w:sz w:val="24"/>
                <w:szCs w:val="24"/>
                <w:highlight w:val="cyan"/>
              </w:rPr>
            </w:pPr>
            <w:r>
              <w:rPr>
                <w:rStyle w:val="24"/>
                <w:rFonts w:eastAsiaTheme="minorEastAsia"/>
              </w:rPr>
              <w:t>3,691</w:t>
            </w:r>
          </w:p>
        </w:tc>
      </w:tr>
      <w:tr w:rsidR="00AF7978" w:rsidTr="00AF7978">
        <w:tc>
          <w:tcPr>
            <w:tcW w:w="6345" w:type="dxa"/>
            <w:vAlign w:val="bottom"/>
          </w:tcPr>
          <w:p w:rsidR="00AF7978" w:rsidRPr="00986F34" w:rsidRDefault="00AF7978" w:rsidP="00AF7978">
            <w:pPr>
              <w:spacing w:line="259" w:lineRule="exact"/>
              <w:rPr>
                <w:rFonts w:ascii="Times New Roman" w:hAnsi="Times New Roman" w:cs="Times New Roman"/>
                <w:sz w:val="24"/>
                <w:szCs w:val="24"/>
                <w:highlight w:val="cyan"/>
              </w:rPr>
            </w:pPr>
            <w:r w:rsidRPr="00986F34">
              <w:rPr>
                <w:rStyle w:val="24"/>
                <w:rFonts w:eastAsiaTheme="minorEastAsia"/>
              </w:rPr>
              <w:t>Удельный норматив расхода топлива на отпущенную тепловую энергию, кг условного топлива на Гкал.</w:t>
            </w:r>
          </w:p>
        </w:tc>
        <w:tc>
          <w:tcPr>
            <w:tcW w:w="1276" w:type="dxa"/>
            <w:vAlign w:val="center"/>
          </w:tcPr>
          <w:p w:rsidR="00AF7978" w:rsidRPr="00986F34" w:rsidRDefault="00AF7978" w:rsidP="00AF7978">
            <w:pPr>
              <w:spacing w:line="240" w:lineRule="exact"/>
              <w:jc w:val="center"/>
              <w:rPr>
                <w:rFonts w:ascii="Times New Roman" w:hAnsi="Times New Roman" w:cs="Times New Roman"/>
                <w:sz w:val="24"/>
                <w:szCs w:val="24"/>
                <w:highlight w:val="cyan"/>
                <w:lang w:val="en-US"/>
              </w:rPr>
            </w:pPr>
            <w:r>
              <w:rPr>
                <w:rStyle w:val="24"/>
                <w:rFonts w:eastAsiaTheme="minorEastAsia"/>
                <w:lang w:val="en-US"/>
              </w:rPr>
              <w:t>165</w:t>
            </w:r>
            <w:r>
              <w:rPr>
                <w:rStyle w:val="24"/>
                <w:rFonts w:eastAsiaTheme="minorEastAsia"/>
              </w:rPr>
              <w:t>,</w:t>
            </w:r>
            <w:r w:rsidRPr="00986F34">
              <w:rPr>
                <w:rStyle w:val="24"/>
                <w:rFonts w:eastAsiaTheme="minorEastAsia"/>
                <w:lang w:val="en-US"/>
              </w:rPr>
              <w:t>1</w:t>
            </w:r>
          </w:p>
        </w:tc>
        <w:tc>
          <w:tcPr>
            <w:tcW w:w="1276" w:type="dxa"/>
            <w:vAlign w:val="center"/>
          </w:tcPr>
          <w:p w:rsidR="00AF7978" w:rsidRPr="00986F34" w:rsidRDefault="00AF7978" w:rsidP="00AF7978">
            <w:pPr>
              <w:spacing w:line="240" w:lineRule="exact"/>
              <w:jc w:val="center"/>
              <w:rPr>
                <w:rFonts w:ascii="Times New Roman" w:hAnsi="Times New Roman" w:cs="Times New Roman"/>
                <w:sz w:val="24"/>
                <w:szCs w:val="24"/>
                <w:highlight w:val="cyan"/>
                <w:lang w:val="en-US"/>
              </w:rPr>
            </w:pPr>
            <w:r w:rsidRPr="00986F34">
              <w:rPr>
                <w:rStyle w:val="24"/>
                <w:rFonts w:eastAsiaTheme="minorEastAsia"/>
              </w:rPr>
              <w:t>1</w:t>
            </w:r>
            <w:r>
              <w:rPr>
                <w:rStyle w:val="24"/>
                <w:rFonts w:eastAsiaTheme="minorEastAsia"/>
                <w:lang w:val="en-US"/>
              </w:rPr>
              <w:t>67</w:t>
            </w:r>
            <w:r>
              <w:rPr>
                <w:rStyle w:val="24"/>
                <w:rFonts w:eastAsiaTheme="minorEastAsia"/>
              </w:rPr>
              <w:t>,</w:t>
            </w:r>
            <w:r w:rsidRPr="00986F34">
              <w:rPr>
                <w:rStyle w:val="24"/>
                <w:rFonts w:eastAsiaTheme="minorEastAsia"/>
                <w:lang w:val="en-US"/>
              </w:rPr>
              <w:t>8</w:t>
            </w:r>
          </w:p>
        </w:tc>
        <w:tc>
          <w:tcPr>
            <w:tcW w:w="1234" w:type="dxa"/>
            <w:vAlign w:val="center"/>
          </w:tcPr>
          <w:p w:rsidR="00AF7978" w:rsidRPr="00986F34" w:rsidRDefault="00AF7978" w:rsidP="00AF7978">
            <w:pPr>
              <w:spacing w:line="240" w:lineRule="exact"/>
              <w:jc w:val="center"/>
              <w:rPr>
                <w:rFonts w:ascii="Times New Roman" w:hAnsi="Times New Roman" w:cs="Times New Roman"/>
                <w:sz w:val="24"/>
                <w:szCs w:val="24"/>
                <w:highlight w:val="cyan"/>
                <w:lang w:val="en-US"/>
              </w:rPr>
            </w:pPr>
            <w:r w:rsidRPr="00986F34">
              <w:rPr>
                <w:rStyle w:val="24"/>
                <w:rFonts w:eastAsiaTheme="minorEastAsia"/>
              </w:rPr>
              <w:t>16</w:t>
            </w:r>
            <w:r>
              <w:rPr>
                <w:rStyle w:val="24"/>
                <w:rFonts w:eastAsiaTheme="minorEastAsia"/>
                <w:lang w:val="en-US"/>
              </w:rPr>
              <w:t>7</w:t>
            </w:r>
            <w:r>
              <w:rPr>
                <w:rStyle w:val="24"/>
                <w:rFonts w:eastAsiaTheme="minorEastAsia"/>
              </w:rPr>
              <w:t>,</w:t>
            </w:r>
            <w:r w:rsidRPr="00986F34">
              <w:rPr>
                <w:rStyle w:val="24"/>
                <w:rFonts w:eastAsiaTheme="minorEastAsia"/>
                <w:lang w:val="en-US"/>
              </w:rPr>
              <w:t>6</w:t>
            </w:r>
          </w:p>
        </w:tc>
      </w:tr>
      <w:tr w:rsidR="00AF7978" w:rsidRPr="0077758B" w:rsidTr="00AF7978">
        <w:tc>
          <w:tcPr>
            <w:tcW w:w="6345" w:type="dxa"/>
            <w:vAlign w:val="bottom"/>
          </w:tcPr>
          <w:p w:rsidR="00AF7978" w:rsidRPr="0077758B" w:rsidRDefault="00AF7978" w:rsidP="00AF7978">
            <w:pPr>
              <w:spacing w:line="254" w:lineRule="exact"/>
              <w:rPr>
                <w:rFonts w:ascii="Times New Roman" w:hAnsi="Times New Roman" w:cs="Times New Roman"/>
                <w:sz w:val="24"/>
                <w:szCs w:val="24"/>
              </w:rPr>
            </w:pPr>
            <w:r w:rsidRPr="0077758B">
              <w:rPr>
                <w:rStyle w:val="24"/>
                <w:rFonts w:eastAsiaTheme="minorEastAsia"/>
              </w:rPr>
              <w:t>Фактический удельный расход топлива на отпущенную тепловую энергию, кг условного топлива на Гкал.</w:t>
            </w:r>
          </w:p>
        </w:tc>
        <w:tc>
          <w:tcPr>
            <w:tcW w:w="1276" w:type="dxa"/>
            <w:vAlign w:val="center"/>
          </w:tcPr>
          <w:p w:rsidR="00AF7978" w:rsidRPr="0077758B" w:rsidRDefault="00AF7978" w:rsidP="00AF7978">
            <w:pPr>
              <w:spacing w:line="240" w:lineRule="exact"/>
              <w:jc w:val="center"/>
              <w:rPr>
                <w:rFonts w:ascii="Times New Roman" w:hAnsi="Times New Roman" w:cs="Times New Roman"/>
                <w:sz w:val="24"/>
                <w:szCs w:val="24"/>
              </w:rPr>
            </w:pPr>
            <w:r>
              <w:rPr>
                <w:rFonts w:ascii="Times New Roman" w:hAnsi="Times New Roman" w:cs="Times New Roman"/>
                <w:sz w:val="24"/>
                <w:szCs w:val="24"/>
              </w:rPr>
              <w:t>184,1</w:t>
            </w:r>
          </w:p>
        </w:tc>
        <w:tc>
          <w:tcPr>
            <w:tcW w:w="1276" w:type="dxa"/>
            <w:vAlign w:val="center"/>
          </w:tcPr>
          <w:p w:rsidR="00AF7978" w:rsidRPr="0077758B" w:rsidRDefault="00AF7978" w:rsidP="00AF7978">
            <w:pPr>
              <w:spacing w:line="240" w:lineRule="exact"/>
              <w:jc w:val="center"/>
              <w:rPr>
                <w:rFonts w:ascii="Times New Roman" w:hAnsi="Times New Roman" w:cs="Times New Roman"/>
                <w:sz w:val="24"/>
                <w:szCs w:val="24"/>
              </w:rPr>
            </w:pPr>
            <w:r>
              <w:rPr>
                <w:rFonts w:ascii="Times New Roman" w:hAnsi="Times New Roman" w:cs="Times New Roman"/>
                <w:sz w:val="24"/>
                <w:szCs w:val="24"/>
              </w:rPr>
              <w:t>186,6</w:t>
            </w:r>
          </w:p>
        </w:tc>
        <w:tc>
          <w:tcPr>
            <w:tcW w:w="1234" w:type="dxa"/>
            <w:vAlign w:val="center"/>
          </w:tcPr>
          <w:p w:rsidR="00AF7978" w:rsidRPr="0077758B" w:rsidRDefault="00AF7978" w:rsidP="00AF7978">
            <w:pPr>
              <w:spacing w:line="240" w:lineRule="exact"/>
              <w:jc w:val="center"/>
              <w:rPr>
                <w:rFonts w:ascii="Times New Roman" w:hAnsi="Times New Roman" w:cs="Times New Roman"/>
                <w:sz w:val="24"/>
                <w:szCs w:val="24"/>
              </w:rPr>
            </w:pPr>
            <w:r>
              <w:rPr>
                <w:rFonts w:ascii="Times New Roman" w:hAnsi="Times New Roman" w:cs="Times New Roman"/>
                <w:sz w:val="24"/>
                <w:szCs w:val="24"/>
              </w:rPr>
              <w:t>163,4</w:t>
            </w:r>
          </w:p>
        </w:tc>
      </w:tr>
      <w:tr w:rsidR="00AF7978" w:rsidRPr="0077758B" w:rsidTr="00AF7978">
        <w:tc>
          <w:tcPr>
            <w:tcW w:w="6345" w:type="dxa"/>
            <w:vAlign w:val="bottom"/>
          </w:tcPr>
          <w:p w:rsidR="00AF7978" w:rsidRPr="0077758B" w:rsidRDefault="00AF7978" w:rsidP="00AF7978">
            <w:pPr>
              <w:spacing w:line="259" w:lineRule="exact"/>
              <w:rPr>
                <w:rFonts w:ascii="Times New Roman" w:hAnsi="Times New Roman" w:cs="Times New Roman"/>
                <w:sz w:val="24"/>
                <w:szCs w:val="24"/>
              </w:rPr>
            </w:pPr>
            <w:r w:rsidRPr="0077758B">
              <w:rPr>
                <w:rStyle w:val="24"/>
                <w:rFonts w:eastAsiaTheme="minorEastAsia"/>
              </w:rPr>
              <w:t>Удельный норматив расхода воды на отпущенную тепловую энергию, куб. м на Гкал.</w:t>
            </w:r>
          </w:p>
        </w:tc>
        <w:tc>
          <w:tcPr>
            <w:tcW w:w="1276" w:type="dxa"/>
            <w:vAlign w:val="center"/>
          </w:tcPr>
          <w:p w:rsidR="00AF7978" w:rsidRPr="0077758B" w:rsidRDefault="00AF7978" w:rsidP="00AF7978">
            <w:pPr>
              <w:spacing w:line="240" w:lineRule="exact"/>
              <w:jc w:val="center"/>
              <w:rPr>
                <w:rFonts w:ascii="Times New Roman" w:hAnsi="Times New Roman" w:cs="Times New Roman"/>
                <w:sz w:val="24"/>
                <w:szCs w:val="24"/>
              </w:rPr>
            </w:pPr>
            <w:r>
              <w:rPr>
                <w:rFonts w:ascii="Times New Roman" w:hAnsi="Times New Roman" w:cs="Times New Roman"/>
                <w:sz w:val="24"/>
                <w:szCs w:val="24"/>
              </w:rPr>
              <w:t>0,493</w:t>
            </w:r>
          </w:p>
        </w:tc>
        <w:tc>
          <w:tcPr>
            <w:tcW w:w="1276" w:type="dxa"/>
            <w:vAlign w:val="center"/>
          </w:tcPr>
          <w:p w:rsidR="00AF7978" w:rsidRPr="0077758B" w:rsidRDefault="00AF7978" w:rsidP="00AF7978">
            <w:pPr>
              <w:spacing w:line="240" w:lineRule="exact"/>
              <w:jc w:val="center"/>
              <w:rPr>
                <w:rFonts w:ascii="Times New Roman" w:hAnsi="Times New Roman" w:cs="Times New Roman"/>
                <w:sz w:val="24"/>
                <w:szCs w:val="24"/>
              </w:rPr>
            </w:pPr>
            <w:r>
              <w:rPr>
                <w:rFonts w:ascii="Times New Roman" w:hAnsi="Times New Roman" w:cs="Times New Roman"/>
                <w:sz w:val="24"/>
                <w:szCs w:val="24"/>
              </w:rPr>
              <w:t>0,493</w:t>
            </w:r>
          </w:p>
        </w:tc>
        <w:tc>
          <w:tcPr>
            <w:tcW w:w="1234" w:type="dxa"/>
            <w:vAlign w:val="center"/>
          </w:tcPr>
          <w:p w:rsidR="00AF7978" w:rsidRPr="0077758B" w:rsidRDefault="00AF7978" w:rsidP="00AF7978">
            <w:pPr>
              <w:spacing w:line="240" w:lineRule="exact"/>
              <w:jc w:val="center"/>
              <w:rPr>
                <w:rFonts w:ascii="Times New Roman" w:hAnsi="Times New Roman" w:cs="Times New Roman"/>
                <w:sz w:val="24"/>
                <w:szCs w:val="24"/>
              </w:rPr>
            </w:pPr>
            <w:r>
              <w:rPr>
                <w:rFonts w:ascii="Times New Roman" w:hAnsi="Times New Roman" w:cs="Times New Roman"/>
                <w:sz w:val="24"/>
                <w:szCs w:val="24"/>
              </w:rPr>
              <w:t>0,493</w:t>
            </w:r>
          </w:p>
        </w:tc>
      </w:tr>
      <w:tr w:rsidR="00AF7978" w:rsidRPr="0077758B" w:rsidTr="00AF7978">
        <w:tc>
          <w:tcPr>
            <w:tcW w:w="6345" w:type="dxa"/>
            <w:vAlign w:val="bottom"/>
          </w:tcPr>
          <w:p w:rsidR="00AF7978" w:rsidRPr="0077758B" w:rsidRDefault="00AF7978" w:rsidP="00AF7978">
            <w:pPr>
              <w:spacing w:line="254" w:lineRule="exact"/>
              <w:rPr>
                <w:rFonts w:ascii="Times New Roman" w:hAnsi="Times New Roman" w:cs="Times New Roman"/>
                <w:sz w:val="24"/>
                <w:szCs w:val="24"/>
              </w:rPr>
            </w:pPr>
            <w:r w:rsidRPr="0077758B">
              <w:rPr>
                <w:rStyle w:val="24"/>
                <w:rFonts w:eastAsiaTheme="minorEastAsia"/>
              </w:rPr>
              <w:t>Фактический расход воды на отпущенную тепловую энергию, куб. м на Гкал.</w:t>
            </w:r>
          </w:p>
        </w:tc>
        <w:tc>
          <w:tcPr>
            <w:tcW w:w="1276" w:type="dxa"/>
            <w:vAlign w:val="center"/>
          </w:tcPr>
          <w:p w:rsidR="00AF7978" w:rsidRPr="0077758B" w:rsidRDefault="00AF7978" w:rsidP="00AF7978">
            <w:pPr>
              <w:spacing w:line="240" w:lineRule="exact"/>
              <w:jc w:val="center"/>
              <w:rPr>
                <w:rFonts w:ascii="Times New Roman" w:hAnsi="Times New Roman" w:cs="Times New Roman"/>
                <w:sz w:val="24"/>
                <w:szCs w:val="24"/>
              </w:rPr>
            </w:pPr>
            <w:r>
              <w:rPr>
                <w:rFonts w:ascii="Times New Roman" w:hAnsi="Times New Roman" w:cs="Times New Roman"/>
                <w:sz w:val="24"/>
                <w:szCs w:val="24"/>
              </w:rPr>
              <w:t>0,542</w:t>
            </w:r>
          </w:p>
        </w:tc>
        <w:tc>
          <w:tcPr>
            <w:tcW w:w="1276" w:type="dxa"/>
            <w:vAlign w:val="center"/>
          </w:tcPr>
          <w:p w:rsidR="00AF7978" w:rsidRPr="0077758B" w:rsidRDefault="00AF7978" w:rsidP="00AF7978">
            <w:pPr>
              <w:spacing w:line="240" w:lineRule="exact"/>
              <w:jc w:val="center"/>
              <w:rPr>
                <w:rFonts w:ascii="Times New Roman" w:hAnsi="Times New Roman" w:cs="Times New Roman"/>
                <w:sz w:val="24"/>
                <w:szCs w:val="24"/>
              </w:rPr>
            </w:pPr>
            <w:r>
              <w:rPr>
                <w:rFonts w:ascii="Times New Roman" w:hAnsi="Times New Roman" w:cs="Times New Roman"/>
                <w:sz w:val="24"/>
                <w:szCs w:val="24"/>
              </w:rPr>
              <w:t>0,501</w:t>
            </w:r>
          </w:p>
        </w:tc>
        <w:tc>
          <w:tcPr>
            <w:tcW w:w="1234" w:type="dxa"/>
            <w:vAlign w:val="center"/>
          </w:tcPr>
          <w:p w:rsidR="00AF7978" w:rsidRPr="0077758B" w:rsidRDefault="00AF7978" w:rsidP="00AF7978">
            <w:pPr>
              <w:spacing w:line="240" w:lineRule="exact"/>
              <w:jc w:val="center"/>
              <w:rPr>
                <w:rFonts w:ascii="Times New Roman" w:hAnsi="Times New Roman" w:cs="Times New Roman"/>
                <w:sz w:val="24"/>
                <w:szCs w:val="24"/>
              </w:rPr>
            </w:pPr>
            <w:r>
              <w:rPr>
                <w:rFonts w:ascii="Times New Roman" w:hAnsi="Times New Roman" w:cs="Times New Roman"/>
                <w:sz w:val="24"/>
                <w:szCs w:val="24"/>
              </w:rPr>
              <w:t>0,407</w:t>
            </w:r>
          </w:p>
        </w:tc>
      </w:tr>
      <w:tr w:rsidR="00AF7978" w:rsidRPr="0077758B" w:rsidTr="00AF7978">
        <w:tc>
          <w:tcPr>
            <w:tcW w:w="6345" w:type="dxa"/>
            <w:vAlign w:val="bottom"/>
          </w:tcPr>
          <w:p w:rsidR="00AF7978" w:rsidRPr="0077758B" w:rsidRDefault="00AF7978" w:rsidP="00AF7978">
            <w:pPr>
              <w:spacing w:line="254" w:lineRule="exact"/>
              <w:rPr>
                <w:rFonts w:ascii="Times New Roman" w:hAnsi="Times New Roman" w:cs="Times New Roman"/>
                <w:sz w:val="24"/>
                <w:szCs w:val="24"/>
              </w:rPr>
            </w:pPr>
            <w:r w:rsidRPr="0077758B">
              <w:rPr>
                <w:rStyle w:val="24"/>
                <w:rFonts w:eastAsiaTheme="minorEastAsia"/>
              </w:rPr>
              <w:t>Удельный норматив расхода электрической энергии на отпущенную тепловую энергию, кВтч на Гкал.</w:t>
            </w:r>
          </w:p>
        </w:tc>
        <w:tc>
          <w:tcPr>
            <w:tcW w:w="1276" w:type="dxa"/>
            <w:vAlign w:val="center"/>
          </w:tcPr>
          <w:p w:rsidR="00AF7978" w:rsidRPr="0077758B" w:rsidRDefault="00AF7978" w:rsidP="00AF7978">
            <w:pPr>
              <w:spacing w:line="240" w:lineRule="exact"/>
              <w:jc w:val="center"/>
              <w:rPr>
                <w:rFonts w:ascii="Times New Roman" w:hAnsi="Times New Roman" w:cs="Times New Roman"/>
                <w:sz w:val="24"/>
                <w:szCs w:val="24"/>
              </w:rPr>
            </w:pPr>
            <w:r>
              <w:rPr>
                <w:rFonts w:ascii="Times New Roman" w:hAnsi="Times New Roman" w:cs="Times New Roman"/>
                <w:sz w:val="24"/>
                <w:szCs w:val="24"/>
              </w:rPr>
              <w:t>36,45</w:t>
            </w:r>
          </w:p>
        </w:tc>
        <w:tc>
          <w:tcPr>
            <w:tcW w:w="1276" w:type="dxa"/>
            <w:vAlign w:val="center"/>
          </w:tcPr>
          <w:p w:rsidR="00AF7978" w:rsidRPr="0077758B" w:rsidRDefault="00AF7978" w:rsidP="00AF7978">
            <w:pPr>
              <w:spacing w:line="240" w:lineRule="exact"/>
              <w:jc w:val="center"/>
              <w:rPr>
                <w:rFonts w:ascii="Times New Roman" w:hAnsi="Times New Roman" w:cs="Times New Roman"/>
                <w:sz w:val="24"/>
                <w:szCs w:val="24"/>
              </w:rPr>
            </w:pPr>
            <w:r>
              <w:rPr>
                <w:rFonts w:ascii="Times New Roman" w:hAnsi="Times New Roman" w:cs="Times New Roman"/>
                <w:sz w:val="24"/>
                <w:szCs w:val="24"/>
              </w:rPr>
              <w:t>34,80</w:t>
            </w:r>
          </w:p>
        </w:tc>
        <w:tc>
          <w:tcPr>
            <w:tcW w:w="1234" w:type="dxa"/>
            <w:vAlign w:val="center"/>
          </w:tcPr>
          <w:p w:rsidR="00AF7978" w:rsidRPr="0077758B" w:rsidRDefault="00AF7978" w:rsidP="00AF7978">
            <w:pPr>
              <w:spacing w:line="240" w:lineRule="exact"/>
              <w:jc w:val="center"/>
              <w:rPr>
                <w:rFonts w:ascii="Times New Roman" w:hAnsi="Times New Roman" w:cs="Times New Roman"/>
                <w:sz w:val="24"/>
                <w:szCs w:val="24"/>
              </w:rPr>
            </w:pPr>
            <w:r>
              <w:rPr>
                <w:rFonts w:ascii="Times New Roman" w:hAnsi="Times New Roman" w:cs="Times New Roman"/>
                <w:sz w:val="24"/>
                <w:szCs w:val="24"/>
              </w:rPr>
              <w:t>33,09</w:t>
            </w:r>
          </w:p>
        </w:tc>
      </w:tr>
      <w:tr w:rsidR="00AF7978" w:rsidTr="00AF7978">
        <w:tc>
          <w:tcPr>
            <w:tcW w:w="6345" w:type="dxa"/>
            <w:vAlign w:val="bottom"/>
          </w:tcPr>
          <w:p w:rsidR="00AF7978" w:rsidRPr="0077758B" w:rsidRDefault="00AF7978" w:rsidP="00AF7978">
            <w:pPr>
              <w:spacing w:line="254" w:lineRule="exact"/>
              <w:rPr>
                <w:rFonts w:ascii="Times New Roman" w:hAnsi="Times New Roman" w:cs="Times New Roman"/>
                <w:sz w:val="24"/>
                <w:szCs w:val="24"/>
              </w:rPr>
            </w:pPr>
            <w:r w:rsidRPr="0077758B">
              <w:rPr>
                <w:rStyle w:val="24"/>
                <w:rFonts w:eastAsiaTheme="minorEastAsia"/>
              </w:rPr>
              <w:t>Фактический расход электрическом энергии на отпущенную тепловую энергию, кВтч на Гкал.</w:t>
            </w:r>
          </w:p>
        </w:tc>
        <w:tc>
          <w:tcPr>
            <w:tcW w:w="1276" w:type="dxa"/>
            <w:vAlign w:val="center"/>
          </w:tcPr>
          <w:p w:rsidR="00AF7978" w:rsidRPr="0077758B" w:rsidRDefault="00AF7978" w:rsidP="00AF7978">
            <w:pPr>
              <w:spacing w:line="240" w:lineRule="exact"/>
              <w:jc w:val="center"/>
              <w:rPr>
                <w:rFonts w:ascii="Times New Roman" w:hAnsi="Times New Roman" w:cs="Times New Roman"/>
                <w:sz w:val="24"/>
                <w:szCs w:val="24"/>
              </w:rPr>
            </w:pPr>
            <w:r>
              <w:rPr>
                <w:rFonts w:ascii="Times New Roman" w:hAnsi="Times New Roman" w:cs="Times New Roman"/>
                <w:sz w:val="24"/>
                <w:szCs w:val="24"/>
              </w:rPr>
              <w:t>46,91</w:t>
            </w:r>
          </w:p>
        </w:tc>
        <w:tc>
          <w:tcPr>
            <w:tcW w:w="1276" w:type="dxa"/>
            <w:vAlign w:val="center"/>
          </w:tcPr>
          <w:p w:rsidR="00AF7978" w:rsidRPr="0077758B" w:rsidRDefault="00AF7978" w:rsidP="00AF7978">
            <w:pPr>
              <w:spacing w:line="240" w:lineRule="exact"/>
              <w:jc w:val="center"/>
              <w:rPr>
                <w:rFonts w:ascii="Times New Roman" w:hAnsi="Times New Roman" w:cs="Times New Roman"/>
                <w:sz w:val="24"/>
                <w:szCs w:val="24"/>
              </w:rPr>
            </w:pPr>
            <w:r>
              <w:rPr>
                <w:rFonts w:ascii="Times New Roman" w:hAnsi="Times New Roman" w:cs="Times New Roman"/>
                <w:sz w:val="24"/>
                <w:szCs w:val="24"/>
              </w:rPr>
              <w:t>45,91</w:t>
            </w:r>
          </w:p>
        </w:tc>
        <w:tc>
          <w:tcPr>
            <w:tcW w:w="1234" w:type="dxa"/>
            <w:vAlign w:val="center"/>
          </w:tcPr>
          <w:p w:rsidR="00AF7978" w:rsidRPr="00986F34" w:rsidRDefault="00AF7978" w:rsidP="00AF7978">
            <w:pPr>
              <w:spacing w:line="240" w:lineRule="exact"/>
              <w:jc w:val="center"/>
              <w:rPr>
                <w:rFonts w:ascii="Times New Roman" w:hAnsi="Times New Roman" w:cs="Times New Roman"/>
                <w:sz w:val="24"/>
                <w:szCs w:val="24"/>
              </w:rPr>
            </w:pPr>
            <w:r>
              <w:rPr>
                <w:rFonts w:ascii="Times New Roman" w:hAnsi="Times New Roman" w:cs="Times New Roman"/>
                <w:sz w:val="24"/>
                <w:szCs w:val="24"/>
              </w:rPr>
              <w:t>36,47</w:t>
            </w:r>
          </w:p>
        </w:tc>
      </w:tr>
    </w:tbl>
    <w:p w:rsidR="00AF7978" w:rsidRDefault="00AF7978" w:rsidP="00AF7978">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w:t>
      </w:r>
      <w:r w:rsidRPr="00986F34">
        <w:rPr>
          <w:rFonts w:ascii="Times New Roman" w:hAnsi="Times New Roman" w:cs="Times New Roman"/>
          <w:sz w:val="24"/>
          <w:szCs w:val="24"/>
        </w:rPr>
        <w:t>о</w:t>
      </w:r>
      <w:r>
        <w:rPr>
          <w:rFonts w:ascii="Times New Roman" w:hAnsi="Times New Roman" w:cs="Times New Roman"/>
          <w:sz w:val="24"/>
          <w:szCs w:val="24"/>
        </w:rPr>
        <w:t>требители</w:t>
      </w:r>
      <w:r w:rsidRPr="00986F34">
        <w:rPr>
          <w:rFonts w:ascii="Times New Roman" w:hAnsi="Times New Roman" w:cs="Times New Roman"/>
          <w:sz w:val="24"/>
          <w:szCs w:val="24"/>
        </w:rPr>
        <w:t xml:space="preserve"> тепловой энергии </w:t>
      </w:r>
      <w:r>
        <w:rPr>
          <w:rFonts w:ascii="Times New Roman" w:hAnsi="Times New Roman" w:cs="Times New Roman"/>
          <w:sz w:val="24"/>
          <w:szCs w:val="24"/>
        </w:rPr>
        <w:t>в</w:t>
      </w:r>
      <w:r w:rsidRPr="00986F34">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986F34">
        <w:rPr>
          <w:rFonts w:ascii="Times New Roman" w:hAnsi="Times New Roman" w:cs="Times New Roman"/>
          <w:sz w:val="24"/>
          <w:szCs w:val="24"/>
        </w:rPr>
        <w:t>Новый Васюган</w:t>
      </w:r>
      <w:r>
        <w:rPr>
          <w:rFonts w:ascii="Times New Roman" w:hAnsi="Times New Roman" w:cs="Times New Roman"/>
          <w:sz w:val="24"/>
          <w:szCs w:val="24"/>
        </w:rPr>
        <w:t>:</w:t>
      </w:r>
    </w:p>
    <w:p w:rsidR="00AF7978" w:rsidRDefault="00AF7978" w:rsidP="00AF7978">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 население - 137 ед.  </w:t>
      </w:r>
    </w:p>
    <w:p w:rsidR="00AF7978" w:rsidRDefault="00AF7978" w:rsidP="00AF7978">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бюджетные организации – 22 ед.</w:t>
      </w:r>
    </w:p>
    <w:p w:rsidR="00AF7978" w:rsidRDefault="00AF7978" w:rsidP="00AF7978">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прочие потребители – 16 ед.</w:t>
      </w:r>
    </w:p>
    <w:p w:rsidR="00AF7978" w:rsidRDefault="00AF7978" w:rsidP="00AF7978">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Величина потерь в тепловых сетях в 2018 году составила 49%. </w:t>
      </w:r>
    </w:p>
    <w:p w:rsidR="00AF7978" w:rsidRDefault="00AF7978" w:rsidP="00AF7978">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Котельная № 3 оборудована узлом учета тепловой энергии, в котельных № 1, № 4 – планируется установ</w:t>
      </w:r>
      <w:r w:rsidR="00895345">
        <w:rPr>
          <w:rFonts w:ascii="Times New Roman" w:hAnsi="Times New Roman" w:cs="Times New Roman"/>
          <w:sz w:val="24"/>
          <w:szCs w:val="24"/>
        </w:rPr>
        <w:t>ить узлы учета тепловой энергии»;</w:t>
      </w:r>
    </w:p>
    <w:p w:rsidR="00895345" w:rsidRDefault="00895345" w:rsidP="00AF7978">
      <w:pPr>
        <w:spacing w:after="0" w:line="274" w:lineRule="exact"/>
        <w:ind w:firstLine="284"/>
        <w:jc w:val="both"/>
        <w:rPr>
          <w:rFonts w:ascii="Times New Roman" w:hAnsi="Times New Roman" w:cs="Times New Roman"/>
          <w:sz w:val="24"/>
          <w:szCs w:val="24"/>
        </w:rPr>
      </w:pPr>
    </w:p>
    <w:p w:rsidR="00895345" w:rsidRDefault="00895345" w:rsidP="00AF7978">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11) В разделе «4.3. Теплоснабжение» подраздел «Экономический анализ» изложить в следующей редакции:</w:t>
      </w:r>
    </w:p>
    <w:p w:rsidR="00895345" w:rsidRDefault="00895345" w:rsidP="00AF7978">
      <w:pPr>
        <w:spacing w:after="0" w:line="274" w:lineRule="exact"/>
        <w:ind w:firstLine="284"/>
        <w:jc w:val="both"/>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Экономический анализ</w:t>
      </w:r>
    </w:p>
    <w:p w:rsidR="00FC75E8" w:rsidRPr="0077758B" w:rsidRDefault="00FC75E8" w:rsidP="00FC75E8">
      <w:pPr>
        <w:pStyle w:val="210"/>
        <w:shd w:val="clear" w:color="auto" w:fill="auto"/>
        <w:spacing w:before="0" w:line="274" w:lineRule="exact"/>
        <w:ind w:firstLine="284"/>
        <w:jc w:val="both"/>
        <w:rPr>
          <w:sz w:val="24"/>
          <w:szCs w:val="24"/>
        </w:rPr>
      </w:pPr>
      <w:r w:rsidRPr="0077758B">
        <w:rPr>
          <w:sz w:val="24"/>
          <w:szCs w:val="24"/>
        </w:rPr>
        <w:t>Анализ экономических показателей МУП «ЖКХ Н</w:t>
      </w:r>
      <w:r>
        <w:rPr>
          <w:sz w:val="24"/>
          <w:szCs w:val="24"/>
        </w:rPr>
        <w:t>ововасюганское» за 2016-2018 годы</w:t>
      </w:r>
      <w:r w:rsidRPr="0077758B">
        <w:rPr>
          <w:sz w:val="24"/>
          <w:szCs w:val="24"/>
        </w:rPr>
        <w:t xml:space="preserve"> показал, что данная деятельность за анализируемый период име</w:t>
      </w:r>
      <w:r>
        <w:rPr>
          <w:sz w:val="24"/>
          <w:szCs w:val="24"/>
        </w:rPr>
        <w:t xml:space="preserve">ет </w:t>
      </w:r>
      <w:r w:rsidRPr="0077758B">
        <w:rPr>
          <w:sz w:val="24"/>
          <w:szCs w:val="24"/>
        </w:rPr>
        <w:t xml:space="preserve">отрицательный финансовый </w:t>
      </w:r>
      <w:r w:rsidR="00403C31">
        <w:rPr>
          <w:sz w:val="24"/>
          <w:szCs w:val="24"/>
        </w:rPr>
        <w:t>результат. В 2018 году, по сравнению с 2017 годом, себестоимость производства тепловой энергии выросла на 10,2%. Это связано с ростом цены на мазут в августе 2018 года, а так же увеличением с 01.01.ю2018 года МРОТ, в результате чего убыток по данному виду деятельности за год составил 629,1 тыс. рублей.</w:t>
      </w:r>
    </w:p>
    <w:p w:rsidR="00FC75E8" w:rsidRDefault="00FC75E8" w:rsidP="00FC75E8">
      <w:pPr>
        <w:pStyle w:val="210"/>
        <w:shd w:val="clear" w:color="auto" w:fill="auto"/>
        <w:spacing w:before="0" w:line="240" w:lineRule="exact"/>
        <w:ind w:firstLine="0"/>
        <w:jc w:val="both"/>
        <w:rPr>
          <w:sz w:val="24"/>
          <w:szCs w:val="24"/>
        </w:rPr>
      </w:pPr>
    </w:p>
    <w:p w:rsidR="00FC75E8" w:rsidRDefault="00FC75E8" w:rsidP="00FC75E8">
      <w:pPr>
        <w:pStyle w:val="210"/>
        <w:shd w:val="clear" w:color="auto" w:fill="auto"/>
        <w:spacing w:before="0" w:line="240" w:lineRule="exact"/>
        <w:ind w:firstLine="0"/>
        <w:jc w:val="both"/>
        <w:rPr>
          <w:sz w:val="24"/>
          <w:szCs w:val="24"/>
        </w:rPr>
      </w:pPr>
    </w:p>
    <w:p w:rsidR="00FC75E8" w:rsidRDefault="00FC75E8" w:rsidP="00FC75E8">
      <w:pPr>
        <w:pStyle w:val="210"/>
        <w:shd w:val="clear" w:color="auto" w:fill="auto"/>
        <w:spacing w:before="0" w:line="240" w:lineRule="exact"/>
        <w:ind w:firstLine="284"/>
        <w:jc w:val="left"/>
        <w:rPr>
          <w:sz w:val="24"/>
          <w:szCs w:val="24"/>
        </w:rPr>
      </w:pPr>
      <w:r w:rsidRPr="0077758B">
        <w:rPr>
          <w:sz w:val="24"/>
          <w:szCs w:val="24"/>
        </w:rPr>
        <w:t>Основные экономические показатели</w:t>
      </w:r>
      <w:r>
        <w:rPr>
          <w:sz w:val="24"/>
          <w:szCs w:val="24"/>
        </w:rPr>
        <w:t xml:space="preserve">                                                                      Таблица № 13</w:t>
      </w:r>
    </w:p>
    <w:p w:rsidR="00FC75E8" w:rsidRDefault="00FC75E8" w:rsidP="00FC75E8">
      <w:pPr>
        <w:pStyle w:val="210"/>
        <w:shd w:val="clear" w:color="auto" w:fill="auto"/>
        <w:spacing w:before="0" w:line="240" w:lineRule="exact"/>
        <w:ind w:firstLine="0"/>
        <w:jc w:val="both"/>
        <w:rPr>
          <w:sz w:val="24"/>
          <w:szCs w:val="24"/>
        </w:rPr>
      </w:pPr>
    </w:p>
    <w:tbl>
      <w:tblPr>
        <w:tblStyle w:val="a3"/>
        <w:tblW w:w="10131" w:type="dxa"/>
        <w:tblLook w:val="04A0"/>
      </w:tblPr>
      <w:tblGrid>
        <w:gridCol w:w="6204"/>
        <w:gridCol w:w="1275"/>
        <w:gridCol w:w="1276"/>
        <w:gridCol w:w="1376"/>
      </w:tblGrid>
      <w:tr w:rsidR="00FC75E8" w:rsidTr="009F690C">
        <w:tc>
          <w:tcPr>
            <w:tcW w:w="6204" w:type="dxa"/>
            <w:vAlign w:val="center"/>
          </w:tcPr>
          <w:p w:rsidR="00FC75E8" w:rsidRPr="0077758B" w:rsidRDefault="00FC75E8" w:rsidP="009F690C">
            <w:pPr>
              <w:pStyle w:val="210"/>
              <w:shd w:val="clear" w:color="auto" w:fill="auto"/>
              <w:spacing w:before="0" w:line="240" w:lineRule="exact"/>
              <w:ind w:firstLine="0"/>
              <w:rPr>
                <w:highlight w:val="cyan"/>
              </w:rPr>
            </w:pPr>
            <w:r w:rsidRPr="0077758B">
              <w:rPr>
                <w:rStyle w:val="24"/>
                <w:sz w:val="22"/>
                <w:szCs w:val="22"/>
              </w:rPr>
              <w:t>Показатели</w:t>
            </w:r>
          </w:p>
        </w:tc>
        <w:tc>
          <w:tcPr>
            <w:tcW w:w="1275" w:type="dxa"/>
            <w:vAlign w:val="center"/>
          </w:tcPr>
          <w:p w:rsidR="00FC75E8" w:rsidRPr="0077758B" w:rsidRDefault="00FC75E8" w:rsidP="009F690C">
            <w:pPr>
              <w:pStyle w:val="210"/>
              <w:shd w:val="clear" w:color="auto" w:fill="auto"/>
              <w:spacing w:before="0" w:line="240" w:lineRule="exact"/>
              <w:ind w:firstLine="0"/>
              <w:rPr>
                <w:highlight w:val="cyan"/>
              </w:rPr>
            </w:pPr>
            <w:r>
              <w:rPr>
                <w:rStyle w:val="24"/>
                <w:sz w:val="22"/>
                <w:szCs w:val="22"/>
              </w:rPr>
              <w:t>2016</w:t>
            </w:r>
            <w:r w:rsidRPr="0077758B">
              <w:rPr>
                <w:rStyle w:val="24"/>
                <w:sz w:val="22"/>
                <w:szCs w:val="22"/>
              </w:rPr>
              <w:t xml:space="preserve"> год</w:t>
            </w:r>
          </w:p>
        </w:tc>
        <w:tc>
          <w:tcPr>
            <w:tcW w:w="1276" w:type="dxa"/>
            <w:vAlign w:val="center"/>
          </w:tcPr>
          <w:p w:rsidR="00FC75E8" w:rsidRPr="0077758B" w:rsidRDefault="00FC75E8" w:rsidP="009F690C">
            <w:pPr>
              <w:pStyle w:val="210"/>
              <w:shd w:val="clear" w:color="auto" w:fill="auto"/>
              <w:spacing w:before="0" w:line="240" w:lineRule="exact"/>
              <w:ind w:firstLine="0"/>
              <w:rPr>
                <w:highlight w:val="cyan"/>
              </w:rPr>
            </w:pPr>
            <w:r>
              <w:rPr>
                <w:rStyle w:val="24"/>
                <w:sz w:val="22"/>
                <w:szCs w:val="22"/>
              </w:rPr>
              <w:t>2017</w:t>
            </w:r>
            <w:r w:rsidRPr="0077758B">
              <w:rPr>
                <w:rStyle w:val="24"/>
                <w:sz w:val="22"/>
                <w:szCs w:val="22"/>
              </w:rPr>
              <w:t xml:space="preserve"> год</w:t>
            </w:r>
          </w:p>
        </w:tc>
        <w:tc>
          <w:tcPr>
            <w:tcW w:w="1376" w:type="dxa"/>
            <w:vAlign w:val="center"/>
          </w:tcPr>
          <w:p w:rsidR="00FC75E8" w:rsidRPr="0077758B" w:rsidRDefault="00FC75E8" w:rsidP="009F690C">
            <w:pPr>
              <w:pStyle w:val="210"/>
              <w:shd w:val="clear" w:color="auto" w:fill="auto"/>
              <w:spacing w:before="0" w:line="240" w:lineRule="exact"/>
              <w:ind w:firstLine="0"/>
              <w:rPr>
                <w:highlight w:val="cyan"/>
              </w:rPr>
            </w:pPr>
            <w:r>
              <w:rPr>
                <w:rStyle w:val="24"/>
                <w:sz w:val="22"/>
                <w:szCs w:val="22"/>
              </w:rPr>
              <w:t>2018</w:t>
            </w:r>
            <w:r w:rsidRPr="0077758B">
              <w:rPr>
                <w:rStyle w:val="24"/>
                <w:sz w:val="22"/>
                <w:szCs w:val="22"/>
              </w:rPr>
              <w:t xml:space="preserve"> год</w:t>
            </w:r>
          </w:p>
        </w:tc>
      </w:tr>
      <w:tr w:rsidR="00FC75E8" w:rsidTr="009F690C">
        <w:tc>
          <w:tcPr>
            <w:tcW w:w="6204" w:type="dxa"/>
            <w:vAlign w:val="center"/>
          </w:tcPr>
          <w:p w:rsidR="00FC75E8" w:rsidRPr="00986F34" w:rsidRDefault="00FC75E8" w:rsidP="009F690C">
            <w:pPr>
              <w:pStyle w:val="210"/>
              <w:shd w:val="clear" w:color="auto" w:fill="auto"/>
              <w:spacing w:before="0" w:line="259" w:lineRule="exact"/>
              <w:ind w:firstLine="0"/>
              <w:jc w:val="left"/>
              <w:rPr>
                <w:sz w:val="24"/>
                <w:szCs w:val="24"/>
                <w:highlight w:val="cyan"/>
              </w:rPr>
            </w:pPr>
            <w:r w:rsidRPr="00986F34">
              <w:rPr>
                <w:rStyle w:val="24"/>
              </w:rPr>
              <w:t>Финансовые результаты деятельности организации коммунального комплекса, тыс. руб.</w:t>
            </w:r>
          </w:p>
        </w:tc>
        <w:tc>
          <w:tcPr>
            <w:tcW w:w="1275" w:type="dxa"/>
            <w:vAlign w:val="center"/>
          </w:tcPr>
          <w:p w:rsidR="00FC75E8" w:rsidRPr="00B04F66" w:rsidRDefault="00FC75E8" w:rsidP="009F690C">
            <w:pPr>
              <w:pStyle w:val="210"/>
              <w:shd w:val="clear" w:color="auto" w:fill="auto"/>
              <w:spacing w:before="0" w:line="240" w:lineRule="exact"/>
              <w:ind w:firstLine="0"/>
              <w:rPr>
                <w:sz w:val="24"/>
                <w:szCs w:val="24"/>
              </w:rPr>
            </w:pPr>
            <w:r w:rsidRPr="00B04F66">
              <w:rPr>
                <w:sz w:val="24"/>
                <w:szCs w:val="24"/>
              </w:rPr>
              <w:t>-4136,9</w:t>
            </w:r>
          </w:p>
        </w:tc>
        <w:tc>
          <w:tcPr>
            <w:tcW w:w="1276" w:type="dxa"/>
            <w:vAlign w:val="center"/>
          </w:tcPr>
          <w:p w:rsidR="00FC75E8" w:rsidRPr="00B04F66" w:rsidRDefault="00FC75E8" w:rsidP="009F690C">
            <w:pPr>
              <w:pStyle w:val="210"/>
              <w:shd w:val="clear" w:color="auto" w:fill="auto"/>
              <w:spacing w:before="0" w:line="240" w:lineRule="exact"/>
              <w:ind w:firstLine="0"/>
              <w:rPr>
                <w:sz w:val="24"/>
                <w:szCs w:val="24"/>
              </w:rPr>
            </w:pPr>
            <w:r w:rsidRPr="00B04F66">
              <w:rPr>
                <w:sz w:val="24"/>
                <w:szCs w:val="24"/>
              </w:rPr>
              <w:t>-2574,5</w:t>
            </w:r>
          </w:p>
        </w:tc>
        <w:tc>
          <w:tcPr>
            <w:tcW w:w="1376" w:type="dxa"/>
            <w:vAlign w:val="center"/>
          </w:tcPr>
          <w:p w:rsidR="00FC75E8" w:rsidRPr="00B04F66" w:rsidRDefault="00FC75E8" w:rsidP="009F690C">
            <w:pPr>
              <w:pStyle w:val="210"/>
              <w:shd w:val="clear" w:color="auto" w:fill="auto"/>
              <w:spacing w:before="0" w:line="240" w:lineRule="exact"/>
              <w:ind w:firstLine="0"/>
              <w:rPr>
                <w:sz w:val="24"/>
                <w:szCs w:val="24"/>
              </w:rPr>
            </w:pPr>
            <w:r w:rsidRPr="00B04F66">
              <w:rPr>
                <w:sz w:val="24"/>
                <w:szCs w:val="24"/>
              </w:rPr>
              <w:t>-629,1</w:t>
            </w:r>
          </w:p>
        </w:tc>
      </w:tr>
      <w:tr w:rsidR="00FC75E8" w:rsidTr="009F690C">
        <w:tc>
          <w:tcPr>
            <w:tcW w:w="6204" w:type="dxa"/>
            <w:vAlign w:val="center"/>
          </w:tcPr>
          <w:p w:rsidR="00FC75E8" w:rsidRPr="00986F34" w:rsidRDefault="00FC75E8" w:rsidP="009F690C">
            <w:pPr>
              <w:pStyle w:val="210"/>
              <w:shd w:val="clear" w:color="auto" w:fill="auto"/>
              <w:spacing w:before="0" w:line="240" w:lineRule="exact"/>
              <w:ind w:firstLine="0"/>
              <w:jc w:val="left"/>
              <w:rPr>
                <w:sz w:val="24"/>
                <w:szCs w:val="24"/>
                <w:highlight w:val="cyan"/>
              </w:rPr>
            </w:pPr>
            <w:r w:rsidRPr="00986F34">
              <w:rPr>
                <w:rStyle w:val="24"/>
              </w:rPr>
              <w:t>Выручка организации коммунального комплекса, тыс. руб.</w:t>
            </w:r>
          </w:p>
        </w:tc>
        <w:tc>
          <w:tcPr>
            <w:tcW w:w="1275" w:type="dxa"/>
            <w:vAlign w:val="center"/>
          </w:tcPr>
          <w:p w:rsidR="00FC75E8" w:rsidRPr="00B04F66" w:rsidRDefault="00FC75E8" w:rsidP="009F690C">
            <w:pPr>
              <w:pStyle w:val="210"/>
              <w:shd w:val="clear" w:color="auto" w:fill="auto"/>
              <w:spacing w:before="0" w:line="240" w:lineRule="exact"/>
              <w:ind w:firstLine="0"/>
              <w:rPr>
                <w:sz w:val="24"/>
                <w:szCs w:val="24"/>
              </w:rPr>
            </w:pPr>
            <w:r w:rsidRPr="00B04F66">
              <w:rPr>
                <w:sz w:val="24"/>
                <w:szCs w:val="24"/>
              </w:rPr>
              <w:t>37907,8</w:t>
            </w:r>
          </w:p>
        </w:tc>
        <w:tc>
          <w:tcPr>
            <w:tcW w:w="1276" w:type="dxa"/>
            <w:vAlign w:val="center"/>
          </w:tcPr>
          <w:p w:rsidR="00FC75E8" w:rsidRPr="00B04F66" w:rsidRDefault="00FC75E8" w:rsidP="009F690C">
            <w:pPr>
              <w:pStyle w:val="210"/>
              <w:shd w:val="clear" w:color="auto" w:fill="auto"/>
              <w:spacing w:before="0" w:line="240" w:lineRule="exact"/>
              <w:ind w:firstLine="0"/>
              <w:rPr>
                <w:sz w:val="24"/>
                <w:szCs w:val="24"/>
              </w:rPr>
            </w:pPr>
            <w:r w:rsidRPr="00B04F66">
              <w:rPr>
                <w:sz w:val="24"/>
                <w:szCs w:val="24"/>
              </w:rPr>
              <w:t>36340,2</w:t>
            </w:r>
          </w:p>
        </w:tc>
        <w:tc>
          <w:tcPr>
            <w:tcW w:w="1376" w:type="dxa"/>
            <w:vAlign w:val="center"/>
          </w:tcPr>
          <w:p w:rsidR="00FC75E8" w:rsidRPr="00B04F66" w:rsidRDefault="00FC75E8" w:rsidP="009F690C">
            <w:pPr>
              <w:pStyle w:val="210"/>
              <w:shd w:val="clear" w:color="auto" w:fill="auto"/>
              <w:spacing w:before="0" w:line="240" w:lineRule="exact"/>
              <w:ind w:firstLine="0"/>
              <w:rPr>
                <w:sz w:val="24"/>
                <w:szCs w:val="24"/>
              </w:rPr>
            </w:pPr>
            <w:r w:rsidRPr="00B04F66">
              <w:rPr>
                <w:sz w:val="24"/>
                <w:szCs w:val="24"/>
              </w:rPr>
              <w:t>42222,8</w:t>
            </w:r>
          </w:p>
        </w:tc>
      </w:tr>
      <w:tr w:rsidR="00FC75E8" w:rsidTr="009F690C">
        <w:tc>
          <w:tcPr>
            <w:tcW w:w="6204" w:type="dxa"/>
            <w:vAlign w:val="center"/>
          </w:tcPr>
          <w:p w:rsidR="00FC75E8" w:rsidRPr="00986F34" w:rsidRDefault="00FC75E8" w:rsidP="009F690C">
            <w:pPr>
              <w:pStyle w:val="210"/>
              <w:shd w:val="clear" w:color="auto" w:fill="auto"/>
              <w:spacing w:before="0" w:line="254" w:lineRule="exact"/>
              <w:ind w:firstLine="0"/>
              <w:jc w:val="left"/>
              <w:rPr>
                <w:sz w:val="24"/>
                <w:szCs w:val="24"/>
                <w:highlight w:val="cyan"/>
              </w:rPr>
            </w:pPr>
            <w:r w:rsidRPr="00986F34">
              <w:rPr>
                <w:rStyle w:val="24"/>
              </w:rPr>
              <w:lastRenderedPageBreak/>
              <w:t>Объем средств, собранных за товары и услуги организаций коммунального комплекса, тыс. руб.</w:t>
            </w:r>
          </w:p>
        </w:tc>
        <w:tc>
          <w:tcPr>
            <w:tcW w:w="1275" w:type="dxa"/>
            <w:vAlign w:val="center"/>
          </w:tcPr>
          <w:p w:rsidR="00FC75E8" w:rsidRPr="00B04F66" w:rsidRDefault="00FC75E8" w:rsidP="009F690C">
            <w:pPr>
              <w:pStyle w:val="210"/>
              <w:shd w:val="clear" w:color="auto" w:fill="auto"/>
              <w:spacing w:before="0" w:line="240" w:lineRule="exact"/>
              <w:ind w:firstLine="0"/>
              <w:rPr>
                <w:sz w:val="24"/>
                <w:szCs w:val="24"/>
              </w:rPr>
            </w:pPr>
            <w:r w:rsidRPr="00B04F66">
              <w:rPr>
                <w:sz w:val="24"/>
                <w:szCs w:val="24"/>
              </w:rPr>
              <w:t>38053,5</w:t>
            </w:r>
          </w:p>
        </w:tc>
        <w:tc>
          <w:tcPr>
            <w:tcW w:w="1276" w:type="dxa"/>
            <w:vAlign w:val="center"/>
          </w:tcPr>
          <w:p w:rsidR="00FC75E8" w:rsidRPr="00B04F66" w:rsidRDefault="00FC75E8" w:rsidP="009F690C">
            <w:pPr>
              <w:pStyle w:val="210"/>
              <w:shd w:val="clear" w:color="auto" w:fill="auto"/>
              <w:spacing w:before="0" w:line="240" w:lineRule="exact"/>
              <w:ind w:firstLine="0"/>
              <w:rPr>
                <w:sz w:val="24"/>
                <w:szCs w:val="24"/>
              </w:rPr>
            </w:pPr>
            <w:r w:rsidRPr="00B04F66">
              <w:rPr>
                <w:sz w:val="24"/>
                <w:szCs w:val="24"/>
              </w:rPr>
              <w:t>34514</w:t>
            </w:r>
          </w:p>
        </w:tc>
        <w:tc>
          <w:tcPr>
            <w:tcW w:w="1376" w:type="dxa"/>
            <w:vAlign w:val="center"/>
          </w:tcPr>
          <w:p w:rsidR="00FC75E8" w:rsidRPr="00B04F66" w:rsidRDefault="00FC75E8" w:rsidP="009F690C">
            <w:pPr>
              <w:pStyle w:val="210"/>
              <w:shd w:val="clear" w:color="auto" w:fill="auto"/>
              <w:spacing w:before="0" w:line="240" w:lineRule="exact"/>
              <w:ind w:firstLine="0"/>
              <w:rPr>
                <w:sz w:val="24"/>
                <w:szCs w:val="24"/>
              </w:rPr>
            </w:pPr>
            <w:r w:rsidRPr="00B04F66">
              <w:rPr>
                <w:sz w:val="24"/>
                <w:szCs w:val="24"/>
              </w:rPr>
              <w:t>40584,8</w:t>
            </w:r>
          </w:p>
        </w:tc>
      </w:tr>
      <w:tr w:rsidR="00FC75E8" w:rsidTr="009F690C">
        <w:tc>
          <w:tcPr>
            <w:tcW w:w="6204" w:type="dxa"/>
            <w:vAlign w:val="center"/>
          </w:tcPr>
          <w:p w:rsidR="00FC75E8" w:rsidRPr="00986F34" w:rsidRDefault="00FC75E8" w:rsidP="009F690C">
            <w:pPr>
              <w:pStyle w:val="210"/>
              <w:shd w:val="clear" w:color="auto" w:fill="auto"/>
              <w:spacing w:before="0" w:line="240" w:lineRule="exact"/>
              <w:ind w:firstLine="0"/>
              <w:jc w:val="left"/>
              <w:rPr>
                <w:sz w:val="24"/>
                <w:szCs w:val="24"/>
                <w:highlight w:val="cyan"/>
              </w:rPr>
            </w:pPr>
            <w:r w:rsidRPr="00986F34">
              <w:rPr>
                <w:rStyle w:val="24"/>
              </w:rPr>
              <w:t>Численность персонала, человек.</w:t>
            </w:r>
          </w:p>
        </w:tc>
        <w:tc>
          <w:tcPr>
            <w:tcW w:w="1275" w:type="dxa"/>
            <w:vAlign w:val="center"/>
          </w:tcPr>
          <w:p w:rsidR="00FC75E8" w:rsidRPr="00B04F66" w:rsidRDefault="00FC75E8" w:rsidP="009F690C">
            <w:pPr>
              <w:pStyle w:val="210"/>
              <w:shd w:val="clear" w:color="auto" w:fill="auto"/>
              <w:spacing w:before="0" w:line="240" w:lineRule="exact"/>
              <w:ind w:firstLine="0"/>
              <w:rPr>
                <w:sz w:val="24"/>
                <w:szCs w:val="24"/>
              </w:rPr>
            </w:pPr>
            <w:r w:rsidRPr="00B04F66">
              <w:rPr>
                <w:sz w:val="24"/>
                <w:szCs w:val="24"/>
              </w:rPr>
              <w:t>27,5</w:t>
            </w:r>
          </w:p>
        </w:tc>
        <w:tc>
          <w:tcPr>
            <w:tcW w:w="1276" w:type="dxa"/>
            <w:vAlign w:val="center"/>
          </w:tcPr>
          <w:p w:rsidR="00FC75E8" w:rsidRPr="00B04F66" w:rsidRDefault="00FC75E8" w:rsidP="009F690C">
            <w:pPr>
              <w:pStyle w:val="210"/>
              <w:shd w:val="clear" w:color="auto" w:fill="auto"/>
              <w:spacing w:before="0" w:line="240" w:lineRule="exact"/>
              <w:ind w:firstLine="0"/>
              <w:rPr>
                <w:sz w:val="24"/>
                <w:szCs w:val="24"/>
              </w:rPr>
            </w:pPr>
            <w:r w:rsidRPr="00B04F66">
              <w:rPr>
                <w:sz w:val="24"/>
                <w:szCs w:val="24"/>
              </w:rPr>
              <w:t>26,5</w:t>
            </w:r>
          </w:p>
        </w:tc>
        <w:tc>
          <w:tcPr>
            <w:tcW w:w="1376" w:type="dxa"/>
            <w:vAlign w:val="center"/>
          </w:tcPr>
          <w:p w:rsidR="00FC75E8" w:rsidRPr="00B04F66" w:rsidRDefault="00FC75E8" w:rsidP="009F690C">
            <w:pPr>
              <w:pStyle w:val="210"/>
              <w:shd w:val="clear" w:color="auto" w:fill="auto"/>
              <w:spacing w:before="0" w:line="240" w:lineRule="exact"/>
              <w:ind w:firstLine="0"/>
              <w:rPr>
                <w:sz w:val="24"/>
                <w:szCs w:val="24"/>
              </w:rPr>
            </w:pPr>
            <w:r w:rsidRPr="00B04F66">
              <w:rPr>
                <w:sz w:val="24"/>
                <w:szCs w:val="24"/>
              </w:rPr>
              <w:t>25,0</w:t>
            </w:r>
          </w:p>
        </w:tc>
      </w:tr>
      <w:tr w:rsidR="00FC75E8" w:rsidTr="009F690C">
        <w:tc>
          <w:tcPr>
            <w:tcW w:w="6204" w:type="dxa"/>
            <w:vAlign w:val="center"/>
          </w:tcPr>
          <w:p w:rsidR="00FC75E8" w:rsidRPr="00986F34" w:rsidRDefault="00FC75E8" w:rsidP="009F690C">
            <w:pPr>
              <w:pStyle w:val="210"/>
              <w:shd w:val="clear" w:color="auto" w:fill="auto"/>
              <w:spacing w:before="0" w:line="240" w:lineRule="exact"/>
              <w:ind w:firstLine="0"/>
              <w:jc w:val="left"/>
              <w:rPr>
                <w:sz w:val="24"/>
                <w:szCs w:val="24"/>
                <w:highlight w:val="cyan"/>
              </w:rPr>
            </w:pPr>
            <w:r w:rsidRPr="00986F34">
              <w:rPr>
                <w:rStyle w:val="24"/>
              </w:rPr>
              <w:t>Объем дебиторской задолженности, тыс. руб.</w:t>
            </w:r>
          </w:p>
        </w:tc>
        <w:tc>
          <w:tcPr>
            <w:tcW w:w="1275" w:type="dxa"/>
            <w:vAlign w:val="center"/>
          </w:tcPr>
          <w:p w:rsidR="00FC75E8" w:rsidRPr="00B04F66" w:rsidRDefault="00FC75E8" w:rsidP="009F690C">
            <w:pPr>
              <w:pStyle w:val="210"/>
              <w:shd w:val="clear" w:color="auto" w:fill="auto"/>
              <w:spacing w:before="0" w:line="240" w:lineRule="exact"/>
              <w:ind w:firstLine="0"/>
              <w:rPr>
                <w:sz w:val="24"/>
                <w:szCs w:val="24"/>
              </w:rPr>
            </w:pPr>
            <w:r w:rsidRPr="00B04F66">
              <w:rPr>
                <w:sz w:val="24"/>
                <w:szCs w:val="24"/>
              </w:rPr>
              <w:t>2978,8</w:t>
            </w:r>
          </w:p>
        </w:tc>
        <w:tc>
          <w:tcPr>
            <w:tcW w:w="1276" w:type="dxa"/>
            <w:vAlign w:val="center"/>
          </w:tcPr>
          <w:p w:rsidR="00FC75E8" w:rsidRPr="00B04F66" w:rsidRDefault="00FC75E8" w:rsidP="009F690C">
            <w:pPr>
              <w:pStyle w:val="210"/>
              <w:shd w:val="clear" w:color="auto" w:fill="auto"/>
              <w:spacing w:before="0" w:line="240" w:lineRule="exact"/>
              <w:ind w:firstLine="0"/>
              <w:rPr>
                <w:sz w:val="24"/>
                <w:szCs w:val="24"/>
              </w:rPr>
            </w:pPr>
            <w:r w:rsidRPr="00B04F66">
              <w:rPr>
                <w:sz w:val="24"/>
                <w:szCs w:val="24"/>
              </w:rPr>
              <w:t>2920,7</w:t>
            </w:r>
          </w:p>
        </w:tc>
        <w:tc>
          <w:tcPr>
            <w:tcW w:w="1376" w:type="dxa"/>
            <w:vAlign w:val="center"/>
          </w:tcPr>
          <w:p w:rsidR="00FC75E8" w:rsidRPr="00B04F66" w:rsidRDefault="00FC75E8" w:rsidP="009F690C">
            <w:pPr>
              <w:pStyle w:val="210"/>
              <w:shd w:val="clear" w:color="auto" w:fill="auto"/>
              <w:spacing w:before="0" w:line="240" w:lineRule="exact"/>
              <w:ind w:firstLine="0"/>
              <w:rPr>
                <w:sz w:val="24"/>
                <w:szCs w:val="24"/>
              </w:rPr>
            </w:pPr>
            <w:r w:rsidRPr="00B04F66">
              <w:rPr>
                <w:sz w:val="24"/>
                <w:szCs w:val="24"/>
              </w:rPr>
              <w:t>3223,4</w:t>
            </w:r>
          </w:p>
        </w:tc>
      </w:tr>
    </w:tbl>
    <w:p w:rsidR="00403C31" w:rsidRDefault="00403C31" w:rsidP="00840B5A">
      <w:pPr>
        <w:spacing w:after="0" w:line="274" w:lineRule="exact"/>
        <w:ind w:firstLine="284"/>
        <w:jc w:val="both"/>
        <w:rPr>
          <w:rFonts w:ascii="Times New Roman" w:hAnsi="Times New Roman" w:cs="Times New Roman"/>
          <w:sz w:val="24"/>
          <w:szCs w:val="24"/>
        </w:rPr>
      </w:pPr>
    </w:p>
    <w:p w:rsidR="00840B5A" w:rsidRDefault="00FC75E8" w:rsidP="00840B5A">
      <w:pPr>
        <w:spacing w:after="0" w:line="274" w:lineRule="exact"/>
        <w:ind w:firstLine="284"/>
        <w:jc w:val="both"/>
        <w:rPr>
          <w:rFonts w:ascii="Times New Roman" w:hAnsi="Times New Roman" w:cs="Times New Roman"/>
          <w:sz w:val="24"/>
          <w:szCs w:val="24"/>
        </w:rPr>
      </w:pPr>
      <w:r w:rsidRPr="00FC75E8">
        <w:rPr>
          <w:rFonts w:ascii="Times New Roman" w:hAnsi="Times New Roman" w:cs="Times New Roman"/>
          <w:sz w:val="24"/>
          <w:szCs w:val="24"/>
        </w:rPr>
        <w:t>12</w:t>
      </w:r>
      <w:r>
        <w:rPr>
          <w:rFonts w:ascii="Times New Roman" w:hAnsi="Times New Roman" w:cs="Times New Roman"/>
          <w:sz w:val="24"/>
          <w:szCs w:val="24"/>
        </w:rPr>
        <w:t xml:space="preserve">) </w:t>
      </w:r>
      <w:r w:rsidR="00840B5A">
        <w:rPr>
          <w:rFonts w:ascii="Times New Roman" w:hAnsi="Times New Roman" w:cs="Times New Roman"/>
          <w:sz w:val="24"/>
          <w:szCs w:val="24"/>
        </w:rPr>
        <w:t>В разделе «4.3. Теплоснабжение» подраздел «Базовые целевые показатели системы теплоснабжения» изложить в следующей редакции:</w:t>
      </w:r>
    </w:p>
    <w:p w:rsidR="00FC75E8" w:rsidRDefault="00840B5A" w:rsidP="00FE2099">
      <w:pPr>
        <w:spacing w:after="0" w:line="240" w:lineRule="auto"/>
        <w:ind w:firstLine="284"/>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Базовые целевые показатели системы теплоснабжения</w:t>
      </w:r>
    </w:p>
    <w:p w:rsidR="00FE2099" w:rsidRPr="00986F34" w:rsidRDefault="00FE2099" w:rsidP="00FE2099">
      <w:pPr>
        <w:spacing w:after="0" w:line="240" w:lineRule="auto"/>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Выше проведенный анализ выявил следующие основные проблемы системы теплоснабжения:</w:t>
      </w:r>
    </w:p>
    <w:p w:rsidR="00FE2099" w:rsidRPr="00986F34" w:rsidRDefault="00FE2099" w:rsidP="00FE2099">
      <w:pPr>
        <w:widowControl w:val="0"/>
        <w:numPr>
          <w:ilvl w:val="0"/>
          <w:numId w:val="13"/>
        </w:numPr>
        <w:tabs>
          <w:tab w:val="left" w:pos="-1985"/>
        </w:tabs>
        <w:spacing w:after="0" w:line="240" w:lineRule="auto"/>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Высокая степень износа тепловых сетей, а именно средний нормативный срок службы действующих тепловых сетей составляет 20 лет и имеет 100%</w:t>
      </w:r>
      <w:r>
        <w:rPr>
          <w:rFonts w:ascii="Times New Roman" w:hAnsi="Times New Roman" w:cs="Times New Roman"/>
          <w:sz w:val="24"/>
          <w:szCs w:val="24"/>
        </w:rPr>
        <w:t xml:space="preserve"> </w:t>
      </w:r>
      <w:r w:rsidRPr="00986F34">
        <w:rPr>
          <w:rFonts w:ascii="Times New Roman" w:hAnsi="Times New Roman" w:cs="Times New Roman"/>
          <w:sz w:val="24"/>
          <w:szCs w:val="24"/>
        </w:rPr>
        <w:t xml:space="preserve">износ. </w:t>
      </w:r>
      <w:r>
        <w:rPr>
          <w:rFonts w:ascii="Times New Roman" w:hAnsi="Times New Roman" w:cs="Times New Roman"/>
          <w:sz w:val="24"/>
          <w:szCs w:val="24"/>
        </w:rPr>
        <w:t>В результате чего большие</w:t>
      </w:r>
      <w:r w:rsidRPr="00986F34">
        <w:rPr>
          <w:rFonts w:ascii="Times New Roman" w:hAnsi="Times New Roman" w:cs="Times New Roman"/>
          <w:sz w:val="24"/>
          <w:szCs w:val="24"/>
        </w:rPr>
        <w:t xml:space="preserve"> потери.</w:t>
      </w:r>
    </w:p>
    <w:p w:rsidR="00FE2099" w:rsidRDefault="00FE2099" w:rsidP="00FE2099">
      <w:pPr>
        <w:widowControl w:val="0"/>
        <w:numPr>
          <w:ilvl w:val="0"/>
          <w:numId w:val="13"/>
        </w:numPr>
        <w:tabs>
          <w:tab w:val="left" w:pos="-1985"/>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Отсутствие установки водоподготовки в котельной № 1.</w:t>
      </w:r>
    </w:p>
    <w:p w:rsidR="00403C31" w:rsidRDefault="00403C31" w:rsidP="00FE2099">
      <w:pPr>
        <w:widowControl w:val="0"/>
        <w:numPr>
          <w:ilvl w:val="0"/>
          <w:numId w:val="13"/>
        </w:numPr>
        <w:tabs>
          <w:tab w:val="left" w:pos="-1985"/>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Высокая стоимость жидкого топлива – мазута.</w:t>
      </w:r>
    </w:p>
    <w:p w:rsidR="00FE2099" w:rsidRPr="00986F34" w:rsidRDefault="00FE2099" w:rsidP="00FE2099">
      <w:pPr>
        <w:spacing w:after="0" w:line="240" w:lineRule="auto"/>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обоснования технических мероприятий комплексного развития систем теплоснабжения произведена группировка проблем по следующим целевым показателям:</w:t>
      </w:r>
    </w:p>
    <w:p w:rsidR="00FE2099" w:rsidRPr="00986F34" w:rsidRDefault="00FE2099" w:rsidP="00FE2099">
      <w:pPr>
        <w:widowControl w:val="0"/>
        <w:numPr>
          <w:ilvl w:val="0"/>
          <w:numId w:val="9"/>
        </w:numPr>
        <w:tabs>
          <w:tab w:val="left" w:pos="-3402"/>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надежность;</w:t>
      </w:r>
    </w:p>
    <w:p w:rsidR="00FE2099" w:rsidRPr="00986F34" w:rsidRDefault="00FE2099" w:rsidP="00FE2099">
      <w:pPr>
        <w:widowControl w:val="0"/>
        <w:numPr>
          <w:ilvl w:val="0"/>
          <w:numId w:val="9"/>
        </w:numPr>
        <w:tabs>
          <w:tab w:val="left" w:pos="-3402"/>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w:t>
      </w:r>
    </w:p>
    <w:p w:rsidR="00FE2099" w:rsidRPr="00986F34" w:rsidRDefault="00FE2099" w:rsidP="00FE2099">
      <w:pPr>
        <w:widowControl w:val="0"/>
        <w:numPr>
          <w:ilvl w:val="0"/>
          <w:numId w:val="9"/>
        </w:numPr>
        <w:tabs>
          <w:tab w:val="left" w:pos="-3402"/>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доступность для потребителя.</w:t>
      </w:r>
    </w:p>
    <w:p w:rsidR="00FE2099" w:rsidRDefault="00FE2099" w:rsidP="00FE2099">
      <w:pPr>
        <w:spacing w:after="0" w:line="240" w:lineRule="auto"/>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w:t>
      </w:r>
    </w:p>
    <w:p w:rsidR="00FE2099" w:rsidRPr="00986F34" w:rsidRDefault="00FE2099" w:rsidP="00FE2099">
      <w:pPr>
        <w:spacing w:after="0" w:line="274" w:lineRule="exact"/>
        <w:ind w:right="160" w:firstLine="284"/>
        <w:jc w:val="both"/>
        <w:rPr>
          <w:rFonts w:ascii="Times New Roman" w:hAnsi="Times New Roman" w:cs="Times New Roman"/>
          <w:sz w:val="24"/>
          <w:szCs w:val="24"/>
        </w:rPr>
      </w:pPr>
    </w:p>
    <w:p w:rsidR="00FE2099" w:rsidRPr="00986F34" w:rsidRDefault="00FE2099" w:rsidP="00FE2099">
      <w:pPr>
        <w:pStyle w:val="72"/>
        <w:shd w:val="clear" w:color="auto" w:fill="auto"/>
        <w:spacing w:before="0"/>
        <w:ind w:firstLine="284"/>
        <w:rPr>
          <w:sz w:val="24"/>
          <w:szCs w:val="24"/>
        </w:rPr>
      </w:pPr>
      <w:r w:rsidRPr="00986F34">
        <w:rPr>
          <w:sz w:val="24"/>
          <w:szCs w:val="24"/>
        </w:rPr>
        <w:t>Надежность</w:t>
      </w:r>
    </w:p>
    <w:p w:rsidR="00FE2099" w:rsidRPr="00986F34" w:rsidRDefault="00FE2099" w:rsidP="00FE2099">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целей комплексного развити</w:t>
      </w:r>
      <w:r>
        <w:rPr>
          <w:rFonts w:ascii="Times New Roman" w:hAnsi="Times New Roman" w:cs="Times New Roman"/>
          <w:sz w:val="24"/>
          <w:szCs w:val="24"/>
        </w:rPr>
        <w:t xml:space="preserve">я систем теплоснабжения главным </w:t>
      </w:r>
      <w:r w:rsidRPr="00986F34">
        <w:rPr>
          <w:rFonts w:ascii="Times New Roman" w:hAnsi="Times New Roman" w:cs="Times New Roman"/>
          <w:sz w:val="24"/>
          <w:szCs w:val="24"/>
        </w:rPr>
        <w:t>интегральным критерием эффективности выступает надежность функционирования сетей.</w:t>
      </w:r>
    </w:p>
    <w:p w:rsidR="00FE2099" w:rsidRDefault="00FE2099" w:rsidP="00FE2099">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Основные показатели:</w:t>
      </w:r>
    </w:p>
    <w:p w:rsidR="00FE2099" w:rsidRPr="004626F5" w:rsidRDefault="00FE2099" w:rsidP="00FE2099">
      <w:pPr>
        <w:widowControl w:val="0"/>
        <w:numPr>
          <w:ilvl w:val="0"/>
          <w:numId w:val="9"/>
        </w:num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количество аварий в системе теплоснабжения</w:t>
      </w:r>
    </w:p>
    <w:p w:rsidR="00FE2099" w:rsidRDefault="00FE2099" w:rsidP="00FE2099">
      <w:pPr>
        <w:pStyle w:val="72"/>
        <w:shd w:val="clear" w:color="auto" w:fill="auto"/>
        <w:spacing w:before="0"/>
        <w:ind w:firstLine="0"/>
        <w:rPr>
          <w:sz w:val="24"/>
          <w:szCs w:val="24"/>
        </w:rPr>
      </w:pPr>
    </w:p>
    <w:p w:rsidR="00FE2099" w:rsidRPr="00986F34" w:rsidRDefault="00FE2099" w:rsidP="00FE2099">
      <w:pPr>
        <w:pStyle w:val="72"/>
        <w:shd w:val="clear" w:color="auto" w:fill="auto"/>
        <w:spacing w:before="0"/>
        <w:ind w:firstLine="284"/>
        <w:rPr>
          <w:sz w:val="24"/>
          <w:szCs w:val="24"/>
        </w:rPr>
      </w:pPr>
      <w:r w:rsidRPr="00986F34">
        <w:rPr>
          <w:sz w:val="24"/>
          <w:szCs w:val="24"/>
        </w:rPr>
        <w:t>Качество</w:t>
      </w:r>
    </w:p>
    <w:p w:rsidR="00FE2099" w:rsidRDefault="00FE2099" w:rsidP="00FE2099">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 услуг теплоснабжения должно гарантировать бесперебойность их предоставления, а также соответствие доставляемого ресурса (тепловой энергии) соответствующим стандартам и нормативам.</w:t>
      </w:r>
    </w:p>
    <w:p w:rsidR="00FE2099" w:rsidRPr="00986F34" w:rsidRDefault="00FE2099" w:rsidP="00FE2099">
      <w:pPr>
        <w:spacing w:after="0" w:line="274" w:lineRule="exact"/>
        <w:ind w:right="160" w:firstLine="284"/>
        <w:jc w:val="both"/>
        <w:rPr>
          <w:rFonts w:ascii="Times New Roman" w:hAnsi="Times New Roman" w:cs="Times New Roman"/>
          <w:sz w:val="24"/>
          <w:szCs w:val="24"/>
        </w:rPr>
      </w:pPr>
    </w:p>
    <w:p w:rsidR="00FE2099" w:rsidRPr="00986F34" w:rsidRDefault="00FE2099" w:rsidP="00FE2099">
      <w:pPr>
        <w:pStyle w:val="72"/>
        <w:shd w:val="clear" w:color="auto" w:fill="auto"/>
        <w:spacing w:before="0"/>
        <w:ind w:firstLine="284"/>
        <w:rPr>
          <w:sz w:val="24"/>
          <w:szCs w:val="24"/>
        </w:rPr>
      </w:pPr>
      <w:r w:rsidRPr="00986F34">
        <w:rPr>
          <w:sz w:val="24"/>
          <w:szCs w:val="24"/>
        </w:rPr>
        <w:t>Доступность для потребителей</w:t>
      </w:r>
      <w:r w:rsidRPr="00986F34">
        <w:rPr>
          <w:rStyle w:val="73"/>
        </w:rPr>
        <w:t xml:space="preserve"> услуг теплоснабжения</w:t>
      </w:r>
    </w:p>
    <w:p w:rsidR="00FE2099" w:rsidRPr="00986F34" w:rsidRDefault="00FE2099" w:rsidP="00FE2099">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Оценка доступности для потребителей основана на сопоставлении тарифа на услуги теплоснабжения 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w:t>
      </w:r>
    </w:p>
    <w:p w:rsidR="00FE2099" w:rsidRDefault="00FE2099" w:rsidP="00FE2099">
      <w:pPr>
        <w:spacing w:after="0" w:line="274" w:lineRule="exact"/>
        <w:ind w:firstLine="284"/>
        <w:jc w:val="both"/>
        <w:rPr>
          <w:rFonts w:ascii="Times New Roman" w:hAnsi="Times New Roman" w:cs="Times New Roman"/>
          <w:sz w:val="24"/>
          <w:szCs w:val="24"/>
          <w:highlight w:val="cyan"/>
        </w:rPr>
      </w:pPr>
    </w:p>
    <w:p w:rsidR="00FE2099" w:rsidRPr="0077758B" w:rsidRDefault="00FE2099" w:rsidP="00FE2099">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Действующий тариф:  5503,91</w:t>
      </w:r>
      <w:r w:rsidRPr="0077758B">
        <w:rPr>
          <w:rFonts w:ascii="Times New Roman" w:hAnsi="Times New Roman" w:cs="Times New Roman"/>
          <w:sz w:val="24"/>
          <w:szCs w:val="24"/>
        </w:rPr>
        <w:t xml:space="preserve"> руб. Гкал</w:t>
      </w:r>
    </w:p>
    <w:p w:rsidR="00FE2099" w:rsidRPr="0077758B" w:rsidRDefault="00FE2099" w:rsidP="00FE2099">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Норматив потребления тепловой энергии на отопление 1 кв. м общей площади в жилых домах возведенных до 1999г  в месяц</w:t>
      </w:r>
      <w:r>
        <w:rPr>
          <w:rFonts w:ascii="Times New Roman" w:hAnsi="Times New Roman" w:cs="Times New Roman"/>
          <w:sz w:val="24"/>
          <w:szCs w:val="24"/>
        </w:rPr>
        <w:t xml:space="preserve"> составляет  0,036299 Гкал  (199,7</w:t>
      </w:r>
      <w:r w:rsidRPr="0077758B">
        <w:rPr>
          <w:rFonts w:ascii="Times New Roman" w:hAnsi="Times New Roman" w:cs="Times New Roman"/>
          <w:sz w:val="24"/>
          <w:szCs w:val="24"/>
        </w:rPr>
        <w:t>9 руб/м²),</w:t>
      </w:r>
    </w:p>
    <w:p w:rsidR="00FE2099" w:rsidRPr="0077758B" w:rsidRDefault="00FE2099" w:rsidP="00FE2099">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возведенных свыше 2000г в мес</w:t>
      </w:r>
      <w:r>
        <w:rPr>
          <w:rFonts w:ascii="Times New Roman" w:hAnsi="Times New Roman" w:cs="Times New Roman"/>
          <w:sz w:val="24"/>
          <w:szCs w:val="24"/>
        </w:rPr>
        <w:t>яц составляет  0,016125 Гкал (88,75</w:t>
      </w:r>
      <w:r w:rsidRPr="0077758B">
        <w:rPr>
          <w:rFonts w:ascii="Times New Roman" w:hAnsi="Times New Roman" w:cs="Times New Roman"/>
          <w:sz w:val="24"/>
          <w:szCs w:val="24"/>
        </w:rPr>
        <w:t xml:space="preserve"> руб/м²),</w:t>
      </w:r>
    </w:p>
    <w:p w:rsidR="00FE2099" w:rsidRPr="00986F34" w:rsidRDefault="00FE2099" w:rsidP="00FE2099">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двух эт</w:t>
      </w:r>
      <w:r>
        <w:rPr>
          <w:rFonts w:ascii="Times New Roman" w:hAnsi="Times New Roman" w:cs="Times New Roman"/>
          <w:sz w:val="24"/>
          <w:szCs w:val="24"/>
        </w:rPr>
        <w:t>ажное здание составляет 0,036794 Гкал (202,48</w:t>
      </w:r>
      <w:r w:rsidRPr="0077758B">
        <w:rPr>
          <w:rFonts w:ascii="Times New Roman" w:hAnsi="Times New Roman" w:cs="Times New Roman"/>
          <w:sz w:val="24"/>
          <w:szCs w:val="24"/>
        </w:rPr>
        <w:t xml:space="preserve"> руб/м²)</w:t>
      </w:r>
      <w:r>
        <w:rPr>
          <w:rFonts w:ascii="Times New Roman" w:hAnsi="Times New Roman" w:cs="Times New Roman"/>
          <w:sz w:val="24"/>
          <w:szCs w:val="24"/>
        </w:rPr>
        <w:t>.</w:t>
      </w:r>
      <w:r w:rsidRPr="00986F34">
        <w:rPr>
          <w:rFonts w:ascii="Times New Roman" w:hAnsi="Times New Roman" w:cs="Times New Roman"/>
          <w:sz w:val="24"/>
          <w:szCs w:val="24"/>
        </w:rPr>
        <w:t xml:space="preserve">  </w:t>
      </w:r>
    </w:p>
    <w:p w:rsidR="00FE2099" w:rsidRPr="00986F34" w:rsidRDefault="00FE2099" w:rsidP="00FE2099">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Критерии доступности:</w:t>
      </w:r>
    </w:p>
    <w:p w:rsidR="00FE2099" w:rsidRDefault="00FE2099" w:rsidP="00FE2099">
      <w:pPr>
        <w:spacing w:after="0" w:line="274" w:lineRule="exact"/>
        <w:ind w:right="240" w:firstLine="284"/>
        <w:jc w:val="both"/>
        <w:rPr>
          <w:rFonts w:ascii="Times New Roman" w:hAnsi="Times New Roman" w:cs="Times New Roman"/>
          <w:sz w:val="24"/>
          <w:szCs w:val="24"/>
        </w:rPr>
      </w:pPr>
      <w:r w:rsidRPr="00986F34">
        <w:rPr>
          <w:rFonts w:ascii="Times New Roman" w:hAnsi="Times New Roman" w:cs="Times New Roman"/>
          <w:sz w:val="24"/>
          <w:szCs w:val="24"/>
        </w:rPr>
        <w:t>Доля расходов на коммунальные услуги в совокупном доходе семьи - не более 10%</w:t>
      </w:r>
      <w:r>
        <w:rPr>
          <w:rFonts w:ascii="Times New Roman" w:hAnsi="Times New Roman" w:cs="Times New Roman"/>
          <w:sz w:val="24"/>
          <w:szCs w:val="24"/>
        </w:rPr>
        <w:t>.</w:t>
      </w:r>
    </w:p>
    <w:p w:rsidR="00FE2099" w:rsidRPr="00986F34" w:rsidRDefault="00FE2099" w:rsidP="00FE2099">
      <w:pPr>
        <w:spacing w:after="0" w:line="274" w:lineRule="exact"/>
        <w:ind w:right="240" w:firstLine="284"/>
        <w:jc w:val="both"/>
        <w:rPr>
          <w:rFonts w:ascii="Times New Roman" w:hAnsi="Times New Roman" w:cs="Times New Roman"/>
          <w:sz w:val="24"/>
          <w:szCs w:val="24"/>
        </w:rPr>
      </w:pPr>
      <w:r w:rsidRPr="00986F34">
        <w:rPr>
          <w:rFonts w:ascii="Times New Roman" w:hAnsi="Times New Roman" w:cs="Times New Roman"/>
          <w:sz w:val="24"/>
          <w:szCs w:val="24"/>
        </w:rPr>
        <w:t>Доля населения с доходами ниже прожиточного минимума - не более 19%</w:t>
      </w:r>
      <w:r>
        <w:rPr>
          <w:rFonts w:ascii="Times New Roman" w:hAnsi="Times New Roman" w:cs="Times New Roman"/>
          <w:sz w:val="24"/>
          <w:szCs w:val="24"/>
        </w:rPr>
        <w:t>.</w:t>
      </w:r>
    </w:p>
    <w:p w:rsidR="00FE2099" w:rsidRPr="00986F34" w:rsidRDefault="00FE2099" w:rsidP="00FE2099">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Уровень собираемости платежей за коммунальные услуги - не менее 85%</w:t>
      </w:r>
      <w:r>
        <w:rPr>
          <w:rFonts w:ascii="Times New Roman" w:hAnsi="Times New Roman" w:cs="Times New Roman"/>
          <w:sz w:val="24"/>
          <w:szCs w:val="24"/>
        </w:rPr>
        <w:t>.</w:t>
      </w:r>
    </w:p>
    <w:p w:rsidR="00840B5A" w:rsidRDefault="00FE2099" w:rsidP="00FE2099">
      <w:pPr>
        <w:spacing w:after="0"/>
        <w:ind w:firstLine="284"/>
        <w:rPr>
          <w:rFonts w:ascii="Times New Roman" w:hAnsi="Times New Roman" w:cs="Times New Roman"/>
          <w:sz w:val="24"/>
          <w:szCs w:val="24"/>
        </w:rPr>
      </w:pPr>
      <w:r w:rsidRPr="00986F34">
        <w:rPr>
          <w:rFonts w:ascii="Times New Roman" w:hAnsi="Times New Roman" w:cs="Times New Roman"/>
          <w:sz w:val="24"/>
          <w:szCs w:val="24"/>
        </w:rPr>
        <w:t>Доля получателей субсидий на оплату коммунальных услуг в общей численности населения - не более 18%</w:t>
      </w:r>
      <w:r>
        <w:rPr>
          <w:rFonts w:ascii="Times New Roman" w:hAnsi="Times New Roman" w:cs="Times New Roman"/>
          <w:sz w:val="24"/>
          <w:szCs w:val="24"/>
        </w:rPr>
        <w:t>.»;</w:t>
      </w:r>
    </w:p>
    <w:p w:rsidR="00E92B35" w:rsidRDefault="00E92B35" w:rsidP="00FE2099">
      <w:pPr>
        <w:spacing w:after="0"/>
        <w:ind w:firstLine="284"/>
        <w:rPr>
          <w:rFonts w:ascii="Times New Roman" w:hAnsi="Times New Roman" w:cs="Times New Roman"/>
          <w:sz w:val="24"/>
          <w:szCs w:val="24"/>
        </w:rPr>
      </w:pPr>
    </w:p>
    <w:p w:rsidR="00E92B35" w:rsidRDefault="00E92B35" w:rsidP="00FE2099">
      <w:pPr>
        <w:spacing w:after="0"/>
        <w:ind w:firstLine="284"/>
        <w:rPr>
          <w:rFonts w:ascii="Times New Roman" w:hAnsi="Times New Roman" w:cs="Times New Roman"/>
          <w:sz w:val="24"/>
          <w:szCs w:val="24"/>
        </w:rPr>
      </w:pPr>
      <w:r>
        <w:rPr>
          <w:rFonts w:ascii="Times New Roman" w:hAnsi="Times New Roman" w:cs="Times New Roman"/>
          <w:sz w:val="24"/>
          <w:szCs w:val="24"/>
        </w:rPr>
        <w:t>13)</w:t>
      </w:r>
      <w:r w:rsidR="00686126">
        <w:rPr>
          <w:rFonts w:ascii="Times New Roman" w:hAnsi="Times New Roman" w:cs="Times New Roman"/>
          <w:sz w:val="24"/>
          <w:szCs w:val="24"/>
        </w:rPr>
        <w:t xml:space="preserve"> </w:t>
      </w:r>
      <w:r w:rsidR="00686126" w:rsidRPr="00FA160F">
        <w:rPr>
          <w:rFonts w:ascii="Times New Roman" w:hAnsi="Times New Roman" w:cs="Times New Roman"/>
          <w:sz w:val="24"/>
          <w:szCs w:val="24"/>
        </w:rPr>
        <w:t xml:space="preserve">Раздел </w:t>
      </w:r>
      <w:r w:rsidR="00686126">
        <w:rPr>
          <w:rFonts w:ascii="Times New Roman" w:hAnsi="Times New Roman" w:cs="Times New Roman"/>
          <w:sz w:val="24"/>
          <w:szCs w:val="24"/>
        </w:rPr>
        <w:t>«4.5</w:t>
      </w:r>
      <w:r w:rsidR="00686126" w:rsidRPr="00FA160F">
        <w:rPr>
          <w:rFonts w:ascii="Times New Roman" w:hAnsi="Times New Roman" w:cs="Times New Roman"/>
          <w:sz w:val="24"/>
          <w:szCs w:val="24"/>
        </w:rPr>
        <w:t xml:space="preserve"> </w:t>
      </w:r>
      <w:r w:rsidR="00686126">
        <w:rPr>
          <w:rFonts w:ascii="Times New Roman" w:hAnsi="Times New Roman" w:cs="Times New Roman"/>
          <w:sz w:val="24"/>
          <w:szCs w:val="24"/>
        </w:rPr>
        <w:t>Прогноз показателей спроса на коммунальные ресурсы и перспективной нагрузки</w:t>
      </w:r>
      <w:r w:rsidR="00686126" w:rsidRPr="00FA160F">
        <w:rPr>
          <w:rFonts w:ascii="Times New Roman" w:hAnsi="Times New Roman" w:cs="Times New Roman"/>
          <w:sz w:val="24"/>
          <w:szCs w:val="24"/>
        </w:rPr>
        <w:t>» изложить в следующей редакции</w:t>
      </w:r>
      <w:r w:rsidR="00686126">
        <w:rPr>
          <w:rFonts w:ascii="Times New Roman" w:hAnsi="Times New Roman" w:cs="Times New Roman"/>
          <w:sz w:val="24"/>
          <w:szCs w:val="24"/>
        </w:rPr>
        <w:t>:</w:t>
      </w:r>
    </w:p>
    <w:p w:rsidR="00686126" w:rsidRDefault="00686126" w:rsidP="00FE2099">
      <w:pPr>
        <w:spacing w:after="0"/>
        <w:ind w:firstLine="284"/>
        <w:rPr>
          <w:rFonts w:ascii="Times New Roman" w:hAnsi="Times New Roman" w:cs="Times New Roman"/>
          <w:b/>
          <w:sz w:val="24"/>
          <w:szCs w:val="24"/>
        </w:rPr>
      </w:pPr>
      <w:r>
        <w:rPr>
          <w:rFonts w:ascii="Times New Roman" w:hAnsi="Times New Roman" w:cs="Times New Roman"/>
          <w:sz w:val="24"/>
          <w:szCs w:val="24"/>
        </w:rPr>
        <w:lastRenderedPageBreak/>
        <w:t>«</w:t>
      </w:r>
      <w:r>
        <w:rPr>
          <w:rFonts w:ascii="Times New Roman" w:hAnsi="Times New Roman" w:cs="Times New Roman"/>
          <w:b/>
          <w:sz w:val="24"/>
          <w:szCs w:val="24"/>
        </w:rPr>
        <w:t>4.5. Прогноз показателей спроса на коммунальные ресурсы и перспективной нагрузки</w:t>
      </w:r>
    </w:p>
    <w:p w:rsidR="00686126" w:rsidRDefault="00686126" w:rsidP="00FE2099">
      <w:pPr>
        <w:spacing w:after="0"/>
        <w:ind w:firstLine="284"/>
        <w:rPr>
          <w:rFonts w:ascii="Times New Roman" w:hAnsi="Times New Roman" w:cs="Times New Roman"/>
          <w:b/>
          <w:sz w:val="24"/>
          <w:szCs w:val="24"/>
        </w:rPr>
      </w:pPr>
      <w:r>
        <w:rPr>
          <w:rFonts w:ascii="Times New Roman" w:hAnsi="Times New Roman" w:cs="Times New Roman"/>
          <w:b/>
          <w:sz w:val="24"/>
          <w:szCs w:val="24"/>
        </w:rPr>
        <w:t>Прогноз показателей спроса на коммунальные ресурсы</w:t>
      </w:r>
      <w:r w:rsidR="00B77999">
        <w:rPr>
          <w:rFonts w:ascii="Times New Roman" w:hAnsi="Times New Roman" w:cs="Times New Roman"/>
          <w:b/>
          <w:sz w:val="24"/>
          <w:szCs w:val="24"/>
        </w:rPr>
        <w:t xml:space="preserve"> </w:t>
      </w:r>
    </w:p>
    <w:p w:rsidR="009F690C" w:rsidRDefault="009F690C" w:rsidP="009F690C">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Фактические объемы реализац</w:t>
      </w:r>
      <w:r>
        <w:rPr>
          <w:rFonts w:ascii="Times New Roman" w:hAnsi="Times New Roman" w:cs="Times New Roman"/>
          <w:sz w:val="24"/>
          <w:szCs w:val="24"/>
        </w:rPr>
        <w:t>ии коммунальных ресурсов за 2016-2018</w:t>
      </w:r>
      <w:r w:rsidRPr="00986F34">
        <w:rPr>
          <w:rFonts w:ascii="Times New Roman" w:hAnsi="Times New Roman" w:cs="Times New Roman"/>
          <w:sz w:val="24"/>
          <w:szCs w:val="24"/>
        </w:rPr>
        <w:t xml:space="preserve"> </w:t>
      </w:r>
      <w:r>
        <w:rPr>
          <w:rFonts w:ascii="Times New Roman" w:hAnsi="Times New Roman" w:cs="Times New Roman"/>
          <w:sz w:val="24"/>
          <w:szCs w:val="24"/>
        </w:rPr>
        <w:t>годы представлены в таблице № 14</w:t>
      </w:r>
    </w:p>
    <w:p w:rsidR="009F690C" w:rsidRDefault="009F690C" w:rsidP="009F690C">
      <w:pPr>
        <w:spacing w:after="0" w:line="274" w:lineRule="exact"/>
        <w:ind w:firstLine="284"/>
        <w:jc w:val="both"/>
        <w:rPr>
          <w:rFonts w:ascii="Times New Roman" w:hAnsi="Times New Roman" w:cs="Times New Roman"/>
          <w:sz w:val="24"/>
          <w:szCs w:val="24"/>
        </w:rPr>
      </w:pPr>
    </w:p>
    <w:p w:rsidR="009F690C" w:rsidRDefault="009F690C" w:rsidP="009F690C">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Объемы реализации коммунальных ресурсов                                                         Таблица № 14</w:t>
      </w:r>
    </w:p>
    <w:p w:rsidR="009F690C" w:rsidRDefault="009F690C" w:rsidP="009F690C">
      <w:pPr>
        <w:spacing w:after="0" w:line="274" w:lineRule="exact"/>
        <w:ind w:firstLine="284"/>
        <w:jc w:val="both"/>
        <w:rPr>
          <w:rFonts w:ascii="Times New Roman" w:hAnsi="Times New Roman" w:cs="Times New Roman"/>
          <w:sz w:val="24"/>
          <w:szCs w:val="24"/>
        </w:rPr>
      </w:pPr>
    </w:p>
    <w:tbl>
      <w:tblPr>
        <w:tblStyle w:val="a3"/>
        <w:tblW w:w="0" w:type="auto"/>
        <w:tblInd w:w="392" w:type="dxa"/>
        <w:tblLook w:val="04A0"/>
      </w:tblPr>
      <w:tblGrid>
        <w:gridCol w:w="3544"/>
        <w:gridCol w:w="1559"/>
        <w:gridCol w:w="1559"/>
        <w:gridCol w:w="1418"/>
      </w:tblGrid>
      <w:tr w:rsidR="009F690C" w:rsidTr="009F690C">
        <w:tc>
          <w:tcPr>
            <w:tcW w:w="3544" w:type="dxa"/>
            <w:vMerge w:val="restart"/>
            <w:vAlign w:val="center"/>
          </w:tcPr>
          <w:p w:rsidR="009F690C" w:rsidRPr="007E0DC8" w:rsidRDefault="009F690C" w:rsidP="009F690C">
            <w:pPr>
              <w:spacing w:line="274" w:lineRule="exact"/>
              <w:jc w:val="center"/>
              <w:rPr>
                <w:rFonts w:ascii="Times New Roman" w:hAnsi="Times New Roman" w:cs="Times New Roman"/>
              </w:rPr>
            </w:pPr>
            <w:r>
              <w:rPr>
                <w:rFonts w:ascii="Times New Roman" w:hAnsi="Times New Roman" w:cs="Times New Roman"/>
              </w:rPr>
              <w:t>Показатели</w:t>
            </w:r>
          </w:p>
        </w:tc>
        <w:tc>
          <w:tcPr>
            <w:tcW w:w="4536" w:type="dxa"/>
            <w:gridSpan w:val="3"/>
            <w:vAlign w:val="center"/>
          </w:tcPr>
          <w:p w:rsidR="009F690C" w:rsidRPr="007E0DC8" w:rsidRDefault="009F690C" w:rsidP="009F690C">
            <w:pPr>
              <w:spacing w:line="274" w:lineRule="exact"/>
              <w:jc w:val="center"/>
              <w:rPr>
                <w:rFonts w:ascii="Times New Roman" w:hAnsi="Times New Roman" w:cs="Times New Roman"/>
              </w:rPr>
            </w:pPr>
            <w:r>
              <w:rPr>
                <w:rFonts w:ascii="Times New Roman" w:hAnsi="Times New Roman" w:cs="Times New Roman"/>
              </w:rPr>
              <w:t>Объемы реализации коммунальных ресурсов</w:t>
            </w:r>
          </w:p>
        </w:tc>
      </w:tr>
      <w:tr w:rsidR="009F690C" w:rsidTr="009F690C">
        <w:tc>
          <w:tcPr>
            <w:tcW w:w="3544" w:type="dxa"/>
            <w:vMerge/>
          </w:tcPr>
          <w:p w:rsidR="009F690C" w:rsidRDefault="009F690C" w:rsidP="009F690C">
            <w:pPr>
              <w:spacing w:line="274" w:lineRule="exact"/>
              <w:jc w:val="both"/>
              <w:rPr>
                <w:rFonts w:ascii="Times New Roman" w:hAnsi="Times New Roman" w:cs="Times New Roman"/>
                <w:sz w:val="24"/>
                <w:szCs w:val="24"/>
              </w:rPr>
            </w:pPr>
          </w:p>
        </w:tc>
        <w:tc>
          <w:tcPr>
            <w:tcW w:w="1559" w:type="dxa"/>
            <w:vAlign w:val="center"/>
          </w:tcPr>
          <w:p w:rsidR="009F690C" w:rsidRPr="007E0DC8" w:rsidRDefault="009F690C" w:rsidP="009F690C">
            <w:pPr>
              <w:spacing w:line="240" w:lineRule="exact"/>
              <w:jc w:val="center"/>
              <w:rPr>
                <w:rFonts w:ascii="Times New Roman" w:hAnsi="Times New Roman" w:cs="Times New Roman"/>
                <w:highlight w:val="cyan"/>
              </w:rPr>
            </w:pPr>
            <w:r>
              <w:rPr>
                <w:rStyle w:val="24"/>
                <w:rFonts w:eastAsiaTheme="minorEastAsia"/>
                <w:sz w:val="22"/>
                <w:szCs w:val="22"/>
              </w:rPr>
              <w:t>2016</w:t>
            </w:r>
            <w:r w:rsidRPr="007E0DC8">
              <w:rPr>
                <w:rStyle w:val="24"/>
                <w:rFonts w:eastAsiaTheme="minorEastAsia"/>
                <w:sz w:val="22"/>
                <w:szCs w:val="22"/>
              </w:rPr>
              <w:t xml:space="preserve"> год</w:t>
            </w:r>
          </w:p>
        </w:tc>
        <w:tc>
          <w:tcPr>
            <w:tcW w:w="1559" w:type="dxa"/>
            <w:vAlign w:val="center"/>
          </w:tcPr>
          <w:p w:rsidR="009F690C" w:rsidRPr="007E0DC8" w:rsidRDefault="009F690C" w:rsidP="009F690C">
            <w:pPr>
              <w:spacing w:line="240" w:lineRule="exact"/>
              <w:ind w:left="220"/>
              <w:jc w:val="center"/>
              <w:rPr>
                <w:rFonts w:ascii="Times New Roman" w:hAnsi="Times New Roman" w:cs="Times New Roman"/>
                <w:highlight w:val="cyan"/>
              </w:rPr>
            </w:pPr>
            <w:r>
              <w:rPr>
                <w:rStyle w:val="24"/>
                <w:rFonts w:eastAsiaTheme="minorEastAsia"/>
                <w:sz w:val="22"/>
                <w:szCs w:val="22"/>
              </w:rPr>
              <w:t>2017</w:t>
            </w:r>
            <w:r w:rsidRPr="007E0DC8">
              <w:rPr>
                <w:rStyle w:val="24"/>
                <w:rFonts w:eastAsiaTheme="minorEastAsia"/>
                <w:sz w:val="22"/>
                <w:szCs w:val="22"/>
              </w:rPr>
              <w:t xml:space="preserve"> год</w:t>
            </w:r>
          </w:p>
        </w:tc>
        <w:tc>
          <w:tcPr>
            <w:tcW w:w="1418" w:type="dxa"/>
            <w:vAlign w:val="center"/>
          </w:tcPr>
          <w:p w:rsidR="009F690C" w:rsidRPr="007E0DC8" w:rsidRDefault="009F690C" w:rsidP="009F690C">
            <w:pPr>
              <w:spacing w:line="240" w:lineRule="exact"/>
              <w:ind w:left="220"/>
              <w:jc w:val="center"/>
              <w:rPr>
                <w:rFonts w:ascii="Times New Roman" w:hAnsi="Times New Roman" w:cs="Times New Roman"/>
                <w:highlight w:val="cyan"/>
              </w:rPr>
            </w:pPr>
            <w:r>
              <w:rPr>
                <w:rStyle w:val="24"/>
                <w:rFonts w:eastAsiaTheme="minorEastAsia"/>
                <w:sz w:val="22"/>
                <w:szCs w:val="22"/>
              </w:rPr>
              <w:t>2018</w:t>
            </w:r>
            <w:r w:rsidRPr="007E0DC8">
              <w:rPr>
                <w:rStyle w:val="24"/>
                <w:rFonts w:eastAsiaTheme="minorEastAsia"/>
                <w:sz w:val="22"/>
                <w:szCs w:val="22"/>
              </w:rPr>
              <w:t xml:space="preserve"> год</w:t>
            </w:r>
          </w:p>
        </w:tc>
      </w:tr>
      <w:tr w:rsidR="009F690C" w:rsidTr="009F690C">
        <w:tc>
          <w:tcPr>
            <w:tcW w:w="3544" w:type="dxa"/>
            <w:vAlign w:val="center"/>
          </w:tcPr>
          <w:p w:rsidR="009F690C" w:rsidRPr="00986F34" w:rsidRDefault="009F690C" w:rsidP="009F690C">
            <w:pPr>
              <w:spacing w:line="240" w:lineRule="exact"/>
              <w:rPr>
                <w:rFonts w:ascii="Times New Roman" w:hAnsi="Times New Roman" w:cs="Times New Roman"/>
                <w:sz w:val="24"/>
                <w:szCs w:val="24"/>
                <w:highlight w:val="cyan"/>
              </w:rPr>
            </w:pPr>
            <w:r w:rsidRPr="00986F34">
              <w:rPr>
                <w:rStyle w:val="24"/>
                <w:rFonts w:eastAsiaTheme="minorEastAsia"/>
              </w:rPr>
              <w:t>Водоснабжение, тыс.куб.м.</w:t>
            </w:r>
          </w:p>
        </w:tc>
        <w:tc>
          <w:tcPr>
            <w:tcW w:w="1559" w:type="dxa"/>
            <w:vAlign w:val="center"/>
          </w:tcPr>
          <w:p w:rsidR="009F690C" w:rsidRPr="00986F34" w:rsidRDefault="009F690C" w:rsidP="009F690C">
            <w:pPr>
              <w:spacing w:line="240" w:lineRule="exact"/>
              <w:jc w:val="center"/>
              <w:rPr>
                <w:rFonts w:ascii="Times New Roman" w:hAnsi="Times New Roman" w:cs="Times New Roman"/>
                <w:sz w:val="24"/>
                <w:szCs w:val="24"/>
                <w:highlight w:val="cyan"/>
              </w:rPr>
            </w:pPr>
            <w:r>
              <w:rPr>
                <w:rStyle w:val="24"/>
                <w:rFonts w:eastAsiaTheme="minorEastAsia"/>
              </w:rPr>
              <w:t>36</w:t>
            </w:r>
            <w:r w:rsidRPr="00986F34">
              <w:rPr>
                <w:rStyle w:val="24"/>
                <w:rFonts w:eastAsiaTheme="minorEastAsia"/>
              </w:rPr>
              <w:t>,6</w:t>
            </w:r>
            <w:r>
              <w:rPr>
                <w:rStyle w:val="24"/>
                <w:rFonts w:eastAsiaTheme="minorEastAsia"/>
              </w:rPr>
              <w:t>6</w:t>
            </w:r>
          </w:p>
        </w:tc>
        <w:tc>
          <w:tcPr>
            <w:tcW w:w="1559" w:type="dxa"/>
            <w:vAlign w:val="center"/>
          </w:tcPr>
          <w:p w:rsidR="009F690C" w:rsidRPr="00986F34" w:rsidRDefault="009F690C" w:rsidP="009F690C">
            <w:pPr>
              <w:spacing w:line="240" w:lineRule="exact"/>
              <w:jc w:val="center"/>
              <w:rPr>
                <w:rFonts w:ascii="Times New Roman" w:hAnsi="Times New Roman" w:cs="Times New Roman"/>
                <w:sz w:val="24"/>
                <w:szCs w:val="24"/>
                <w:highlight w:val="cyan"/>
              </w:rPr>
            </w:pPr>
            <w:r>
              <w:rPr>
                <w:rStyle w:val="24"/>
                <w:rFonts w:eastAsiaTheme="minorEastAsia"/>
              </w:rPr>
              <w:t>35</w:t>
            </w:r>
            <w:r w:rsidRPr="00986F34">
              <w:rPr>
                <w:rStyle w:val="24"/>
                <w:rFonts w:eastAsiaTheme="minorEastAsia"/>
              </w:rPr>
              <w:t>,</w:t>
            </w:r>
            <w:r>
              <w:rPr>
                <w:rStyle w:val="24"/>
                <w:rFonts w:eastAsiaTheme="minorEastAsia"/>
              </w:rPr>
              <w:t>78</w:t>
            </w:r>
          </w:p>
        </w:tc>
        <w:tc>
          <w:tcPr>
            <w:tcW w:w="1418" w:type="dxa"/>
            <w:vAlign w:val="center"/>
          </w:tcPr>
          <w:p w:rsidR="009F690C" w:rsidRPr="00986F34" w:rsidRDefault="009F690C" w:rsidP="009F690C">
            <w:pPr>
              <w:spacing w:line="240" w:lineRule="exact"/>
              <w:jc w:val="center"/>
              <w:rPr>
                <w:rFonts w:ascii="Times New Roman" w:hAnsi="Times New Roman" w:cs="Times New Roman"/>
                <w:sz w:val="24"/>
                <w:szCs w:val="24"/>
                <w:highlight w:val="cyan"/>
              </w:rPr>
            </w:pPr>
            <w:r>
              <w:rPr>
                <w:rStyle w:val="24"/>
                <w:rFonts w:eastAsiaTheme="minorEastAsia"/>
              </w:rPr>
              <w:t>35</w:t>
            </w:r>
            <w:r w:rsidRPr="00986F34">
              <w:rPr>
                <w:rStyle w:val="24"/>
                <w:rFonts w:eastAsiaTheme="minorEastAsia"/>
              </w:rPr>
              <w:t>,</w:t>
            </w:r>
            <w:r>
              <w:rPr>
                <w:rStyle w:val="24"/>
                <w:rFonts w:eastAsiaTheme="minorEastAsia"/>
              </w:rPr>
              <w:t>15</w:t>
            </w:r>
          </w:p>
        </w:tc>
      </w:tr>
      <w:tr w:rsidR="009F690C" w:rsidTr="009F690C">
        <w:tc>
          <w:tcPr>
            <w:tcW w:w="3544" w:type="dxa"/>
            <w:vAlign w:val="center"/>
          </w:tcPr>
          <w:p w:rsidR="009F690C" w:rsidRPr="00986F34" w:rsidRDefault="009F690C" w:rsidP="009F690C">
            <w:pPr>
              <w:spacing w:line="240" w:lineRule="exact"/>
              <w:rPr>
                <w:rFonts w:ascii="Times New Roman" w:hAnsi="Times New Roman" w:cs="Times New Roman"/>
                <w:sz w:val="24"/>
                <w:szCs w:val="24"/>
                <w:highlight w:val="cyan"/>
              </w:rPr>
            </w:pPr>
            <w:r w:rsidRPr="00986F34">
              <w:rPr>
                <w:rStyle w:val="24"/>
                <w:rFonts w:eastAsiaTheme="minorEastAsia"/>
              </w:rPr>
              <w:t>Теплоснабжение, тыс.Гкал</w:t>
            </w:r>
          </w:p>
        </w:tc>
        <w:tc>
          <w:tcPr>
            <w:tcW w:w="1559" w:type="dxa"/>
            <w:vAlign w:val="center"/>
          </w:tcPr>
          <w:p w:rsidR="009F690C" w:rsidRPr="00986F34" w:rsidRDefault="009F690C" w:rsidP="009F690C">
            <w:pPr>
              <w:spacing w:line="240" w:lineRule="exact"/>
              <w:jc w:val="center"/>
              <w:rPr>
                <w:rFonts w:ascii="Times New Roman" w:hAnsi="Times New Roman" w:cs="Times New Roman"/>
                <w:sz w:val="24"/>
                <w:szCs w:val="24"/>
                <w:highlight w:val="cyan"/>
              </w:rPr>
            </w:pPr>
            <w:r>
              <w:rPr>
                <w:rStyle w:val="24"/>
                <w:rFonts w:eastAsiaTheme="minorEastAsia"/>
              </w:rPr>
              <w:t>6,340</w:t>
            </w:r>
          </w:p>
        </w:tc>
        <w:tc>
          <w:tcPr>
            <w:tcW w:w="1559" w:type="dxa"/>
            <w:vAlign w:val="center"/>
          </w:tcPr>
          <w:p w:rsidR="009F690C" w:rsidRPr="00986F34" w:rsidRDefault="009F690C" w:rsidP="009F690C">
            <w:pPr>
              <w:spacing w:line="240" w:lineRule="exact"/>
              <w:jc w:val="center"/>
              <w:rPr>
                <w:rFonts w:ascii="Times New Roman" w:hAnsi="Times New Roman" w:cs="Times New Roman"/>
                <w:sz w:val="24"/>
                <w:szCs w:val="24"/>
                <w:highlight w:val="cyan"/>
              </w:rPr>
            </w:pPr>
            <w:r>
              <w:rPr>
                <w:rStyle w:val="24"/>
                <w:rFonts w:eastAsiaTheme="minorEastAsia"/>
              </w:rPr>
              <w:t>5,746</w:t>
            </w:r>
          </w:p>
        </w:tc>
        <w:tc>
          <w:tcPr>
            <w:tcW w:w="1418" w:type="dxa"/>
            <w:vAlign w:val="center"/>
          </w:tcPr>
          <w:p w:rsidR="009F690C" w:rsidRPr="00986F34" w:rsidRDefault="009F690C" w:rsidP="009F690C">
            <w:pPr>
              <w:spacing w:line="240" w:lineRule="exact"/>
              <w:jc w:val="center"/>
              <w:rPr>
                <w:rFonts w:ascii="Times New Roman" w:hAnsi="Times New Roman" w:cs="Times New Roman"/>
                <w:sz w:val="24"/>
                <w:szCs w:val="24"/>
                <w:highlight w:val="cyan"/>
              </w:rPr>
            </w:pPr>
            <w:r>
              <w:rPr>
                <w:rStyle w:val="24"/>
                <w:rFonts w:eastAsiaTheme="minorEastAsia"/>
              </w:rPr>
              <w:t>5,454</w:t>
            </w:r>
          </w:p>
        </w:tc>
      </w:tr>
    </w:tbl>
    <w:p w:rsidR="009F690C" w:rsidRDefault="009F690C" w:rsidP="009F690C">
      <w:pPr>
        <w:spacing w:after="0" w:line="274" w:lineRule="exact"/>
        <w:ind w:firstLine="284"/>
        <w:jc w:val="both"/>
        <w:rPr>
          <w:rFonts w:ascii="Times New Roman" w:hAnsi="Times New Roman" w:cs="Times New Roman"/>
          <w:sz w:val="24"/>
          <w:szCs w:val="24"/>
        </w:rPr>
      </w:pPr>
    </w:p>
    <w:p w:rsidR="009F690C" w:rsidRDefault="009F690C" w:rsidP="009F690C">
      <w:pPr>
        <w:pStyle w:val="42"/>
        <w:keepNext/>
        <w:keepLines/>
        <w:shd w:val="clear" w:color="auto" w:fill="auto"/>
        <w:spacing w:before="0" w:after="0" w:line="240" w:lineRule="exact"/>
        <w:jc w:val="left"/>
        <w:rPr>
          <w:sz w:val="24"/>
          <w:szCs w:val="24"/>
        </w:rPr>
      </w:pPr>
      <w:r w:rsidRPr="00986F34">
        <w:rPr>
          <w:sz w:val="24"/>
          <w:szCs w:val="24"/>
        </w:rPr>
        <w:t>Водоснабжение</w:t>
      </w:r>
    </w:p>
    <w:p w:rsidR="009F690C" w:rsidRPr="00986F34" w:rsidRDefault="009F690C" w:rsidP="009F690C">
      <w:pPr>
        <w:pStyle w:val="42"/>
        <w:keepNext/>
        <w:keepLines/>
        <w:shd w:val="clear" w:color="auto" w:fill="auto"/>
        <w:spacing w:before="0" w:after="0" w:line="240" w:lineRule="exact"/>
        <w:rPr>
          <w:sz w:val="24"/>
          <w:szCs w:val="24"/>
        </w:rPr>
      </w:pPr>
    </w:p>
    <w:p w:rsidR="00D32FC1" w:rsidRDefault="00C737D5" w:rsidP="009F690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связи с обязательной установкой приборов учета холодной воды, о</w:t>
      </w:r>
      <w:r w:rsidR="001060CE">
        <w:rPr>
          <w:rFonts w:ascii="Times New Roman" w:hAnsi="Times New Roman" w:cs="Times New Roman"/>
          <w:sz w:val="24"/>
          <w:szCs w:val="24"/>
        </w:rPr>
        <w:t xml:space="preserve">бъем реализации потребления </w:t>
      </w:r>
      <w:r w:rsidR="00CC3E4F">
        <w:rPr>
          <w:rFonts w:ascii="Times New Roman" w:hAnsi="Times New Roman" w:cs="Times New Roman"/>
          <w:sz w:val="24"/>
          <w:szCs w:val="24"/>
        </w:rPr>
        <w:t xml:space="preserve">холодной </w:t>
      </w:r>
    </w:p>
    <w:p w:rsidR="009F690C" w:rsidRPr="00986F34" w:rsidRDefault="001060CE" w:rsidP="009F690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воды</w:t>
      </w:r>
      <w:r w:rsidR="00C737D5">
        <w:rPr>
          <w:rFonts w:ascii="Times New Roman" w:hAnsi="Times New Roman" w:cs="Times New Roman"/>
          <w:sz w:val="24"/>
          <w:szCs w:val="24"/>
        </w:rPr>
        <w:t xml:space="preserve"> в среднем за год уменьшается на 2%, начиная с июля 2012 года и по сегодняшний день. </w:t>
      </w:r>
    </w:p>
    <w:p w:rsidR="009F690C" w:rsidRDefault="009F690C" w:rsidP="009F690C">
      <w:pPr>
        <w:pStyle w:val="42"/>
        <w:keepNext/>
        <w:keepLines/>
        <w:shd w:val="clear" w:color="auto" w:fill="auto"/>
        <w:spacing w:before="0" w:after="0" w:line="240" w:lineRule="exact"/>
        <w:rPr>
          <w:sz w:val="24"/>
          <w:szCs w:val="24"/>
        </w:rPr>
      </w:pPr>
    </w:p>
    <w:p w:rsidR="009F690C" w:rsidRDefault="009F690C" w:rsidP="009F690C">
      <w:pPr>
        <w:pStyle w:val="42"/>
        <w:keepNext/>
        <w:keepLines/>
        <w:shd w:val="clear" w:color="auto" w:fill="auto"/>
        <w:spacing w:before="0" w:after="0" w:line="240" w:lineRule="exact"/>
        <w:jc w:val="left"/>
        <w:rPr>
          <w:sz w:val="24"/>
          <w:szCs w:val="24"/>
        </w:rPr>
      </w:pPr>
      <w:r w:rsidRPr="00986F34">
        <w:rPr>
          <w:sz w:val="24"/>
          <w:szCs w:val="24"/>
        </w:rPr>
        <w:t>Теплоснабжение</w:t>
      </w:r>
    </w:p>
    <w:p w:rsidR="00B14EFB" w:rsidRPr="00986F34" w:rsidRDefault="00B14EFB" w:rsidP="009F690C">
      <w:pPr>
        <w:pStyle w:val="42"/>
        <w:keepNext/>
        <w:keepLines/>
        <w:shd w:val="clear" w:color="auto" w:fill="auto"/>
        <w:spacing w:before="0" w:after="0" w:line="240" w:lineRule="exact"/>
        <w:jc w:val="left"/>
        <w:rPr>
          <w:sz w:val="24"/>
          <w:szCs w:val="24"/>
        </w:rPr>
      </w:pPr>
    </w:p>
    <w:p w:rsidR="009F690C" w:rsidRPr="00986F34" w:rsidRDefault="009F690C" w:rsidP="009F690C">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Проанализировав объем реализации коммунальных услуг</w:t>
      </w:r>
      <w:r w:rsidRPr="00986F34">
        <w:rPr>
          <w:rFonts w:ascii="Times New Roman" w:hAnsi="Times New Roman" w:cs="Times New Roman"/>
          <w:sz w:val="24"/>
          <w:szCs w:val="24"/>
        </w:rPr>
        <w:t xml:space="preserve"> можно увидеть, что уровень спроса на услуги теплосна</w:t>
      </w:r>
      <w:r>
        <w:rPr>
          <w:rFonts w:ascii="Times New Roman" w:hAnsi="Times New Roman" w:cs="Times New Roman"/>
          <w:sz w:val="24"/>
          <w:szCs w:val="24"/>
        </w:rPr>
        <w:t>бжения имеет регулярное падение на 7% ежегодно из-за массового отключения потребителей тепловой энергии, в связи с постоянным увеличением тарифа.</w:t>
      </w:r>
    </w:p>
    <w:p w:rsidR="009F690C" w:rsidRPr="00986F34" w:rsidRDefault="009F690C" w:rsidP="009F690C">
      <w:pPr>
        <w:spacing w:after="0" w:line="274" w:lineRule="exact"/>
        <w:rPr>
          <w:rFonts w:ascii="Times New Roman" w:hAnsi="Times New Roman" w:cs="Times New Roman"/>
          <w:sz w:val="24"/>
          <w:szCs w:val="24"/>
        </w:rPr>
      </w:pPr>
    </w:p>
    <w:p w:rsidR="009F690C" w:rsidRPr="00986F34" w:rsidRDefault="009F690C" w:rsidP="009F690C">
      <w:pPr>
        <w:pStyle w:val="42"/>
        <w:keepNext/>
        <w:keepLines/>
        <w:shd w:val="clear" w:color="auto" w:fill="auto"/>
        <w:spacing w:before="0" w:after="0" w:line="274" w:lineRule="exact"/>
        <w:ind w:firstLine="284"/>
        <w:rPr>
          <w:sz w:val="24"/>
          <w:szCs w:val="24"/>
        </w:rPr>
      </w:pPr>
      <w:r w:rsidRPr="00986F34">
        <w:rPr>
          <w:sz w:val="24"/>
          <w:szCs w:val="24"/>
        </w:rPr>
        <w:t>Перспектива увеличения объемов нагрузки на коммунальную инфраструктуру муниципального образования</w:t>
      </w:r>
    </w:p>
    <w:p w:rsidR="009F690C" w:rsidRDefault="009F690C" w:rsidP="009F690C">
      <w:pPr>
        <w:spacing w:after="0" w:line="283" w:lineRule="exact"/>
        <w:ind w:firstLine="284"/>
        <w:jc w:val="both"/>
        <w:rPr>
          <w:rFonts w:ascii="Times New Roman" w:hAnsi="Times New Roman" w:cs="Times New Roman"/>
          <w:sz w:val="24"/>
          <w:szCs w:val="24"/>
        </w:rPr>
      </w:pPr>
    </w:p>
    <w:p w:rsidR="009F690C" w:rsidRPr="00A31A70" w:rsidRDefault="009F690C" w:rsidP="009F690C">
      <w:pPr>
        <w:spacing w:after="0" w:line="240" w:lineRule="auto"/>
        <w:ind w:firstLine="284"/>
        <w:jc w:val="both"/>
        <w:rPr>
          <w:rFonts w:ascii="Times New Roman" w:hAnsi="Times New Roman" w:cs="Times New Roman"/>
          <w:sz w:val="24"/>
          <w:szCs w:val="24"/>
        </w:rPr>
      </w:pPr>
      <w:r w:rsidRPr="00A31A70">
        <w:rPr>
          <w:rFonts w:ascii="Times New Roman" w:hAnsi="Times New Roman" w:cs="Times New Roman"/>
          <w:sz w:val="24"/>
          <w:szCs w:val="24"/>
        </w:rPr>
        <w:t>Показатели по установленной мощности системы водоснабжения и теплоснабжения представлены в таблице № 15.</w:t>
      </w:r>
    </w:p>
    <w:p w:rsidR="009F690C" w:rsidRPr="00A31A70" w:rsidRDefault="009F690C" w:rsidP="009F690C">
      <w:pPr>
        <w:spacing w:after="0" w:line="240" w:lineRule="auto"/>
        <w:ind w:firstLine="284"/>
        <w:jc w:val="center"/>
        <w:rPr>
          <w:rFonts w:ascii="Times New Roman" w:hAnsi="Times New Roman" w:cs="Times New Roman"/>
          <w:sz w:val="24"/>
          <w:szCs w:val="24"/>
        </w:rPr>
      </w:pPr>
    </w:p>
    <w:p w:rsidR="009F690C" w:rsidRPr="00A31A70" w:rsidRDefault="009F690C" w:rsidP="009F690C">
      <w:pPr>
        <w:spacing w:after="0" w:line="240" w:lineRule="auto"/>
        <w:ind w:firstLine="284"/>
        <w:jc w:val="center"/>
        <w:rPr>
          <w:rFonts w:ascii="Times New Roman" w:hAnsi="Times New Roman" w:cs="Times New Roman"/>
          <w:sz w:val="24"/>
          <w:szCs w:val="24"/>
        </w:rPr>
      </w:pPr>
      <w:r w:rsidRPr="00A31A70">
        <w:rPr>
          <w:rFonts w:ascii="Times New Roman" w:hAnsi="Times New Roman" w:cs="Times New Roman"/>
          <w:sz w:val="24"/>
          <w:szCs w:val="24"/>
        </w:rPr>
        <w:t xml:space="preserve">Установленная/потребляемая мощность системы водоснабжения и теплоснабжения </w:t>
      </w:r>
    </w:p>
    <w:p w:rsidR="009F690C" w:rsidRPr="00A31A70" w:rsidRDefault="009F690C" w:rsidP="009F690C">
      <w:pPr>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по состоянию на 01.01.2019</w:t>
      </w:r>
      <w:r w:rsidRPr="00A31A70">
        <w:rPr>
          <w:rFonts w:ascii="Times New Roman" w:hAnsi="Times New Roman" w:cs="Times New Roman"/>
          <w:sz w:val="24"/>
          <w:szCs w:val="24"/>
        </w:rPr>
        <w:t xml:space="preserve"> года</w:t>
      </w:r>
    </w:p>
    <w:p w:rsidR="009F690C" w:rsidRPr="00A31A70" w:rsidRDefault="009F690C" w:rsidP="009F690C">
      <w:pPr>
        <w:spacing w:after="0" w:line="240" w:lineRule="auto"/>
        <w:ind w:firstLine="284"/>
        <w:jc w:val="center"/>
        <w:rPr>
          <w:rFonts w:ascii="Times New Roman" w:hAnsi="Times New Roman" w:cs="Times New Roman"/>
          <w:sz w:val="24"/>
          <w:szCs w:val="24"/>
        </w:rPr>
      </w:pPr>
    </w:p>
    <w:p w:rsidR="009F690C" w:rsidRPr="00A31A70" w:rsidRDefault="009F690C" w:rsidP="009F690C">
      <w:pPr>
        <w:spacing w:after="0" w:line="240" w:lineRule="exact"/>
        <w:ind w:right="160"/>
        <w:jc w:val="right"/>
        <w:rPr>
          <w:rFonts w:ascii="Times New Roman" w:hAnsi="Times New Roman" w:cs="Times New Roman"/>
          <w:sz w:val="24"/>
          <w:szCs w:val="24"/>
        </w:rPr>
      </w:pPr>
      <w:r w:rsidRPr="00A31A70">
        <w:rPr>
          <w:rFonts w:ascii="Times New Roman" w:hAnsi="Times New Roman" w:cs="Times New Roman"/>
          <w:sz w:val="24"/>
          <w:szCs w:val="24"/>
        </w:rPr>
        <w:t>Таблица № 15</w:t>
      </w:r>
    </w:p>
    <w:p w:rsidR="009F690C" w:rsidRPr="00A31A70" w:rsidRDefault="009F690C" w:rsidP="009F690C">
      <w:pPr>
        <w:spacing w:after="0" w:line="240" w:lineRule="exact"/>
        <w:ind w:right="160"/>
        <w:jc w:val="right"/>
        <w:rPr>
          <w:rFonts w:ascii="Times New Roman" w:hAnsi="Times New Roman" w:cs="Times New Roman"/>
          <w:sz w:val="24"/>
          <w:szCs w:val="24"/>
        </w:rPr>
      </w:pPr>
    </w:p>
    <w:tbl>
      <w:tblPr>
        <w:tblStyle w:val="a3"/>
        <w:tblW w:w="0" w:type="auto"/>
        <w:tblInd w:w="250" w:type="dxa"/>
        <w:tblLook w:val="04A0"/>
      </w:tblPr>
      <w:tblGrid>
        <w:gridCol w:w="5387"/>
        <w:gridCol w:w="2126"/>
        <w:gridCol w:w="2255"/>
      </w:tblGrid>
      <w:tr w:rsidR="009F690C" w:rsidRPr="00A31A70" w:rsidTr="009F690C">
        <w:tc>
          <w:tcPr>
            <w:tcW w:w="5387" w:type="dxa"/>
            <w:vAlign w:val="center"/>
          </w:tcPr>
          <w:p w:rsidR="009F690C" w:rsidRPr="00A31A70" w:rsidRDefault="009F690C" w:rsidP="009F690C">
            <w:pPr>
              <w:spacing w:line="240" w:lineRule="exact"/>
              <w:jc w:val="center"/>
            </w:pPr>
            <w:r w:rsidRPr="00A31A70">
              <w:rPr>
                <w:rStyle w:val="24"/>
                <w:rFonts w:eastAsiaTheme="minorEastAsia"/>
                <w:sz w:val="22"/>
                <w:szCs w:val="22"/>
              </w:rPr>
              <w:t>Показатель</w:t>
            </w:r>
          </w:p>
        </w:tc>
        <w:tc>
          <w:tcPr>
            <w:tcW w:w="2126" w:type="dxa"/>
            <w:vAlign w:val="center"/>
          </w:tcPr>
          <w:p w:rsidR="009F690C" w:rsidRPr="00A31A70" w:rsidRDefault="009F690C" w:rsidP="009F690C">
            <w:pPr>
              <w:spacing w:line="250" w:lineRule="exact"/>
              <w:jc w:val="center"/>
              <w:rPr>
                <w:rStyle w:val="24"/>
                <w:rFonts w:eastAsiaTheme="minorEastAsia"/>
                <w:sz w:val="22"/>
                <w:szCs w:val="22"/>
              </w:rPr>
            </w:pPr>
            <w:r w:rsidRPr="00A31A70">
              <w:rPr>
                <w:rStyle w:val="24"/>
                <w:rFonts w:eastAsiaTheme="minorEastAsia"/>
                <w:sz w:val="22"/>
                <w:szCs w:val="22"/>
              </w:rPr>
              <w:t xml:space="preserve">Водоснабжение, </w:t>
            </w:r>
          </w:p>
          <w:p w:rsidR="009F690C" w:rsidRPr="00A31A70" w:rsidRDefault="009F690C" w:rsidP="009F690C">
            <w:pPr>
              <w:spacing w:line="250" w:lineRule="exact"/>
              <w:jc w:val="center"/>
            </w:pPr>
            <w:r w:rsidRPr="00A31A70">
              <w:rPr>
                <w:rStyle w:val="24"/>
                <w:rFonts w:eastAsiaTheme="minorEastAsia"/>
                <w:sz w:val="22"/>
                <w:szCs w:val="22"/>
              </w:rPr>
              <w:t>тыс. куб.м./ сут.</w:t>
            </w:r>
          </w:p>
        </w:tc>
        <w:tc>
          <w:tcPr>
            <w:tcW w:w="2255" w:type="dxa"/>
            <w:vAlign w:val="center"/>
          </w:tcPr>
          <w:p w:rsidR="009F690C" w:rsidRPr="00A31A70" w:rsidRDefault="009F690C" w:rsidP="009F690C">
            <w:pPr>
              <w:spacing w:line="250" w:lineRule="exact"/>
              <w:jc w:val="center"/>
              <w:rPr>
                <w:rStyle w:val="24"/>
                <w:rFonts w:eastAsiaTheme="minorEastAsia"/>
                <w:sz w:val="22"/>
                <w:szCs w:val="22"/>
              </w:rPr>
            </w:pPr>
            <w:r w:rsidRPr="00A31A70">
              <w:rPr>
                <w:rStyle w:val="24"/>
                <w:rFonts w:eastAsiaTheme="minorEastAsia"/>
                <w:sz w:val="22"/>
                <w:szCs w:val="22"/>
              </w:rPr>
              <w:t xml:space="preserve">Теплоснабжение, </w:t>
            </w:r>
          </w:p>
          <w:p w:rsidR="009F690C" w:rsidRPr="00A31A70" w:rsidRDefault="009F690C" w:rsidP="009F690C">
            <w:pPr>
              <w:spacing w:line="250" w:lineRule="exact"/>
              <w:jc w:val="center"/>
            </w:pPr>
            <w:r w:rsidRPr="00A31A70">
              <w:rPr>
                <w:rStyle w:val="24"/>
                <w:rFonts w:eastAsiaTheme="minorEastAsia"/>
                <w:sz w:val="22"/>
                <w:szCs w:val="22"/>
              </w:rPr>
              <w:t>Гкал/час</w:t>
            </w:r>
          </w:p>
        </w:tc>
      </w:tr>
      <w:tr w:rsidR="009F690C" w:rsidRPr="00A31A70" w:rsidTr="009F690C">
        <w:tc>
          <w:tcPr>
            <w:tcW w:w="5387" w:type="dxa"/>
            <w:vAlign w:val="center"/>
          </w:tcPr>
          <w:p w:rsidR="009F690C" w:rsidRPr="00A31A70" w:rsidRDefault="009F690C" w:rsidP="009F690C">
            <w:pPr>
              <w:spacing w:line="240" w:lineRule="exact"/>
            </w:pPr>
            <w:r w:rsidRPr="00A31A70">
              <w:rPr>
                <w:rStyle w:val="24"/>
                <w:rFonts w:eastAsiaTheme="minorEastAsia"/>
              </w:rPr>
              <w:t>Установленная мощность</w:t>
            </w:r>
          </w:p>
        </w:tc>
        <w:tc>
          <w:tcPr>
            <w:tcW w:w="2126" w:type="dxa"/>
            <w:vAlign w:val="center"/>
          </w:tcPr>
          <w:p w:rsidR="009F690C" w:rsidRPr="00A31A70" w:rsidRDefault="009F690C" w:rsidP="009F690C">
            <w:pPr>
              <w:spacing w:line="240" w:lineRule="exact"/>
              <w:jc w:val="center"/>
            </w:pPr>
            <w:r w:rsidRPr="00A31A70">
              <w:rPr>
                <w:rStyle w:val="24"/>
                <w:rFonts w:eastAsiaTheme="minorEastAsia"/>
              </w:rPr>
              <w:t>0,432</w:t>
            </w:r>
          </w:p>
        </w:tc>
        <w:tc>
          <w:tcPr>
            <w:tcW w:w="2255" w:type="dxa"/>
            <w:vAlign w:val="center"/>
          </w:tcPr>
          <w:p w:rsidR="009F690C" w:rsidRPr="00A31A70" w:rsidRDefault="009F690C" w:rsidP="009F690C">
            <w:pPr>
              <w:spacing w:line="240" w:lineRule="exact"/>
              <w:jc w:val="center"/>
            </w:pPr>
            <w:r>
              <w:rPr>
                <w:rStyle w:val="24"/>
                <w:rFonts w:eastAsiaTheme="minorEastAsia"/>
              </w:rPr>
              <w:t>13,33</w:t>
            </w:r>
          </w:p>
        </w:tc>
      </w:tr>
      <w:tr w:rsidR="009F690C" w:rsidRPr="00A31A70" w:rsidTr="009F690C">
        <w:tc>
          <w:tcPr>
            <w:tcW w:w="5387" w:type="dxa"/>
            <w:vAlign w:val="center"/>
          </w:tcPr>
          <w:p w:rsidR="009F690C" w:rsidRPr="00A31A70" w:rsidRDefault="009F690C" w:rsidP="009F690C">
            <w:pPr>
              <w:spacing w:line="240" w:lineRule="exact"/>
            </w:pPr>
            <w:r w:rsidRPr="00A31A70">
              <w:rPr>
                <w:rStyle w:val="24"/>
                <w:rFonts w:eastAsiaTheme="minorEastAsia"/>
              </w:rPr>
              <w:t>Потребляемая мощность</w:t>
            </w:r>
          </w:p>
        </w:tc>
        <w:tc>
          <w:tcPr>
            <w:tcW w:w="2126" w:type="dxa"/>
            <w:vAlign w:val="center"/>
          </w:tcPr>
          <w:p w:rsidR="009F690C" w:rsidRPr="00A31A70" w:rsidRDefault="009F690C" w:rsidP="009F690C">
            <w:pPr>
              <w:spacing w:line="240" w:lineRule="exact"/>
              <w:jc w:val="center"/>
            </w:pPr>
            <w:r w:rsidRPr="00A31A70">
              <w:rPr>
                <w:rStyle w:val="24"/>
                <w:rFonts w:eastAsiaTheme="minorEastAsia"/>
              </w:rPr>
              <w:t>0,25</w:t>
            </w:r>
          </w:p>
        </w:tc>
        <w:tc>
          <w:tcPr>
            <w:tcW w:w="2255" w:type="dxa"/>
            <w:vAlign w:val="center"/>
          </w:tcPr>
          <w:p w:rsidR="009F690C" w:rsidRPr="009D19A4" w:rsidRDefault="009F690C" w:rsidP="009F690C">
            <w:pPr>
              <w:spacing w:line="240" w:lineRule="exact"/>
              <w:jc w:val="center"/>
              <w:rPr>
                <w:rFonts w:ascii="Times New Roman" w:hAnsi="Times New Roman" w:cs="Times New Roman"/>
                <w:sz w:val="24"/>
              </w:rPr>
            </w:pPr>
            <w:r>
              <w:rPr>
                <w:rFonts w:ascii="Times New Roman" w:hAnsi="Times New Roman" w:cs="Times New Roman"/>
                <w:sz w:val="24"/>
              </w:rPr>
              <w:t>4,617</w:t>
            </w:r>
          </w:p>
        </w:tc>
      </w:tr>
      <w:tr w:rsidR="009F690C" w:rsidRPr="00A31A70" w:rsidTr="009F690C">
        <w:tc>
          <w:tcPr>
            <w:tcW w:w="5387" w:type="dxa"/>
            <w:vAlign w:val="center"/>
          </w:tcPr>
          <w:p w:rsidR="009F690C" w:rsidRPr="00A31A70" w:rsidRDefault="009F690C" w:rsidP="009F690C">
            <w:pPr>
              <w:spacing w:line="240" w:lineRule="exact"/>
            </w:pPr>
            <w:r w:rsidRPr="00A31A70">
              <w:rPr>
                <w:rStyle w:val="24"/>
                <w:rFonts w:eastAsiaTheme="minorEastAsia"/>
              </w:rPr>
              <w:t>Процент загрузки, %</w:t>
            </w:r>
          </w:p>
        </w:tc>
        <w:tc>
          <w:tcPr>
            <w:tcW w:w="2126" w:type="dxa"/>
            <w:vAlign w:val="center"/>
          </w:tcPr>
          <w:p w:rsidR="009F690C" w:rsidRPr="00A31A70" w:rsidRDefault="009F690C" w:rsidP="009F690C">
            <w:pPr>
              <w:spacing w:line="240" w:lineRule="exact"/>
              <w:jc w:val="center"/>
            </w:pPr>
            <w:r w:rsidRPr="00A31A70">
              <w:rPr>
                <w:rStyle w:val="24"/>
                <w:rFonts w:eastAsiaTheme="minorEastAsia"/>
              </w:rPr>
              <w:t>57,87%</w:t>
            </w:r>
          </w:p>
        </w:tc>
        <w:tc>
          <w:tcPr>
            <w:tcW w:w="2255" w:type="dxa"/>
            <w:vAlign w:val="center"/>
          </w:tcPr>
          <w:p w:rsidR="009F690C" w:rsidRPr="00A31A70" w:rsidRDefault="009F690C" w:rsidP="009F690C">
            <w:pPr>
              <w:spacing w:line="240" w:lineRule="exact"/>
              <w:jc w:val="center"/>
            </w:pPr>
            <w:r>
              <w:rPr>
                <w:rStyle w:val="24"/>
                <w:rFonts w:eastAsiaTheme="minorEastAsia"/>
              </w:rPr>
              <w:t>34,64</w:t>
            </w:r>
            <w:r w:rsidRPr="00A31A70">
              <w:rPr>
                <w:rStyle w:val="24"/>
                <w:rFonts w:eastAsiaTheme="minorEastAsia"/>
              </w:rPr>
              <w:t>%</w:t>
            </w:r>
          </w:p>
        </w:tc>
      </w:tr>
      <w:tr w:rsidR="009F690C" w:rsidRPr="00A31A70" w:rsidTr="009F690C">
        <w:tc>
          <w:tcPr>
            <w:tcW w:w="5387" w:type="dxa"/>
            <w:vAlign w:val="center"/>
          </w:tcPr>
          <w:p w:rsidR="009F690C" w:rsidRPr="00A31A70" w:rsidRDefault="009F690C" w:rsidP="009F690C">
            <w:pPr>
              <w:spacing w:line="245" w:lineRule="exact"/>
            </w:pPr>
            <w:r w:rsidRPr="00A31A70">
              <w:rPr>
                <w:rStyle w:val="24"/>
                <w:rFonts w:eastAsiaTheme="minorEastAsia"/>
              </w:rPr>
              <w:t>Численность населения муниципального образования, чел</w:t>
            </w:r>
          </w:p>
        </w:tc>
        <w:tc>
          <w:tcPr>
            <w:tcW w:w="4381" w:type="dxa"/>
            <w:gridSpan w:val="2"/>
            <w:vAlign w:val="center"/>
          </w:tcPr>
          <w:p w:rsidR="009F690C" w:rsidRPr="00A31A70" w:rsidRDefault="009F690C" w:rsidP="009F690C">
            <w:pPr>
              <w:spacing w:line="240" w:lineRule="exact"/>
              <w:ind w:right="160"/>
              <w:jc w:val="center"/>
              <w:rPr>
                <w:rFonts w:ascii="Times New Roman" w:hAnsi="Times New Roman" w:cs="Times New Roman"/>
                <w:sz w:val="24"/>
                <w:szCs w:val="24"/>
              </w:rPr>
            </w:pPr>
            <w:r w:rsidRPr="00A31A70">
              <w:rPr>
                <w:rFonts w:ascii="Times New Roman" w:hAnsi="Times New Roman" w:cs="Times New Roman"/>
                <w:sz w:val="24"/>
                <w:szCs w:val="24"/>
              </w:rPr>
              <w:t>251</w:t>
            </w:r>
            <w:r w:rsidR="006D02F8">
              <w:rPr>
                <w:rFonts w:ascii="Times New Roman" w:hAnsi="Times New Roman" w:cs="Times New Roman"/>
                <w:sz w:val="24"/>
                <w:szCs w:val="24"/>
              </w:rPr>
              <w:t>0</w:t>
            </w:r>
          </w:p>
        </w:tc>
      </w:tr>
      <w:tr w:rsidR="009F690C" w:rsidRPr="00A31A70" w:rsidTr="009F690C">
        <w:tc>
          <w:tcPr>
            <w:tcW w:w="5387" w:type="dxa"/>
            <w:vAlign w:val="center"/>
          </w:tcPr>
          <w:p w:rsidR="009F690C" w:rsidRPr="00A31A70" w:rsidRDefault="009F690C" w:rsidP="009F690C">
            <w:pPr>
              <w:spacing w:line="254" w:lineRule="exact"/>
            </w:pPr>
            <w:r w:rsidRPr="00A31A70">
              <w:rPr>
                <w:rStyle w:val="24"/>
                <w:rFonts w:eastAsiaTheme="minorEastAsia"/>
              </w:rPr>
              <w:t>Численность населения получающие услуги, чел.</w:t>
            </w:r>
          </w:p>
        </w:tc>
        <w:tc>
          <w:tcPr>
            <w:tcW w:w="2126" w:type="dxa"/>
            <w:tcBorders>
              <w:right w:val="single" w:sz="4" w:space="0" w:color="auto"/>
            </w:tcBorders>
            <w:vAlign w:val="center"/>
          </w:tcPr>
          <w:p w:rsidR="009F690C" w:rsidRPr="00A31A70" w:rsidRDefault="009F690C" w:rsidP="009F690C">
            <w:pPr>
              <w:spacing w:line="240" w:lineRule="exact"/>
              <w:jc w:val="center"/>
              <w:rPr>
                <w:rFonts w:ascii="Times New Roman" w:hAnsi="Times New Roman" w:cs="Times New Roman"/>
                <w:sz w:val="24"/>
                <w:szCs w:val="24"/>
              </w:rPr>
            </w:pPr>
            <w:r w:rsidRPr="00A31A70">
              <w:rPr>
                <w:rFonts w:ascii="Times New Roman" w:hAnsi="Times New Roman" w:cs="Times New Roman"/>
                <w:sz w:val="24"/>
                <w:szCs w:val="24"/>
              </w:rPr>
              <w:t>251</w:t>
            </w:r>
            <w:r w:rsidR="006D02F8">
              <w:rPr>
                <w:rFonts w:ascii="Times New Roman" w:hAnsi="Times New Roman" w:cs="Times New Roman"/>
                <w:sz w:val="24"/>
                <w:szCs w:val="24"/>
              </w:rPr>
              <w:t>0</w:t>
            </w:r>
          </w:p>
        </w:tc>
        <w:tc>
          <w:tcPr>
            <w:tcW w:w="2255" w:type="dxa"/>
            <w:tcBorders>
              <w:left w:val="single" w:sz="4" w:space="0" w:color="auto"/>
            </w:tcBorders>
            <w:vAlign w:val="center"/>
          </w:tcPr>
          <w:p w:rsidR="009F690C" w:rsidRPr="00A31A70" w:rsidRDefault="006D02F8" w:rsidP="009F690C">
            <w:pPr>
              <w:spacing w:line="240" w:lineRule="exact"/>
              <w:jc w:val="center"/>
              <w:rPr>
                <w:rFonts w:ascii="Times New Roman" w:hAnsi="Times New Roman" w:cs="Times New Roman"/>
                <w:sz w:val="24"/>
                <w:szCs w:val="24"/>
              </w:rPr>
            </w:pPr>
            <w:r>
              <w:rPr>
                <w:rFonts w:ascii="Times New Roman" w:hAnsi="Times New Roman" w:cs="Times New Roman"/>
                <w:sz w:val="24"/>
                <w:szCs w:val="24"/>
              </w:rPr>
              <w:t>660</w:t>
            </w:r>
          </w:p>
        </w:tc>
      </w:tr>
      <w:tr w:rsidR="009F690C" w:rsidTr="009F690C">
        <w:tc>
          <w:tcPr>
            <w:tcW w:w="5387" w:type="dxa"/>
            <w:vAlign w:val="center"/>
          </w:tcPr>
          <w:p w:rsidR="009F690C" w:rsidRPr="00A31A70" w:rsidRDefault="009F690C" w:rsidP="009F690C">
            <w:pPr>
              <w:spacing w:after="60" w:line="240" w:lineRule="exact"/>
            </w:pPr>
            <w:r w:rsidRPr="00A31A70">
              <w:rPr>
                <w:rStyle w:val="24"/>
                <w:rFonts w:eastAsiaTheme="minorEastAsia"/>
              </w:rPr>
              <w:t>Доля населения получающие услуги,</w:t>
            </w:r>
            <w:r w:rsidRPr="00A31A70">
              <w:t xml:space="preserve"> %</w:t>
            </w:r>
          </w:p>
        </w:tc>
        <w:tc>
          <w:tcPr>
            <w:tcW w:w="2126" w:type="dxa"/>
            <w:vAlign w:val="center"/>
          </w:tcPr>
          <w:p w:rsidR="009F690C" w:rsidRPr="00A31A70" w:rsidRDefault="009F690C" w:rsidP="009F690C">
            <w:pPr>
              <w:spacing w:line="240" w:lineRule="exact"/>
              <w:jc w:val="center"/>
              <w:rPr>
                <w:rFonts w:ascii="Times New Roman" w:hAnsi="Times New Roman" w:cs="Times New Roman"/>
                <w:sz w:val="24"/>
                <w:szCs w:val="24"/>
              </w:rPr>
            </w:pPr>
            <w:r w:rsidRPr="00A31A70">
              <w:rPr>
                <w:rFonts w:ascii="Times New Roman" w:hAnsi="Times New Roman" w:cs="Times New Roman"/>
                <w:sz w:val="24"/>
                <w:szCs w:val="24"/>
              </w:rPr>
              <w:t>100</w:t>
            </w:r>
          </w:p>
        </w:tc>
        <w:tc>
          <w:tcPr>
            <w:tcW w:w="2255" w:type="dxa"/>
            <w:vAlign w:val="center"/>
          </w:tcPr>
          <w:p w:rsidR="009F690C" w:rsidRPr="00116564" w:rsidRDefault="001060CE" w:rsidP="009F690C">
            <w:pPr>
              <w:spacing w:line="240" w:lineRule="exact"/>
              <w:jc w:val="center"/>
              <w:rPr>
                <w:rFonts w:ascii="Times New Roman" w:hAnsi="Times New Roman" w:cs="Times New Roman"/>
                <w:sz w:val="24"/>
                <w:szCs w:val="24"/>
              </w:rPr>
            </w:pPr>
            <w:r>
              <w:rPr>
                <w:rFonts w:ascii="Times New Roman" w:hAnsi="Times New Roman" w:cs="Times New Roman"/>
                <w:sz w:val="24"/>
                <w:szCs w:val="24"/>
              </w:rPr>
              <w:t>26,3</w:t>
            </w:r>
          </w:p>
        </w:tc>
      </w:tr>
    </w:tbl>
    <w:p w:rsidR="009F690C" w:rsidRPr="00986F34" w:rsidRDefault="009F690C" w:rsidP="009F690C">
      <w:pPr>
        <w:spacing w:after="0" w:line="240" w:lineRule="exact"/>
        <w:ind w:right="160"/>
        <w:jc w:val="right"/>
        <w:rPr>
          <w:rFonts w:ascii="Times New Roman" w:hAnsi="Times New Roman" w:cs="Times New Roman"/>
          <w:sz w:val="24"/>
          <w:szCs w:val="24"/>
        </w:rPr>
      </w:pPr>
    </w:p>
    <w:p w:rsidR="009F690C" w:rsidRDefault="009F690C" w:rsidP="009F690C">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Из таблицы видно, что вся система коммунальной инфраструктуры имеет огромный запас по у</w:t>
      </w:r>
      <w:r>
        <w:rPr>
          <w:rFonts w:ascii="Times New Roman" w:hAnsi="Times New Roman" w:cs="Times New Roman"/>
          <w:sz w:val="24"/>
          <w:szCs w:val="24"/>
        </w:rPr>
        <w:t xml:space="preserve">величению объемов производства. </w:t>
      </w:r>
      <w:r w:rsidRPr="00986F34">
        <w:rPr>
          <w:rFonts w:ascii="Times New Roman" w:hAnsi="Times New Roman" w:cs="Times New Roman"/>
          <w:sz w:val="24"/>
          <w:szCs w:val="24"/>
        </w:rPr>
        <w:t>Поэтому угроза нехватки мощности в существ</w:t>
      </w:r>
      <w:r>
        <w:rPr>
          <w:rFonts w:ascii="Times New Roman" w:hAnsi="Times New Roman" w:cs="Times New Roman"/>
          <w:sz w:val="24"/>
          <w:szCs w:val="24"/>
        </w:rPr>
        <w:t>у</w:t>
      </w:r>
      <w:r w:rsidRPr="00986F34">
        <w:rPr>
          <w:rFonts w:ascii="Times New Roman" w:hAnsi="Times New Roman" w:cs="Times New Roman"/>
          <w:sz w:val="24"/>
          <w:szCs w:val="24"/>
        </w:rPr>
        <w:t>ющей системе коммунального комплекса Нововасюганского сельского поселения отсутствует.</w:t>
      </w:r>
      <w:r w:rsidR="00D32FC1">
        <w:rPr>
          <w:rFonts w:ascii="Times New Roman" w:hAnsi="Times New Roman" w:cs="Times New Roman"/>
          <w:sz w:val="24"/>
          <w:szCs w:val="24"/>
        </w:rPr>
        <w:t>»;</w:t>
      </w:r>
    </w:p>
    <w:p w:rsidR="009F690C" w:rsidRDefault="009F690C" w:rsidP="00FE2099">
      <w:pPr>
        <w:spacing w:after="0"/>
        <w:ind w:firstLine="284"/>
        <w:rPr>
          <w:rFonts w:ascii="Times New Roman" w:hAnsi="Times New Roman" w:cs="Times New Roman"/>
          <w:b/>
          <w:sz w:val="24"/>
          <w:szCs w:val="24"/>
        </w:rPr>
      </w:pPr>
    </w:p>
    <w:p w:rsidR="009F690C" w:rsidRDefault="00B77788" w:rsidP="003F563E">
      <w:pPr>
        <w:spacing w:after="0"/>
        <w:ind w:firstLine="284"/>
        <w:jc w:val="both"/>
        <w:rPr>
          <w:rFonts w:ascii="Times New Roman" w:hAnsi="Times New Roman" w:cs="Times New Roman"/>
          <w:sz w:val="24"/>
          <w:szCs w:val="24"/>
        </w:rPr>
      </w:pPr>
      <w:r>
        <w:rPr>
          <w:rFonts w:ascii="Times New Roman" w:hAnsi="Times New Roman" w:cs="Times New Roman"/>
          <w:sz w:val="24"/>
          <w:szCs w:val="24"/>
        </w:rPr>
        <w:t>14) В р</w:t>
      </w:r>
      <w:r w:rsidRPr="00FA160F">
        <w:rPr>
          <w:rFonts w:ascii="Times New Roman" w:hAnsi="Times New Roman" w:cs="Times New Roman"/>
          <w:sz w:val="24"/>
          <w:szCs w:val="24"/>
        </w:rPr>
        <w:t>аздел</w:t>
      </w:r>
      <w:r>
        <w:rPr>
          <w:rFonts w:ascii="Times New Roman" w:hAnsi="Times New Roman" w:cs="Times New Roman"/>
          <w:sz w:val="24"/>
          <w:szCs w:val="24"/>
        </w:rPr>
        <w:t>е</w:t>
      </w:r>
      <w:r w:rsidRPr="00FA160F">
        <w:rPr>
          <w:rFonts w:ascii="Times New Roman" w:hAnsi="Times New Roman" w:cs="Times New Roman"/>
          <w:sz w:val="24"/>
          <w:szCs w:val="24"/>
        </w:rPr>
        <w:t xml:space="preserve"> </w:t>
      </w:r>
      <w:r>
        <w:rPr>
          <w:rFonts w:ascii="Times New Roman" w:hAnsi="Times New Roman" w:cs="Times New Roman"/>
          <w:sz w:val="24"/>
          <w:szCs w:val="24"/>
        </w:rPr>
        <w:t>«4.6.</w:t>
      </w:r>
      <w:r w:rsidRPr="00FA160F">
        <w:rPr>
          <w:rFonts w:ascii="Times New Roman" w:hAnsi="Times New Roman" w:cs="Times New Roman"/>
          <w:sz w:val="24"/>
          <w:szCs w:val="24"/>
        </w:rPr>
        <w:t xml:space="preserve"> </w:t>
      </w:r>
      <w:r>
        <w:rPr>
          <w:rFonts w:ascii="Times New Roman" w:hAnsi="Times New Roman" w:cs="Times New Roman"/>
          <w:sz w:val="24"/>
          <w:szCs w:val="24"/>
        </w:rPr>
        <w:t>Энергосбережение комм</w:t>
      </w:r>
      <w:r w:rsidR="003F563E">
        <w:rPr>
          <w:rFonts w:ascii="Times New Roman" w:hAnsi="Times New Roman" w:cs="Times New Roman"/>
          <w:sz w:val="24"/>
          <w:szCs w:val="24"/>
        </w:rPr>
        <w:t>унальной системы муниципального образования</w:t>
      </w:r>
      <w:r w:rsidRPr="00FA160F">
        <w:rPr>
          <w:rFonts w:ascii="Times New Roman" w:hAnsi="Times New Roman" w:cs="Times New Roman"/>
          <w:sz w:val="24"/>
          <w:szCs w:val="24"/>
        </w:rPr>
        <w:t xml:space="preserve">» </w:t>
      </w:r>
      <w:r w:rsidR="003F563E">
        <w:rPr>
          <w:rFonts w:ascii="Times New Roman" w:hAnsi="Times New Roman" w:cs="Times New Roman"/>
          <w:sz w:val="24"/>
          <w:szCs w:val="24"/>
        </w:rPr>
        <w:t xml:space="preserve">таблицу № 16 </w:t>
      </w:r>
      <w:r w:rsidRPr="00FA160F">
        <w:rPr>
          <w:rFonts w:ascii="Times New Roman" w:hAnsi="Times New Roman" w:cs="Times New Roman"/>
          <w:sz w:val="24"/>
          <w:szCs w:val="24"/>
        </w:rPr>
        <w:t>изложить в следующей редакции</w:t>
      </w:r>
      <w:r w:rsidR="003F563E">
        <w:rPr>
          <w:rFonts w:ascii="Times New Roman" w:hAnsi="Times New Roman" w:cs="Times New Roman"/>
          <w:sz w:val="24"/>
          <w:szCs w:val="24"/>
        </w:rPr>
        <w:t>:</w:t>
      </w:r>
    </w:p>
    <w:p w:rsidR="003F563E" w:rsidRDefault="003F563E" w:rsidP="003F563E">
      <w:pPr>
        <w:spacing w:after="0"/>
        <w:ind w:firstLine="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Теплоснабжение</w:t>
      </w:r>
    </w:p>
    <w:p w:rsidR="003F563E" w:rsidRPr="003F563E" w:rsidRDefault="003F563E" w:rsidP="003F563E">
      <w:pPr>
        <w:spacing w:after="0"/>
        <w:ind w:firstLine="284"/>
        <w:jc w:val="both"/>
        <w:rPr>
          <w:rFonts w:ascii="Times New Roman" w:hAnsi="Times New Roman" w:cs="Times New Roman"/>
          <w:sz w:val="24"/>
          <w:szCs w:val="24"/>
        </w:rPr>
      </w:pPr>
      <w:r>
        <w:rPr>
          <w:rFonts w:ascii="Times New Roman" w:hAnsi="Times New Roman" w:cs="Times New Roman"/>
          <w:sz w:val="24"/>
          <w:szCs w:val="24"/>
        </w:rPr>
        <w:t>Перечень мероприятий по энергосбережению и повышению энергетической эффективности</w:t>
      </w:r>
    </w:p>
    <w:p w:rsidR="00B77788" w:rsidRDefault="00B77788" w:rsidP="0085198F">
      <w:pPr>
        <w:pStyle w:val="42"/>
        <w:keepNext/>
        <w:keepLines/>
        <w:shd w:val="clear" w:color="auto" w:fill="auto"/>
        <w:spacing w:before="0" w:after="0" w:line="240" w:lineRule="exact"/>
        <w:rPr>
          <w:sz w:val="24"/>
          <w:szCs w:val="24"/>
        </w:rPr>
        <w:sectPr w:rsidR="00B77788" w:rsidSect="009F75CE">
          <w:type w:val="nextColumn"/>
          <w:pgSz w:w="11900" w:h="16840"/>
          <w:pgMar w:top="851" w:right="851" w:bottom="851" w:left="1247" w:header="0" w:footer="6" w:gutter="0"/>
          <w:cols w:space="720"/>
          <w:noEndnote/>
          <w:docGrid w:linePitch="360"/>
        </w:sectPr>
      </w:pPr>
    </w:p>
    <w:p w:rsidR="003F563E" w:rsidRDefault="003F563E" w:rsidP="003F563E">
      <w:pPr>
        <w:pStyle w:val="42"/>
        <w:keepNext/>
        <w:keepLines/>
        <w:shd w:val="clear" w:color="auto" w:fill="auto"/>
        <w:spacing w:before="0" w:after="0" w:line="240" w:lineRule="auto"/>
        <w:jc w:val="right"/>
        <w:rPr>
          <w:b w:val="0"/>
          <w:sz w:val="24"/>
          <w:szCs w:val="24"/>
        </w:rPr>
      </w:pPr>
      <w:r>
        <w:rPr>
          <w:b w:val="0"/>
          <w:sz w:val="24"/>
          <w:szCs w:val="24"/>
        </w:rPr>
        <w:lastRenderedPageBreak/>
        <w:t>Таблица № 16</w:t>
      </w:r>
    </w:p>
    <w:tbl>
      <w:tblPr>
        <w:tblStyle w:val="a3"/>
        <w:tblW w:w="16019" w:type="dxa"/>
        <w:tblInd w:w="-318" w:type="dxa"/>
        <w:tblLayout w:type="fixed"/>
        <w:tblLook w:val="04A0"/>
      </w:tblPr>
      <w:tblGrid>
        <w:gridCol w:w="1419"/>
        <w:gridCol w:w="567"/>
        <w:gridCol w:w="708"/>
        <w:gridCol w:w="851"/>
        <w:gridCol w:w="850"/>
        <w:gridCol w:w="709"/>
        <w:gridCol w:w="851"/>
        <w:gridCol w:w="708"/>
        <w:gridCol w:w="567"/>
        <w:gridCol w:w="426"/>
        <w:gridCol w:w="850"/>
        <w:gridCol w:w="709"/>
        <w:gridCol w:w="709"/>
        <w:gridCol w:w="708"/>
        <w:gridCol w:w="567"/>
        <w:gridCol w:w="426"/>
        <w:gridCol w:w="850"/>
        <w:gridCol w:w="709"/>
        <w:gridCol w:w="850"/>
        <w:gridCol w:w="851"/>
        <w:gridCol w:w="567"/>
        <w:gridCol w:w="567"/>
      </w:tblGrid>
      <w:tr w:rsidR="003F563E" w:rsidTr="003F563E">
        <w:tc>
          <w:tcPr>
            <w:tcW w:w="1419" w:type="dxa"/>
            <w:vMerge w:val="restart"/>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Наименование обязательных мероприятий по группам</w:t>
            </w:r>
          </w:p>
        </w:tc>
        <w:tc>
          <w:tcPr>
            <w:tcW w:w="567" w:type="dxa"/>
            <w:vMerge w:val="restart"/>
            <w:vAlign w:val="center"/>
          </w:tcPr>
          <w:p w:rsidR="003F563E" w:rsidRPr="00DD2553" w:rsidRDefault="003F563E" w:rsidP="00F431A7">
            <w:pPr>
              <w:spacing w:line="182" w:lineRule="exact"/>
              <w:jc w:val="center"/>
              <w:rPr>
                <w:rFonts w:ascii="Times New Roman" w:hAnsi="Times New Roman" w:cs="Times New Roman"/>
                <w:sz w:val="16"/>
                <w:szCs w:val="16"/>
              </w:rPr>
            </w:pPr>
            <w:r w:rsidRPr="00DD2553">
              <w:rPr>
                <w:rStyle w:val="28pt"/>
                <w:rFonts w:eastAsiaTheme="minorEastAsia"/>
              </w:rPr>
              <w:t>Ожид</w:t>
            </w:r>
          </w:p>
          <w:p w:rsidR="003F563E" w:rsidRPr="00DD2553" w:rsidRDefault="003F563E" w:rsidP="00F431A7">
            <w:pPr>
              <w:spacing w:line="182" w:lineRule="exact"/>
              <w:jc w:val="center"/>
              <w:rPr>
                <w:rFonts w:ascii="Times New Roman" w:hAnsi="Times New Roman" w:cs="Times New Roman"/>
                <w:sz w:val="16"/>
                <w:szCs w:val="16"/>
              </w:rPr>
            </w:pPr>
            <w:r w:rsidRPr="00DD2553">
              <w:rPr>
                <w:rStyle w:val="28pt"/>
                <w:rFonts w:eastAsiaTheme="minorEastAsia"/>
              </w:rPr>
              <w:t>аемы</w:t>
            </w:r>
          </w:p>
          <w:p w:rsidR="003F563E" w:rsidRPr="00DD2553" w:rsidRDefault="003F563E" w:rsidP="00F431A7">
            <w:pPr>
              <w:spacing w:line="182" w:lineRule="exact"/>
              <w:jc w:val="center"/>
              <w:rPr>
                <w:rFonts w:ascii="Times New Roman" w:hAnsi="Times New Roman" w:cs="Times New Roman"/>
                <w:sz w:val="16"/>
                <w:szCs w:val="16"/>
              </w:rPr>
            </w:pPr>
            <w:r w:rsidRPr="00DD2553">
              <w:rPr>
                <w:rStyle w:val="28pt"/>
                <w:rFonts w:eastAsiaTheme="minorEastAsia"/>
              </w:rPr>
              <w:t>й</w:t>
            </w:r>
          </w:p>
          <w:p w:rsidR="003F563E" w:rsidRPr="00DD2553" w:rsidRDefault="003F563E" w:rsidP="00F431A7">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срок окупа емост и, лет</w:t>
            </w:r>
          </w:p>
        </w:tc>
        <w:tc>
          <w:tcPr>
            <w:tcW w:w="1559" w:type="dxa"/>
            <w:gridSpan w:val="2"/>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Ожидаемый эффект от реализации мероприятий</w:t>
            </w:r>
          </w:p>
        </w:tc>
        <w:tc>
          <w:tcPr>
            <w:tcW w:w="4111" w:type="dxa"/>
            <w:gridSpan w:val="6"/>
            <w:vAlign w:val="center"/>
          </w:tcPr>
          <w:p w:rsidR="003F563E" w:rsidRPr="00DD2553" w:rsidRDefault="003F563E" w:rsidP="00F431A7">
            <w:pPr>
              <w:spacing w:line="160" w:lineRule="exact"/>
              <w:rPr>
                <w:rFonts w:ascii="Times New Roman" w:hAnsi="Times New Roman" w:cs="Times New Roman"/>
                <w:sz w:val="16"/>
                <w:szCs w:val="16"/>
              </w:rPr>
            </w:pPr>
            <w:r w:rsidRPr="00DD2553">
              <w:rPr>
                <w:rStyle w:val="28pt"/>
                <w:rFonts w:eastAsiaTheme="minorEastAsia"/>
              </w:rPr>
              <w:t>1-ый</w:t>
            </w:r>
            <w:r>
              <w:rPr>
                <w:rStyle w:val="28pt"/>
                <w:rFonts w:eastAsiaTheme="minorEastAsia"/>
              </w:rPr>
              <w:t xml:space="preserve"> год реализации программы   2019</w:t>
            </w:r>
            <w:r w:rsidRPr="00DD2553">
              <w:rPr>
                <w:rStyle w:val="28pt"/>
                <w:rFonts w:eastAsiaTheme="minorEastAsia"/>
              </w:rPr>
              <w:t xml:space="preserve"> год</w:t>
            </w:r>
          </w:p>
        </w:tc>
        <w:tc>
          <w:tcPr>
            <w:tcW w:w="3969" w:type="dxa"/>
            <w:gridSpan w:val="6"/>
            <w:vAlign w:val="center"/>
          </w:tcPr>
          <w:p w:rsidR="003F563E" w:rsidRPr="00DD2553" w:rsidRDefault="003F563E" w:rsidP="00F431A7">
            <w:pPr>
              <w:spacing w:line="182" w:lineRule="exact"/>
              <w:rPr>
                <w:rFonts w:ascii="Times New Roman" w:hAnsi="Times New Roman" w:cs="Times New Roman"/>
                <w:sz w:val="16"/>
                <w:szCs w:val="16"/>
              </w:rPr>
            </w:pPr>
            <w:r w:rsidRPr="00DD2553">
              <w:rPr>
                <w:rStyle w:val="28pt"/>
                <w:rFonts w:eastAsiaTheme="minorEastAsia"/>
              </w:rPr>
              <w:t>2-ой и последующие годы реализации программы (</w:t>
            </w:r>
            <w:r>
              <w:rPr>
                <w:rStyle w:val="28pt"/>
                <w:rFonts w:eastAsiaTheme="minorEastAsia"/>
              </w:rPr>
              <w:t xml:space="preserve">раздельно по каждому году)  2020 </w:t>
            </w:r>
            <w:r w:rsidRPr="00DD2553">
              <w:rPr>
                <w:rStyle w:val="28pt"/>
                <w:rFonts w:eastAsiaTheme="minorEastAsia"/>
              </w:rPr>
              <w:t>год</w:t>
            </w:r>
          </w:p>
        </w:tc>
        <w:tc>
          <w:tcPr>
            <w:tcW w:w="4394" w:type="dxa"/>
            <w:gridSpan w:val="6"/>
            <w:vAlign w:val="center"/>
          </w:tcPr>
          <w:p w:rsidR="003F563E" w:rsidRPr="00DD2553" w:rsidRDefault="003F563E" w:rsidP="00F431A7">
            <w:pPr>
              <w:spacing w:line="182" w:lineRule="exact"/>
              <w:rPr>
                <w:rFonts w:ascii="Times New Roman" w:hAnsi="Times New Roman" w:cs="Times New Roman"/>
                <w:sz w:val="16"/>
                <w:szCs w:val="16"/>
              </w:rPr>
            </w:pPr>
            <w:r w:rsidRPr="00DD2553">
              <w:rPr>
                <w:rStyle w:val="28pt"/>
                <w:rFonts w:eastAsiaTheme="minorEastAsia"/>
              </w:rPr>
              <w:t>последующие годы реализации программы (</w:t>
            </w:r>
            <w:r>
              <w:rPr>
                <w:rStyle w:val="28pt"/>
                <w:rFonts w:eastAsiaTheme="minorEastAsia"/>
              </w:rPr>
              <w:t>раздельно по каждому году)  2021</w:t>
            </w:r>
            <w:r w:rsidRPr="00DD2553">
              <w:rPr>
                <w:rStyle w:val="28pt"/>
                <w:rFonts w:eastAsiaTheme="minorEastAsia"/>
              </w:rPr>
              <w:t xml:space="preserve"> год</w:t>
            </w:r>
          </w:p>
        </w:tc>
      </w:tr>
      <w:tr w:rsidR="003F563E" w:rsidTr="003F563E">
        <w:tc>
          <w:tcPr>
            <w:tcW w:w="1419" w:type="dxa"/>
            <w:vMerge/>
          </w:tcPr>
          <w:p w:rsidR="003F563E" w:rsidRPr="00DD2553" w:rsidRDefault="003F563E" w:rsidP="00F431A7">
            <w:pPr>
              <w:pStyle w:val="42"/>
              <w:keepNext/>
              <w:keepLines/>
              <w:shd w:val="clear" w:color="auto" w:fill="auto"/>
              <w:spacing w:before="0" w:after="0" w:line="240" w:lineRule="auto"/>
              <w:jc w:val="right"/>
              <w:rPr>
                <w:sz w:val="16"/>
                <w:szCs w:val="16"/>
              </w:rPr>
            </w:pPr>
          </w:p>
        </w:tc>
        <w:tc>
          <w:tcPr>
            <w:tcW w:w="567" w:type="dxa"/>
            <w:vMerge/>
          </w:tcPr>
          <w:p w:rsidR="003F563E" w:rsidRPr="00DD2553" w:rsidRDefault="003F563E" w:rsidP="00F431A7">
            <w:pPr>
              <w:pStyle w:val="42"/>
              <w:keepNext/>
              <w:keepLines/>
              <w:shd w:val="clear" w:color="auto" w:fill="auto"/>
              <w:spacing w:before="0" w:after="0" w:line="240" w:lineRule="auto"/>
              <w:jc w:val="right"/>
              <w:rPr>
                <w:sz w:val="16"/>
                <w:szCs w:val="16"/>
              </w:rPr>
            </w:pPr>
          </w:p>
        </w:tc>
        <w:tc>
          <w:tcPr>
            <w:tcW w:w="708" w:type="dxa"/>
            <w:vMerge w:val="restart"/>
          </w:tcPr>
          <w:p w:rsidR="003F563E" w:rsidRDefault="003F563E" w:rsidP="00F431A7">
            <w:pPr>
              <w:spacing w:line="182" w:lineRule="exact"/>
              <w:jc w:val="center"/>
              <w:rPr>
                <w:rFonts w:ascii="Times New Roman" w:hAnsi="Times New Roman" w:cs="Times New Roman"/>
                <w:sz w:val="16"/>
                <w:szCs w:val="16"/>
              </w:rPr>
            </w:pPr>
            <w:r w:rsidRPr="00DD2553">
              <w:rPr>
                <w:rStyle w:val="28pt"/>
                <w:rFonts w:eastAsiaTheme="minorEastAsia"/>
              </w:rPr>
              <w:t>Эконо</w:t>
            </w:r>
          </w:p>
          <w:p w:rsidR="003F563E" w:rsidRPr="00DD2553" w:rsidRDefault="003F563E" w:rsidP="00F431A7">
            <w:pPr>
              <w:spacing w:line="182" w:lineRule="exact"/>
              <w:jc w:val="center"/>
              <w:rPr>
                <w:rFonts w:ascii="Times New Roman" w:hAnsi="Times New Roman" w:cs="Times New Roman"/>
                <w:sz w:val="16"/>
                <w:szCs w:val="16"/>
              </w:rPr>
            </w:pPr>
            <w:r w:rsidRPr="00DD2553">
              <w:rPr>
                <w:rStyle w:val="28pt"/>
                <w:rFonts w:eastAsiaTheme="minorEastAsia"/>
              </w:rPr>
              <w:t>мическ</w:t>
            </w:r>
          </w:p>
          <w:p w:rsidR="003F563E" w:rsidRPr="00DD2553" w:rsidRDefault="003F563E" w:rsidP="00F431A7">
            <w:pPr>
              <w:spacing w:line="182" w:lineRule="exact"/>
              <w:jc w:val="center"/>
              <w:rPr>
                <w:rFonts w:ascii="Times New Roman" w:hAnsi="Times New Roman" w:cs="Times New Roman"/>
                <w:sz w:val="16"/>
                <w:szCs w:val="16"/>
              </w:rPr>
            </w:pPr>
            <w:r w:rsidRPr="00DD2553">
              <w:rPr>
                <w:rStyle w:val="28pt"/>
                <w:rFonts w:eastAsiaTheme="minorEastAsia"/>
              </w:rPr>
              <w:t>ий</w:t>
            </w:r>
          </w:p>
          <w:p w:rsidR="003F563E" w:rsidRPr="00DD2553" w:rsidRDefault="003F563E" w:rsidP="00F431A7">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эффек т, тыс. руб.</w:t>
            </w:r>
          </w:p>
        </w:tc>
        <w:tc>
          <w:tcPr>
            <w:tcW w:w="851" w:type="dxa"/>
            <w:vMerge w:val="restart"/>
          </w:tcPr>
          <w:p w:rsidR="003F563E" w:rsidRPr="00DD2553" w:rsidRDefault="003F563E" w:rsidP="00F431A7">
            <w:pPr>
              <w:spacing w:line="182" w:lineRule="exact"/>
              <w:jc w:val="center"/>
              <w:rPr>
                <w:rFonts w:ascii="Times New Roman" w:hAnsi="Times New Roman" w:cs="Times New Roman"/>
                <w:sz w:val="16"/>
                <w:szCs w:val="16"/>
              </w:rPr>
            </w:pPr>
            <w:r>
              <w:rPr>
                <w:rStyle w:val="28pt"/>
                <w:rFonts w:eastAsiaTheme="minorEastAsia"/>
              </w:rPr>
              <w:t>Т</w:t>
            </w:r>
            <w:r w:rsidRPr="00DD2553">
              <w:rPr>
                <w:rStyle w:val="28pt"/>
                <w:rFonts w:eastAsiaTheme="minorEastAsia"/>
              </w:rPr>
              <w:t>ехнологи ческий эффект по видам энергоресу рсов</w:t>
            </w:r>
          </w:p>
          <w:p w:rsidR="003F563E" w:rsidRPr="00DD2553" w:rsidRDefault="003F563E" w:rsidP="00F431A7">
            <w:pPr>
              <w:spacing w:line="182" w:lineRule="exact"/>
              <w:jc w:val="center"/>
              <w:rPr>
                <w:rFonts w:ascii="Times New Roman" w:hAnsi="Times New Roman" w:cs="Times New Roman"/>
                <w:sz w:val="16"/>
                <w:szCs w:val="16"/>
              </w:rPr>
            </w:pPr>
            <w:r w:rsidRPr="00DD2553">
              <w:rPr>
                <w:rStyle w:val="28pt"/>
                <w:rFonts w:eastAsiaTheme="minorEastAsia"/>
              </w:rPr>
              <w:t>(тыс.Гкал,</w:t>
            </w:r>
          </w:p>
          <w:p w:rsidR="003F563E" w:rsidRPr="00DD2553" w:rsidRDefault="003F563E" w:rsidP="00F431A7">
            <w:pPr>
              <w:spacing w:line="182" w:lineRule="exact"/>
              <w:jc w:val="center"/>
              <w:rPr>
                <w:rFonts w:ascii="Times New Roman" w:hAnsi="Times New Roman" w:cs="Times New Roman"/>
                <w:sz w:val="16"/>
                <w:szCs w:val="16"/>
              </w:rPr>
            </w:pPr>
            <w:r w:rsidRPr="00DD2553">
              <w:rPr>
                <w:rStyle w:val="28pt"/>
                <w:rFonts w:eastAsiaTheme="minorEastAsia"/>
              </w:rPr>
              <w:t>тыс.м3,</w:t>
            </w:r>
          </w:p>
          <w:p w:rsidR="003F563E" w:rsidRPr="00DD2553" w:rsidRDefault="003F563E" w:rsidP="00F431A7">
            <w:pPr>
              <w:spacing w:line="182" w:lineRule="exact"/>
              <w:ind w:left="200"/>
              <w:jc w:val="center"/>
              <w:rPr>
                <w:rFonts w:ascii="Times New Roman" w:hAnsi="Times New Roman" w:cs="Times New Roman"/>
                <w:sz w:val="16"/>
                <w:szCs w:val="16"/>
              </w:rPr>
            </w:pPr>
            <w:r w:rsidRPr="00DD2553">
              <w:rPr>
                <w:rStyle w:val="28pt"/>
                <w:rFonts w:eastAsiaTheme="minorEastAsia"/>
              </w:rPr>
              <w:t>тыс.кВт-</w:t>
            </w:r>
            <w:r>
              <w:rPr>
                <w:rStyle w:val="28pt"/>
                <w:rFonts w:eastAsiaTheme="minorEastAsia"/>
              </w:rPr>
              <w:t>час)</w:t>
            </w:r>
          </w:p>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850" w:type="dxa"/>
            <w:vMerge w:val="restart"/>
          </w:tcPr>
          <w:p w:rsidR="003F563E" w:rsidRPr="00DD2553" w:rsidRDefault="003F563E" w:rsidP="00F431A7">
            <w:pPr>
              <w:spacing w:line="182" w:lineRule="exact"/>
              <w:jc w:val="center"/>
              <w:rPr>
                <w:rFonts w:ascii="Times New Roman" w:hAnsi="Times New Roman" w:cs="Times New Roman"/>
                <w:sz w:val="16"/>
                <w:szCs w:val="16"/>
              </w:rPr>
            </w:pPr>
            <w:r w:rsidRPr="00DD2553">
              <w:rPr>
                <w:rStyle w:val="28pt"/>
                <w:rFonts w:eastAsiaTheme="minorEastAsia"/>
              </w:rPr>
              <w:t>Объём в натурал ьном выражен ии с указани ем</w:t>
            </w:r>
          </w:p>
          <w:p w:rsidR="003F563E" w:rsidRPr="00DD2553" w:rsidRDefault="003F563E" w:rsidP="00F431A7">
            <w:pPr>
              <w:spacing w:line="182" w:lineRule="exact"/>
              <w:ind w:left="140"/>
              <w:jc w:val="center"/>
              <w:rPr>
                <w:rFonts w:ascii="Times New Roman" w:hAnsi="Times New Roman" w:cs="Times New Roman"/>
                <w:sz w:val="16"/>
                <w:szCs w:val="16"/>
              </w:rPr>
            </w:pPr>
            <w:r w:rsidRPr="00DD2553">
              <w:rPr>
                <w:rStyle w:val="28pt"/>
                <w:rFonts w:eastAsiaTheme="minorEastAsia"/>
              </w:rPr>
              <w:t>единицы</w:t>
            </w:r>
          </w:p>
          <w:p w:rsidR="003F563E" w:rsidRPr="00DD2553" w:rsidRDefault="003F563E" w:rsidP="00F431A7">
            <w:pPr>
              <w:spacing w:line="182" w:lineRule="exact"/>
              <w:jc w:val="center"/>
              <w:rPr>
                <w:rFonts w:ascii="Times New Roman" w:hAnsi="Times New Roman" w:cs="Times New Roman"/>
                <w:sz w:val="16"/>
                <w:szCs w:val="16"/>
              </w:rPr>
            </w:pPr>
            <w:r w:rsidRPr="00DD2553">
              <w:rPr>
                <w:rStyle w:val="28pt"/>
                <w:rFonts w:eastAsiaTheme="minorEastAsia"/>
              </w:rPr>
              <w:t>измерен</w:t>
            </w:r>
            <w:r>
              <w:rPr>
                <w:rStyle w:val="28pt"/>
                <w:rFonts w:eastAsiaTheme="minorEastAsia"/>
              </w:rPr>
              <w:t>ия</w:t>
            </w:r>
          </w:p>
          <w:p w:rsidR="003F563E" w:rsidRPr="00DD2553" w:rsidRDefault="003F563E" w:rsidP="00F431A7">
            <w:pPr>
              <w:pStyle w:val="42"/>
              <w:keepNext/>
              <w:keepLines/>
              <w:shd w:val="clear" w:color="auto" w:fill="auto"/>
              <w:spacing w:before="0" w:after="0" w:line="240" w:lineRule="auto"/>
              <w:jc w:val="center"/>
              <w:rPr>
                <w:sz w:val="16"/>
                <w:szCs w:val="16"/>
              </w:rPr>
            </w:pPr>
          </w:p>
        </w:tc>
        <w:tc>
          <w:tcPr>
            <w:tcW w:w="3261" w:type="dxa"/>
            <w:gridSpan w:val="5"/>
            <w:vAlign w:val="center"/>
          </w:tcPr>
          <w:p w:rsidR="003F563E" w:rsidRPr="00DD2553" w:rsidRDefault="003F563E" w:rsidP="00F431A7">
            <w:pPr>
              <w:spacing w:line="187" w:lineRule="exact"/>
              <w:jc w:val="center"/>
              <w:rPr>
                <w:rFonts w:ascii="Times New Roman" w:hAnsi="Times New Roman" w:cs="Times New Roman"/>
                <w:sz w:val="16"/>
                <w:szCs w:val="16"/>
              </w:rPr>
            </w:pPr>
            <w:r w:rsidRPr="00DD2553">
              <w:rPr>
                <w:rStyle w:val="28pt"/>
                <w:rFonts w:eastAsiaTheme="minorEastAsia"/>
              </w:rPr>
              <w:t>Затраты на реализацию по источникам финансирования, тыс. руб.</w:t>
            </w:r>
          </w:p>
        </w:tc>
        <w:tc>
          <w:tcPr>
            <w:tcW w:w="850" w:type="dxa"/>
            <w:vMerge w:val="restart"/>
          </w:tcPr>
          <w:p w:rsidR="003F563E" w:rsidRPr="00DD2553" w:rsidRDefault="003F563E" w:rsidP="00F431A7">
            <w:pPr>
              <w:spacing w:line="182" w:lineRule="exact"/>
              <w:jc w:val="center"/>
              <w:rPr>
                <w:rFonts w:ascii="Times New Roman" w:hAnsi="Times New Roman" w:cs="Times New Roman"/>
                <w:sz w:val="16"/>
                <w:szCs w:val="16"/>
              </w:rPr>
            </w:pPr>
            <w:r w:rsidRPr="00DD2553">
              <w:rPr>
                <w:rStyle w:val="28pt"/>
                <w:rFonts w:eastAsiaTheme="minorEastAsia"/>
              </w:rPr>
              <w:t>Объём в натурал ьном выражен ии с указани ем</w:t>
            </w:r>
          </w:p>
          <w:p w:rsidR="003F563E" w:rsidRPr="00DD2553" w:rsidRDefault="003F563E" w:rsidP="00F431A7">
            <w:pPr>
              <w:spacing w:line="182" w:lineRule="exact"/>
              <w:ind w:left="140"/>
              <w:jc w:val="center"/>
              <w:rPr>
                <w:rFonts w:ascii="Times New Roman" w:hAnsi="Times New Roman" w:cs="Times New Roman"/>
                <w:sz w:val="16"/>
                <w:szCs w:val="16"/>
              </w:rPr>
            </w:pPr>
            <w:r w:rsidRPr="00DD2553">
              <w:rPr>
                <w:rStyle w:val="28pt"/>
                <w:rFonts w:eastAsiaTheme="minorEastAsia"/>
              </w:rPr>
              <w:t>единицы</w:t>
            </w:r>
          </w:p>
          <w:p w:rsidR="003F563E" w:rsidRPr="00DD2553" w:rsidRDefault="003F563E" w:rsidP="00F431A7">
            <w:pPr>
              <w:spacing w:line="182" w:lineRule="exact"/>
              <w:jc w:val="center"/>
              <w:rPr>
                <w:rFonts w:ascii="Times New Roman" w:hAnsi="Times New Roman" w:cs="Times New Roman"/>
                <w:sz w:val="16"/>
                <w:szCs w:val="16"/>
              </w:rPr>
            </w:pPr>
            <w:r w:rsidRPr="00DD2553">
              <w:rPr>
                <w:rStyle w:val="28pt"/>
                <w:rFonts w:eastAsiaTheme="minorEastAsia"/>
              </w:rPr>
              <w:t>измерен</w:t>
            </w:r>
            <w:r>
              <w:rPr>
                <w:rStyle w:val="28pt"/>
                <w:rFonts w:eastAsiaTheme="minorEastAsia"/>
              </w:rPr>
              <w:t>ия</w:t>
            </w:r>
          </w:p>
          <w:p w:rsidR="003F563E" w:rsidRPr="00DD2553" w:rsidRDefault="003F563E" w:rsidP="00F431A7">
            <w:pPr>
              <w:pStyle w:val="42"/>
              <w:keepNext/>
              <w:keepLines/>
              <w:shd w:val="clear" w:color="auto" w:fill="auto"/>
              <w:spacing w:before="0" w:after="0" w:line="240" w:lineRule="auto"/>
              <w:jc w:val="center"/>
              <w:rPr>
                <w:sz w:val="16"/>
                <w:szCs w:val="16"/>
              </w:rPr>
            </w:pPr>
          </w:p>
        </w:tc>
        <w:tc>
          <w:tcPr>
            <w:tcW w:w="3119" w:type="dxa"/>
            <w:gridSpan w:val="5"/>
            <w:vAlign w:val="center"/>
          </w:tcPr>
          <w:p w:rsidR="003F563E" w:rsidRPr="00DD2553" w:rsidRDefault="003F563E" w:rsidP="00F431A7">
            <w:pPr>
              <w:spacing w:line="187" w:lineRule="exact"/>
              <w:jc w:val="center"/>
              <w:rPr>
                <w:rFonts w:ascii="Times New Roman" w:hAnsi="Times New Roman" w:cs="Times New Roman"/>
                <w:sz w:val="16"/>
                <w:szCs w:val="16"/>
              </w:rPr>
            </w:pPr>
            <w:r w:rsidRPr="00DD2553">
              <w:rPr>
                <w:rStyle w:val="28pt"/>
                <w:rFonts w:eastAsiaTheme="minorEastAsia"/>
              </w:rPr>
              <w:t>Затраты на реализацию по источникам финансирования, тыс. руб.</w:t>
            </w:r>
          </w:p>
        </w:tc>
        <w:tc>
          <w:tcPr>
            <w:tcW w:w="850" w:type="dxa"/>
            <w:vMerge w:val="restart"/>
          </w:tcPr>
          <w:p w:rsidR="003F563E" w:rsidRPr="00DD2553" w:rsidRDefault="003F563E" w:rsidP="00F431A7">
            <w:pPr>
              <w:spacing w:line="182" w:lineRule="exact"/>
              <w:jc w:val="center"/>
              <w:rPr>
                <w:rFonts w:ascii="Times New Roman" w:hAnsi="Times New Roman" w:cs="Times New Roman"/>
                <w:sz w:val="16"/>
                <w:szCs w:val="16"/>
              </w:rPr>
            </w:pPr>
            <w:r w:rsidRPr="00DD2553">
              <w:rPr>
                <w:rStyle w:val="28pt"/>
                <w:rFonts w:eastAsiaTheme="minorEastAsia"/>
              </w:rPr>
              <w:t>Объём в натурал ьном выражен ии с указани ем</w:t>
            </w:r>
          </w:p>
          <w:p w:rsidR="003F563E" w:rsidRPr="00DD2553" w:rsidRDefault="003F563E" w:rsidP="00F431A7">
            <w:pPr>
              <w:spacing w:line="182" w:lineRule="exact"/>
              <w:ind w:left="140"/>
              <w:jc w:val="center"/>
              <w:rPr>
                <w:rFonts w:ascii="Times New Roman" w:hAnsi="Times New Roman" w:cs="Times New Roman"/>
                <w:sz w:val="16"/>
                <w:szCs w:val="16"/>
              </w:rPr>
            </w:pPr>
            <w:r w:rsidRPr="00DD2553">
              <w:rPr>
                <w:rStyle w:val="28pt"/>
                <w:rFonts w:eastAsiaTheme="minorEastAsia"/>
              </w:rPr>
              <w:t>единицы</w:t>
            </w:r>
          </w:p>
          <w:p w:rsidR="003F563E" w:rsidRPr="00DD2553" w:rsidRDefault="003F563E" w:rsidP="00F431A7">
            <w:pPr>
              <w:spacing w:line="182" w:lineRule="exact"/>
              <w:jc w:val="center"/>
              <w:rPr>
                <w:rFonts w:ascii="Times New Roman" w:hAnsi="Times New Roman" w:cs="Times New Roman"/>
                <w:sz w:val="16"/>
                <w:szCs w:val="16"/>
              </w:rPr>
            </w:pPr>
            <w:r w:rsidRPr="00DD2553">
              <w:rPr>
                <w:rStyle w:val="28pt"/>
                <w:rFonts w:eastAsiaTheme="minorEastAsia"/>
              </w:rPr>
              <w:t>измерен</w:t>
            </w:r>
            <w:r>
              <w:rPr>
                <w:rStyle w:val="28pt"/>
                <w:rFonts w:eastAsiaTheme="minorEastAsia"/>
              </w:rPr>
              <w:t>ия</w:t>
            </w:r>
          </w:p>
          <w:p w:rsidR="003F563E" w:rsidRPr="00DD2553" w:rsidRDefault="003F563E" w:rsidP="00F431A7">
            <w:pPr>
              <w:pStyle w:val="42"/>
              <w:keepNext/>
              <w:keepLines/>
              <w:shd w:val="clear" w:color="auto" w:fill="auto"/>
              <w:spacing w:before="0" w:after="0" w:line="240" w:lineRule="auto"/>
              <w:jc w:val="center"/>
              <w:rPr>
                <w:sz w:val="16"/>
                <w:szCs w:val="16"/>
              </w:rPr>
            </w:pPr>
          </w:p>
        </w:tc>
        <w:tc>
          <w:tcPr>
            <w:tcW w:w="3544" w:type="dxa"/>
            <w:gridSpan w:val="5"/>
            <w:vAlign w:val="center"/>
          </w:tcPr>
          <w:p w:rsidR="003F563E" w:rsidRPr="00DD2553" w:rsidRDefault="003F563E" w:rsidP="00F431A7">
            <w:pPr>
              <w:spacing w:line="187" w:lineRule="exact"/>
              <w:jc w:val="center"/>
              <w:rPr>
                <w:rFonts w:ascii="Times New Roman" w:hAnsi="Times New Roman" w:cs="Times New Roman"/>
                <w:sz w:val="16"/>
                <w:szCs w:val="16"/>
              </w:rPr>
            </w:pPr>
            <w:r w:rsidRPr="00DD2553">
              <w:rPr>
                <w:rStyle w:val="28pt"/>
                <w:rFonts w:eastAsiaTheme="minorEastAsia"/>
              </w:rPr>
              <w:t>Затраты на реализацию по источникам финансирования, тыс. руб.</w:t>
            </w:r>
          </w:p>
        </w:tc>
      </w:tr>
      <w:tr w:rsidR="003F563E" w:rsidTr="003F563E">
        <w:trPr>
          <w:cantSplit/>
          <w:trHeight w:val="1134"/>
        </w:trPr>
        <w:tc>
          <w:tcPr>
            <w:tcW w:w="1419" w:type="dxa"/>
            <w:vMerge/>
          </w:tcPr>
          <w:p w:rsidR="003F563E" w:rsidRPr="00DD2553" w:rsidRDefault="003F563E" w:rsidP="00F431A7">
            <w:pPr>
              <w:pStyle w:val="42"/>
              <w:keepNext/>
              <w:keepLines/>
              <w:shd w:val="clear" w:color="auto" w:fill="auto"/>
              <w:spacing w:before="0" w:after="0" w:line="240" w:lineRule="auto"/>
              <w:jc w:val="right"/>
              <w:rPr>
                <w:sz w:val="16"/>
                <w:szCs w:val="16"/>
              </w:rPr>
            </w:pPr>
          </w:p>
        </w:tc>
        <w:tc>
          <w:tcPr>
            <w:tcW w:w="567" w:type="dxa"/>
            <w:vMerge/>
          </w:tcPr>
          <w:p w:rsidR="003F563E" w:rsidRPr="00DD2553" w:rsidRDefault="003F563E" w:rsidP="00F431A7">
            <w:pPr>
              <w:pStyle w:val="42"/>
              <w:keepNext/>
              <w:keepLines/>
              <w:shd w:val="clear" w:color="auto" w:fill="auto"/>
              <w:spacing w:before="0" w:after="0" w:line="240" w:lineRule="auto"/>
              <w:jc w:val="right"/>
              <w:rPr>
                <w:sz w:val="16"/>
                <w:szCs w:val="16"/>
              </w:rPr>
            </w:pPr>
          </w:p>
        </w:tc>
        <w:tc>
          <w:tcPr>
            <w:tcW w:w="708" w:type="dxa"/>
            <w:vMerge/>
          </w:tcPr>
          <w:p w:rsidR="003F563E" w:rsidRPr="00DD2553" w:rsidRDefault="003F563E" w:rsidP="00F431A7">
            <w:pPr>
              <w:pStyle w:val="42"/>
              <w:keepNext/>
              <w:keepLines/>
              <w:shd w:val="clear" w:color="auto" w:fill="auto"/>
              <w:spacing w:before="0" w:after="0" w:line="240" w:lineRule="auto"/>
              <w:jc w:val="right"/>
              <w:rPr>
                <w:sz w:val="16"/>
                <w:szCs w:val="16"/>
              </w:rPr>
            </w:pPr>
          </w:p>
        </w:tc>
        <w:tc>
          <w:tcPr>
            <w:tcW w:w="851" w:type="dxa"/>
            <w:vMerge/>
          </w:tcPr>
          <w:p w:rsidR="003F563E" w:rsidRPr="00DD2553" w:rsidRDefault="003F563E" w:rsidP="00F431A7">
            <w:pPr>
              <w:pStyle w:val="42"/>
              <w:keepNext/>
              <w:keepLines/>
              <w:shd w:val="clear" w:color="auto" w:fill="auto"/>
              <w:spacing w:before="0" w:after="0" w:line="240" w:lineRule="auto"/>
              <w:jc w:val="right"/>
              <w:rPr>
                <w:sz w:val="16"/>
                <w:szCs w:val="16"/>
              </w:rPr>
            </w:pPr>
          </w:p>
        </w:tc>
        <w:tc>
          <w:tcPr>
            <w:tcW w:w="850" w:type="dxa"/>
            <w:vMerge/>
          </w:tcPr>
          <w:p w:rsidR="003F563E" w:rsidRPr="00DD2553" w:rsidRDefault="003F563E" w:rsidP="00F431A7">
            <w:pPr>
              <w:pStyle w:val="42"/>
              <w:keepNext/>
              <w:keepLines/>
              <w:shd w:val="clear" w:color="auto" w:fill="auto"/>
              <w:spacing w:before="0" w:after="0" w:line="240" w:lineRule="auto"/>
              <w:jc w:val="right"/>
              <w:rPr>
                <w:sz w:val="16"/>
                <w:szCs w:val="16"/>
              </w:rPr>
            </w:pPr>
          </w:p>
        </w:tc>
        <w:tc>
          <w:tcPr>
            <w:tcW w:w="709" w:type="dxa"/>
          </w:tcPr>
          <w:p w:rsidR="003F563E" w:rsidRPr="00DD2553" w:rsidRDefault="003F563E" w:rsidP="00F431A7">
            <w:pPr>
              <w:spacing w:line="182" w:lineRule="exact"/>
              <w:jc w:val="center"/>
              <w:rPr>
                <w:rFonts w:ascii="Times New Roman" w:hAnsi="Times New Roman" w:cs="Times New Roman"/>
                <w:sz w:val="16"/>
                <w:szCs w:val="16"/>
              </w:rPr>
            </w:pPr>
            <w:r>
              <w:rPr>
                <w:rStyle w:val="28pt"/>
                <w:rFonts w:eastAsiaTheme="minorEastAsia"/>
              </w:rPr>
              <w:t>П</w:t>
            </w:r>
            <w:r w:rsidRPr="00DD2553">
              <w:rPr>
                <w:rStyle w:val="28pt"/>
                <w:rFonts w:eastAsiaTheme="minorEastAsia"/>
              </w:rPr>
              <w:t>роизв</w:t>
            </w:r>
          </w:p>
          <w:p w:rsidR="003F563E" w:rsidRPr="00DD2553" w:rsidRDefault="003F563E" w:rsidP="00F431A7">
            <w:pPr>
              <w:spacing w:line="182" w:lineRule="exact"/>
              <w:jc w:val="center"/>
              <w:rPr>
                <w:rFonts w:ascii="Times New Roman" w:hAnsi="Times New Roman" w:cs="Times New Roman"/>
                <w:sz w:val="16"/>
                <w:szCs w:val="16"/>
              </w:rPr>
            </w:pPr>
            <w:r w:rsidRPr="00DD2553">
              <w:rPr>
                <w:rStyle w:val="28pt"/>
                <w:rFonts w:eastAsiaTheme="minorEastAsia"/>
              </w:rPr>
              <w:t>одстве</w:t>
            </w:r>
          </w:p>
          <w:p w:rsidR="003F563E" w:rsidRPr="00DD2553" w:rsidRDefault="003F563E" w:rsidP="00F431A7">
            <w:pPr>
              <w:spacing w:line="182" w:lineRule="exact"/>
              <w:jc w:val="center"/>
              <w:rPr>
                <w:rFonts w:ascii="Times New Roman" w:hAnsi="Times New Roman" w:cs="Times New Roman"/>
                <w:sz w:val="16"/>
                <w:szCs w:val="16"/>
              </w:rPr>
            </w:pPr>
            <w:r w:rsidRPr="00DD2553">
              <w:rPr>
                <w:rStyle w:val="28pt"/>
                <w:rFonts w:eastAsiaTheme="minorEastAsia"/>
              </w:rPr>
              <w:t>нная</w:t>
            </w:r>
          </w:p>
          <w:p w:rsidR="003F563E" w:rsidRPr="00DD2553" w:rsidRDefault="003F563E" w:rsidP="00F431A7">
            <w:pPr>
              <w:spacing w:line="182" w:lineRule="exact"/>
              <w:jc w:val="center"/>
              <w:rPr>
                <w:rFonts w:ascii="Times New Roman" w:hAnsi="Times New Roman" w:cs="Times New Roman"/>
                <w:sz w:val="16"/>
                <w:szCs w:val="16"/>
              </w:rPr>
            </w:pPr>
            <w:r w:rsidRPr="00DD2553">
              <w:rPr>
                <w:rStyle w:val="28pt"/>
                <w:rFonts w:eastAsiaTheme="minorEastAsia"/>
              </w:rPr>
              <w:t>програ</w:t>
            </w:r>
          </w:p>
          <w:p w:rsidR="003F563E" w:rsidRPr="00DD2553" w:rsidRDefault="003F563E" w:rsidP="00F431A7">
            <w:pPr>
              <w:pStyle w:val="42"/>
              <w:keepNext/>
              <w:keepLines/>
              <w:shd w:val="clear" w:color="auto" w:fill="auto"/>
              <w:spacing w:before="0" w:after="0" w:line="240" w:lineRule="auto"/>
              <w:jc w:val="center"/>
              <w:rPr>
                <w:sz w:val="16"/>
                <w:szCs w:val="16"/>
              </w:rPr>
            </w:pPr>
            <w:r w:rsidRPr="00DD2553">
              <w:rPr>
                <w:rStyle w:val="28pt"/>
                <w:rFonts w:eastAsiaTheme="minorEastAsia"/>
                <w:b w:val="0"/>
              </w:rPr>
              <w:t>мма</w:t>
            </w:r>
          </w:p>
        </w:tc>
        <w:tc>
          <w:tcPr>
            <w:tcW w:w="851" w:type="dxa"/>
          </w:tcPr>
          <w:p w:rsidR="003F563E" w:rsidRPr="00DD2553" w:rsidRDefault="003F563E" w:rsidP="00F431A7">
            <w:pPr>
              <w:spacing w:line="182" w:lineRule="exact"/>
              <w:ind w:left="140"/>
              <w:jc w:val="center"/>
              <w:rPr>
                <w:rFonts w:ascii="Times New Roman" w:hAnsi="Times New Roman" w:cs="Times New Roman"/>
                <w:sz w:val="16"/>
                <w:szCs w:val="16"/>
              </w:rPr>
            </w:pPr>
            <w:r w:rsidRPr="00DD2553">
              <w:rPr>
                <w:rStyle w:val="28pt"/>
                <w:rFonts w:eastAsiaTheme="minorEastAsia"/>
              </w:rPr>
              <w:t>инвест</w:t>
            </w:r>
          </w:p>
          <w:p w:rsidR="003F563E" w:rsidRPr="00DD2553" w:rsidRDefault="003F563E" w:rsidP="00F431A7">
            <w:pPr>
              <w:spacing w:line="182" w:lineRule="exact"/>
              <w:jc w:val="center"/>
              <w:rPr>
                <w:rFonts w:ascii="Times New Roman" w:hAnsi="Times New Roman" w:cs="Times New Roman"/>
                <w:sz w:val="16"/>
                <w:szCs w:val="16"/>
              </w:rPr>
            </w:pPr>
            <w:r w:rsidRPr="00DD2553">
              <w:rPr>
                <w:rStyle w:val="28pt"/>
                <w:rFonts w:eastAsiaTheme="minorEastAsia"/>
              </w:rPr>
              <w:t>ицион</w:t>
            </w:r>
          </w:p>
          <w:p w:rsidR="003F563E" w:rsidRPr="00DD2553" w:rsidRDefault="003F563E" w:rsidP="00F431A7">
            <w:pPr>
              <w:spacing w:line="182" w:lineRule="exact"/>
              <w:jc w:val="center"/>
              <w:rPr>
                <w:rFonts w:ascii="Times New Roman" w:hAnsi="Times New Roman" w:cs="Times New Roman"/>
                <w:sz w:val="16"/>
                <w:szCs w:val="16"/>
              </w:rPr>
            </w:pPr>
            <w:r w:rsidRPr="00DD2553">
              <w:rPr>
                <w:rStyle w:val="28pt"/>
                <w:rFonts w:eastAsiaTheme="minorEastAsia"/>
              </w:rPr>
              <w:t>ная</w:t>
            </w:r>
          </w:p>
          <w:p w:rsidR="003F563E" w:rsidRPr="00DD2553" w:rsidRDefault="003F563E" w:rsidP="00F431A7">
            <w:pPr>
              <w:spacing w:line="182" w:lineRule="exact"/>
              <w:ind w:left="140"/>
              <w:jc w:val="center"/>
              <w:rPr>
                <w:rFonts w:ascii="Times New Roman" w:hAnsi="Times New Roman" w:cs="Times New Roman"/>
                <w:sz w:val="16"/>
                <w:szCs w:val="16"/>
              </w:rPr>
            </w:pPr>
            <w:r w:rsidRPr="00DD2553">
              <w:rPr>
                <w:rStyle w:val="28pt"/>
                <w:rFonts w:eastAsiaTheme="minorEastAsia"/>
              </w:rPr>
              <w:t>програ</w:t>
            </w:r>
          </w:p>
          <w:p w:rsidR="003F563E" w:rsidRPr="00DD2553" w:rsidRDefault="003F563E" w:rsidP="00F431A7">
            <w:pPr>
              <w:spacing w:line="182" w:lineRule="exact"/>
              <w:jc w:val="center"/>
              <w:rPr>
                <w:rFonts w:ascii="Times New Roman" w:hAnsi="Times New Roman" w:cs="Times New Roman"/>
                <w:sz w:val="16"/>
                <w:szCs w:val="16"/>
              </w:rPr>
            </w:pPr>
            <w:r w:rsidRPr="00DD2553">
              <w:rPr>
                <w:rStyle w:val="28pt"/>
                <w:rFonts w:eastAsiaTheme="minorEastAsia"/>
              </w:rPr>
              <w:t>мма</w:t>
            </w:r>
          </w:p>
        </w:tc>
        <w:tc>
          <w:tcPr>
            <w:tcW w:w="708" w:type="dxa"/>
          </w:tcPr>
          <w:p w:rsidR="003F563E" w:rsidRPr="00DD2553" w:rsidRDefault="003F563E" w:rsidP="00F431A7">
            <w:pPr>
              <w:spacing w:line="182" w:lineRule="exact"/>
              <w:ind w:left="140"/>
              <w:jc w:val="center"/>
              <w:rPr>
                <w:rFonts w:ascii="Times New Roman" w:hAnsi="Times New Roman" w:cs="Times New Roman"/>
                <w:sz w:val="16"/>
                <w:szCs w:val="16"/>
              </w:rPr>
            </w:pPr>
            <w:r w:rsidRPr="00DD2553">
              <w:rPr>
                <w:rStyle w:val="28pt"/>
                <w:rFonts w:eastAsiaTheme="minorEastAsia"/>
              </w:rPr>
              <w:t>бюдже</w:t>
            </w:r>
          </w:p>
          <w:p w:rsidR="003F563E" w:rsidRPr="00DD2553" w:rsidRDefault="003F563E" w:rsidP="00F431A7">
            <w:pPr>
              <w:spacing w:line="182" w:lineRule="exact"/>
              <w:jc w:val="center"/>
              <w:rPr>
                <w:rFonts w:ascii="Times New Roman" w:hAnsi="Times New Roman" w:cs="Times New Roman"/>
                <w:sz w:val="16"/>
                <w:szCs w:val="16"/>
              </w:rPr>
            </w:pPr>
            <w:r w:rsidRPr="00DD2553">
              <w:rPr>
                <w:rStyle w:val="28pt"/>
                <w:rFonts w:eastAsiaTheme="minorEastAsia"/>
              </w:rPr>
              <w:t>тные</w:t>
            </w:r>
          </w:p>
          <w:p w:rsidR="003F563E" w:rsidRPr="00DD2553" w:rsidRDefault="003F563E" w:rsidP="00F431A7">
            <w:pPr>
              <w:spacing w:line="182" w:lineRule="exact"/>
              <w:ind w:left="140"/>
              <w:jc w:val="center"/>
              <w:rPr>
                <w:rFonts w:ascii="Times New Roman" w:hAnsi="Times New Roman" w:cs="Times New Roman"/>
                <w:sz w:val="16"/>
                <w:szCs w:val="16"/>
              </w:rPr>
            </w:pPr>
            <w:r w:rsidRPr="00DD2553">
              <w:rPr>
                <w:rStyle w:val="28pt"/>
                <w:rFonts w:eastAsiaTheme="minorEastAsia"/>
              </w:rPr>
              <w:t>средст</w:t>
            </w:r>
          </w:p>
          <w:p w:rsidR="003F563E" w:rsidRPr="00DD2553" w:rsidRDefault="003F563E" w:rsidP="00F431A7">
            <w:pPr>
              <w:spacing w:line="182" w:lineRule="exact"/>
              <w:jc w:val="center"/>
              <w:rPr>
                <w:rFonts w:ascii="Times New Roman" w:hAnsi="Times New Roman" w:cs="Times New Roman"/>
                <w:sz w:val="16"/>
                <w:szCs w:val="16"/>
              </w:rPr>
            </w:pPr>
            <w:r w:rsidRPr="00DD2553">
              <w:rPr>
                <w:rStyle w:val="28pt"/>
                <w:rFonts w:eastAsiaTheme="minorEastAsia"/>
              </w:rPr>
              <w:t>ва</w:t>
            </w:r>
          </w:p>
        </w:tc>
        <w:tc>
          <w:tcPr>
            <w:tcW w:w="567" w:type="dxa"/>
          </w:tcPr>
          <w:p w:rsidR="003F563E" w:rsidRPr="00DD2553" w:rsidRDefault="003F563E" w:rsidP="003F563E">
            <w:pPr>
              <w:spacing w:line="182" w:lineRule="exact"/>
              <w:ind w:left="-108" w:right="-108"/>
              <w:jc w:val="center"/>
              <w:rPr>
                <w:rFonts w:ascii="Times New Roman" w:hAnsi="Times New Roman" w:cs="Times New Roman"/>
                <w:sz w:val="16"/>
                <w:szCs w:val="16"/>
              </w:rPr>
            </w:pPr>
            <w:r w:rsidRPr="00DD2553">
              <w:rPr>
                <w:rStyle w:val="28pt"/>
                <w:rFonts w:eastAsiaTheme="minorEastAsia"/>
              </w:rPr>
              <w:t>п</w:t>
            </w:r>
            <w:r>
              <w:rPr>
                <w:rStyle w:val="28pt"/>
                <w:rFonts w:eastAsiaTheme="minorEastAsia"/>
              </w:rPr>
              <w:t>р</w:t>
            </w:r>
            <w:r w:rsidRPr="00DD2553">
              <w:rPr>
                <w:rStyle w:val="28pt"/>
                <w:rFonts w:eastAsiaTheme="minorEastAsia"/>
              </w:rPr>
              <w:t>очие</w:t>
            </w:r>
          </w:p>
          <w:p w:rsidR="003F563E" w:rsidRPr="00DD2553" w:rsidRDefault="003F563E" w:rsidP="003F563E">
            <w:pPr>
              <w:spacing w:line="182" w:lineRule="exact"/>
              <w:ind w:left="-108" w:right="-108"/>
              <w:jc w:val="center"/>
              <w:rPr>
                <w:rFonts w:ascii="Times New Roman" w:hAnsi="Times New Roman" w:cs="Times New Roman"/>
                <w:sz w:val="16"/>
                <w:szCs w:val="16"/>
              </w:rPr>
            </w:pPr>
            <w:r w:rsidRPr="00DD2553">
              <w:rPr>
                <w:rStyle w:val="28pt"/>
                <w:rFonts w:eastAsiaTheme="minorEastAsia"/>
              </w:rPr>
              <w:t>*2</w:t>
            </w:r>
          </w:p>
        </w:tc>
        <w:tc>
          <w:tcPr>
            <w:tcW w:w="426" w:type="dxa"/>
            <w:textDirection w:val="btLr"/>
            <w:vAlign w:val="center"/>
          </w:tcPr>
          <w:p w:rsidR="003F563E" w:rsidRPr="00DD2553" w:rsidRDefault="003F563E" w:rsidP="00F431A7">
            <w:pPr>
              <w:spacing w:line="160" w:lineRule="exact"/>
              <w:ind w:left="113" w:right="113"/>
              <w:jc w:val="center"/>
              <w:rPr>
                <w:rFonts w:ascii="Times New Roman" w:hAnsi="Times New Roman" w:cs="Times New Roman"/>
                <w:sz w:val="16"/>
                <w:szCs w:val="16"/>
              </w:rPr>
            </w:pPr>
            <w:r w:rsidRPr="00DD2553">
              <w:rPr>
                <w:rStyle w:val="28pt"/>
                <w:rFonts w:eastAsiaTheme="minorEastAsia"/>
              </w:rPr>
              <w:t>ИТ</w:t>
            </w:r>
            <w:r>
              <w:rPr>
                <w:rStyle w:val="28pt"/>
                <w:rFonts w:eastAsiaTheme="minorEastAsia"/>
              </w:rPr>
              <w:t>О</w:t>
            </w:r>
            <w:r w:rsidRPr="00DD2553">
              <w:rPr>
                <w:rStyle w:val="28pt"/>
                <w:rFonts w:eastAsiaTheme="minorEastAsia"/>
              </w:rPr>
              <w:t>ГО</w:t>
            </w:r>
          </w:p>
        </w:tc>
        <w:tc>
          <w:tcPr>
            <w:tcW w:w="850" w:type="dxa"/>
            <w:vMerge/>
          </w:tcPr>
          <w:p w:rsidR="003F563E" w:rsidRPr="00DD2553" w:rsidRDefault="003F563E" w:rsidP="00F431A7">
            <w:pPr>
              <w:pStyle w:val="42"/>
              <w:keepNext/>
              <w:keepLines/>
              <w:shd w:val="clear" w:color="auto" w:fill="auto"/>
              <w:spacing w:before="0" w:after="0" w:line="240" w:lineRule="auto"/>
              <w:jc w:val="right"/>
              <w:rPr>
                <w:sz w:val="16"/>
                <w:szCs w:val="16"/>
              </w:rPr>
            </w:pPr>
          </w:p>
        </w:tc>
        <w:tc>
          <w:tcPr>
            <w:tcW w:w="709" w:type="dxa"/>
          </w:tcPr>
          <w:p w:rsidR="003F563E" w:rsidRPr="00DD2553" w:rsidRDefault="003F563E" w:rsidP="00F431A7">
            <w:pPr>
              <w:spacing w:line="182" w:lineRule="exact"/>
              <w:jc w:val="center"/>
              <w:rPr>
                <w:rFonts w:ascii="Times New Roman" w:hAnsi="Times New Roman" w:cs="Times New Roman"/>
                <w:sz w:val="16"/>
                <w:szCs w:val="16"/>
              </w:rPr>
            </w:pPr>
            <w:r>
              <w:rPr>
                <w:rStyle w:val="28pt"/>
                <w:rFonts w:eastAsiaTheme="minorEastAsia"/>
              </w:rPr>
              <w:t>П</w:t>
            </w:r>
            <w:r w:rsidRPr="00DD2553">
              <w:rPr>
                <w:rStyle w:val="28pt"/>
                <w:rFonts w:eastAsiaTheme="minorEastAsia"/>
              </w:rPr>
              <w:t>роизв</w:t>
            </w:r>
          </w:p>
          <w:p w:rsidR="003F563E" w:rsidRPr="00DD2553" w:rsidRDefault="003F563E" w:rsidP="00F431A7">
            <w:pPr>
              <w:spacing w:line="182" w:lineRule="exact"/>
              <w:jc w:val="center"/>
              <w:rPr>
                <w:rFonts w:ascii="Times New Roman" w:hAnsi="Times New Roman" w:cs="Times New Roman"/>
                <w:sz w:val="16"/>
                <w:szCs w:val="16"/>
              </w:rPr>
            </w:pPr>
            <w:r w:rsidRPr="00DD2553">
              <w:rPr>
                <w:rStyle w:val="28pt"/>
                <w:rFonts w:eastAsiaTheme="minorEastAsia"/>
              </w:rPr>
              <w:t>одстве</w:t>
            </w:r>
          </w:p>
          <w:p w:rsidR="003F563E" w:rsidRPr="00DD2553" w:rsidRDefault="003F563E" w:rsidP="00F431A7">
            <w:pPr>
              <w:spacing w:line="182" w:lineRule="exact"/>
              <w:jc w:val="center"/>
              <w:rPr>
                <w:rFonts w:ascii="Times New Roman" w:hAnsi="Times New Roman" w:cs="Times New Roman"/>
                <w:sz w:val="16"/>
                <w:szCs w:val="16"/>
              </w:rPr>
            </w:pPr>
            <w:r w:rsidRPr="00DD2553">
              <w:rPr>
                <w:rStyle w:val="28pt"/>
                <w:rFonts w:eastAsiaTheme="minorEastAsia"/>
              </w:rPr>
              <w:t>нная</w:t>
            </w:r>
          </w:p>
          <w:p w:rsidR="003F563E" w:rsidRPr="00DD2553" w:rsidRDefault="003F563E" w:rsidP="00F431A7">
            <w:pPr>
              <w:spacing w:line="182" w:lineRule="exact"/>
              <w:jc w:val="center"/>
              <w:rPr>
                <w:rFonts w:ascii="Times New Roman" w:hAnsi="Times New Roman" w:cs="Times New Roman"/>
                <w:sz w:val="16"/>
                <w:szCs w:val="16"/>
              </w:rPr>
            </w:pPr>
            <w:r w:rsidRPr="00DD2553">
              <w:rPr>
                <w:rStyle w:val="28pt"/>
                <w:rFonts w:eastAsiaTheme="minorEastAsia"/>
              </w:rPr>
              <w:t>програ</w:t>
            </w:r>
          </w:p>
          <w:p w:rsidR="003F563E" w:rsidRPr="00DD2553" w:rsidRDefault="003F563E" w:rsidP="00F431A7">
            <w:pPr>
              <w:pStyle w:val="42"/>
              <w:keepNext/>
              <w:keepLines/>
              <w:shd w:val="clear" w:color="auto" w:fill="auto"/>
              <w:spacing w:before="0" w:after="0" w:line="240" w:lineRule="auto"/>
              <w:jc w:val="center"/>
              <w:rPr>
                <w:sz w:val="16"/>
                <w:szCs w:val="16"/>
              </w:rPr>
            </w:pPr>
            <w:r w:rsidRPr="00DD2553">
              <w:rPr>
                <w:rStyle w:val="28pt"/>
                <w:rFonts w:eastAsiaTheme="minorEastAsia"/>
                <w:b w:val="0"/>
              </w:rPr>
              <w:t>мма</w:t>
            </w:r>
          </w:p>
        </w:tc>
        <w:tc>
          <w:tcPr>
            <w:tcW w:w="709" w:type="dxa"/>
          </w:tcPr>
          <w:p w:rsidR="003F563E" w:rsidRPr="00DD2553" w:rsidRDefault="003F563E" w:rsidP="00F431A7">
            <w:pPr>
              <w:spacing w:line="182" w:lineRule="exact"/>
              <w:ind w:left="140"/>
              <w:jc w:val="center"/>
              <w:rPr>
                <w:rFonts w:ascii="Times New Roman" w:hAnsi="Times New Roman" w:cs="Times New Roman"/>
                <w:sz w:val="16"/>
                <w:szCs w:val="16"/>
              </w:rPr>
            </w:pPr>
            <w:r w:rsidRPr="00DD2553">
              <w:rPr>
                <w:rStyle w:val="28pt"/>
                <w:rFonts w:eastAsiaTheme="minorEastAsia"/>
              </w:rPr>
              <w:t>инвест</w:t>
            </w:r>
          </w:p>
          <w:p w:rsidR="003F563E" w:rsidRPr="00DD2553" w:rsidRDefault="003F563E" w:rsidP="00F431A7">
            <w:pPr>
              <w:spacing w:line="182" w:lineRule="exact"/>
              <w:jc w:val="center"/>
              <w:rPr>
                <w:rFonts w:ascii="Times New Roman" w:hAnsi="Times New Roman" w:cs="Times New Roman"/>
                <w:sz w:val="16"/>
                <w:szCs w:val="16"/>
              </w:rPr>
            </w:pPr>
            <w:r w:rsidRPr="00DD2553">
              <w:rPr>
                <w:rStyle w:val="28pt"/>
                <w:rFonts w:eastAsiaTheme="minorEastAsia"/>
              </w:rPr>
              <w:t>ицион</w:t>
            </w:r>
          </w:p>
          <w:p w:rsidR="003F563E" w:rsidRPr="00DD2553" w:rsidRDefault="003F563E" w:rsidP="00F431A7">
            <w:pPr>
              <w:spacing w:line="182" w:lineRule="exact"/>
              <w:jc w:val="center"/>
              <w:rPr>
                <w:rFonts w:ascii="Times New Roman" w:hAnsi="Times New Roman" w:cs="Times New Roman"/>
                <w:sz w:val="16"/>
                <w:szCs w:val="16"/>
              </w:rPr>
            </w:pPr>
            <w:r w:rsidRPr="00DD2553">
              <w:rPr>
                <w:rStyle w:val="28pt"/>
                <w:rFonts w:eastAsiaTheme="minorEastAsia"/>
              </w:rPr>
              <w:t>ная</w:t>
            </w:r>
          </w:p>
          <w:p w:rsidR="003F563E" w:rsidRPr="00DD2553" w:rsidRDefault="003F563E" w:rsidP="00F431A7">
            <w:pPr>
              <w:spacing w:line="182" w:lineRule="exact"/>
              <w:ind w:left="140"/>
              <w:jc w:val="center"/>
              <w:rPr>
                <w:rFonts w:ascii="Times New Roman" w:hAnsi="Times New Roman" w:cs="Times New Roman"/>
                <w:sz w:val="16"/>
                <w:szCs w:val="16"/>
              </w:rPr>
            </w:pPr>
            <w:r w:rsidRPr="00DD2553">
              <w:rPr>
                <w:rStyle w:val="28pt"/>
                <w:rFonts w:eastAsiaTheme="minorEastAsia"/>
              </w:rPr>
              <w:t>програ</w:t>
            </w:r>
          </w:p>
          <w:p w:rsidR="003F563E" w:rsidRPr="00DD2553" w:rsidRDefault="003F563E" w:rsidP="00F431A7">
            <w:pPr>
              <w:spacing w:line="182" w:lineRule="exact"/>
              <w:jc w:val="center"/>
              <w:rPr>
                <w:rFonts w:ascii="Times New Roman" w:hAnsi="Times New Roman" w:cs="Times New Roman"/>
                <w:sz w:val="16"/>
                <w:szCs w:val="16"/>
              </w:rPr>
            </w:pPr>
            <w:r w:rsidRPr="00DD2553">
              <w:rPr>
                <w:rStyle w:val="28pt"/>
                <w:rFonts w:eastAsiaTheme="minorEastAsia"/>
              </w:rPr>
              <w:t>мма</w:t>
            </w:r>
          </w:p>
        </w:tc>
        <w:tc>
          <w:tcPr>
            <w:tcW w:w="708" w:type="dxa"/>
          </w:tcPr>
          <w:p w:rsidR="003F563E" w:rsidRPr="00DD2553" w:rsidRDefault="003F563E" w:rsidP="00F431A7">
            <w:pPr>
              <w:spacing w:line="182" w:lineRule="exact"/>
              <w:ind w:left="140"/>
              <w:jc w:val="center"/>
              <w:rPr>
                <w:rFonts w:ascii="Times New Roman" w:hAnsi="Times New Roman" w:cs="Times New Roman"/>
                <w:sz w:val="16"/>
                <w:szCs w:val="16"/>
              </w:rPr>
            </w:pPr>
            <w:r w:rsidRPr="00DD2553">
              <w:rPr>
                <w:rStyle w:val="28pt"/>
                <w:rFonts w:eastAsiaTheme="minorEastAsia"/>
              </w:rPr>
              <w:t>бюдже</w:t>
            </w:r>
          </w:p>
          <w:p w:rsidR="003F563E" w:rsidRPr="00DD2553" w:rsidRDefault="003F563E" w:rsidP="00F431A7">
            <w:pPr>
              <w:spacing w:line="182" w:lineRule="exact"/>
              <w:jc w:val="center"/>
              <w:rPr>
                <w:rFonts w:ascii="Times New Roman" w:hAnsi="Times New Roman" w:cs="Times New Roman"/>
                <w:sz w:val="16"/>
                <w:szCs w:val="16"/>
              </w:rPr>
            </w:pPr>
            <w:r w:rsidRPr="00DD2553">
              <w:rPr>
                <w:rStyle w:val="28pt"/>
                <w:rFonts w:eastAsiaTheme="minorEastAsia"/>
              </w:rPr>
              <w:t>тные</w:t>
            </w:r>
          </w:p>
          <w:p w:rsidR="003F563E" w:rsidRPr="00DD2553" w:rsidRDefault="003F563E" w:rsidP="00F431A7">
            <w:pPr>
              <w:spacing w:line="182" w:lineRule="exact"/>
              <w:ind w:left="140"/>
              <w:jc w:val="center"/>
              <w:rPr>
                <w:rFonts w:ascii="Times New Roman" w:hAnsi="Times New Roman" w:cs="Times New Roman"/>
                <w:sz w:val="16"/>
                <w:szCs w:val="16"/>
              </w:rPr>
            </w:pPr>
            <w:r w:rsidRPr="00DD2553">
              <w:rPr>
                <w:rStyle w:val="28pt"/>
                <w:rFonts w:eastAsiaTheme="minorEastAsia"/>
              </w:rPr>
              <w:t>средст</w:t>
            </w:r>
          </w:p>
          <w:p w:rsidR="003F563E" w:rsidRPr="00DD2553" w:rsidRDefault="003F563E" w:rsidP="00F431A7">
            <w:pPr>
              <w:spacing w:line="182" w:lineRule="exact"/>
              <w:jc w:val="center"/>
              <w:rPr>
                <w:rFonts w:ascii="Times New Roman" w:hAnsi="Times New Roman" w:cs="Times New Roman"/>
                <w:sz w:val="16"/>
                <w:szCs w:val="16"/>
              </w:rPr>
            </w:pPr>
            <w:r w:rsidRPr="00DD2553">
              <w:rPr>
                <w:rStyle w:val="28pt"/>
                <w:rFonts w:eastAsiaTheme="minorEastAsia"/>
              </w:rPr>
              <w:t>ва</w:t>
            </w:r>
          </w:p>
        </w:tc>
        <w:tc>
          <w:tcPr>
            <w:tcW w:w="567" w:type="dxa"/>
          </w:tcPr>
          <w:p w:rsidR="003F563E" w:rsidRPr="00DD2553" w:rsidRDefault="003F563E" w:rsidP="00F431A7">
            <w:pPr>
              <w:spacing w:line="182" w:lineRule="exact"/>
              <w:ind w:left="180"/>
              <w:jc w:val="center"/>
              <w:rPr>
                <w:rFonts w:ascii="Times New Roman" w:hAnsi="Times New Roman" w:cs="Times New Roman"/>
                <w:sz w:val="16"/>
                <w:szCs w:val="16"/>
              </w:rPr>
            </w:pPr>
            <w:r w:rsidRPr="00DD2553">
              <w:rPr>
                <w:rStyle w:val="28pt"/>
                <w:rFonts w:eastAsiaTheme="minorEastAsia"/>
              </w:rPr>
              <w:t>пр</w:t>
            </w:r>
          </w:p>
          <w:p w:rsidR="003F563E" w:rsidRPr="00DD2553" w:rsidRDefault="003F563E" w:rsidP="00F431A7">
            <w:pPr>
              <w:spacing w:line="182" w:lineRule="exact"/>
              <w:ind w:left="180"/>
              <w:jc w:val="center"/>
              <w:rPr>
                <w:rFonts w:ascii="Times New Roman" w:hAnsi="Times New Roman" w:cs="Times New Roman"/>
                <w:sz w:val="16"/>
                <w:szCs w:val="16"/>
              </w:rPr>
            </w:pPr>
            <w:r w:rsidRPr="00DD2553">
              <w:rPr>
                <w:rStyle w:val="28pt"/>
                <w:rFonts w:eastAsiaTheme="minorEastAsia"/>
              </w:rPr>
              <w:t>оч</w:t>
            </w:r>
          </w:p>
          <w:p w:rsidR="003F563E" w:rsidRPr="00DD2553" w:rsidRDefault="003F563E" w:rsidP="00F431A7">
            <w:pPr>
              <w:spacing w:line="182" w:lineRule="exact"/>
              <w:ind w:left="180"/>
              <w:jc w:val="center"/>
              <w:rPr>
                <w:rFonts w:ascii="Times New Roman" w:hAnsi="Times New Roman" w:cs="Times New Roman"/>
                <w:sz w:val="16"/>
                <w:szCs w:val="16"/>
              </w:rPr>
            </w:pPr>
            <w:r w:rsidRPr="00DD2553">
              <w:rPr>
                <w:rStyle w:val="28pt"/>
                <w:rFonts w:eastAsiaTheme="minorEastAsia"/>
              </w:rPr>
              <w:t>ие</w:t>
            </w:r>
          </w:p>
          <w:p w:rsidR="003F563E" w:rsidRPr="00DD2553" w:rsidRDefault="003F563E" w:rsidP="00F431A7">
            <w:pPr>
              <w:spacing w:line="182" w:lineRule="exact"/>
              <w:ind w:left="180"/>
              <w:jc w:val="center"/>
              <w:rPr>
                <w:rFonts w:ascii="Times New Roman" w:hAnsi="Times New Roman" w:cs="Times New Roman"/>
                <w:sz w:val="16"/>
                <w:szCs w:val="16"/>
              </w:rPr>
            </w:pPr>
            <w:r w:rsidRPr="00DD2553">
              <w:rPr>
                <w:rStyle w:val="28pt"/>
                <w:rFonts w:eastAsiaTheme="minorEastAsia"/>
              </w:rPr>
              <w:t>*2</w:t>
            </w:r>
          </w:p>
        </w:tc>
        <w:tc>
          <w:tcPr>
            <w:tcW w:w="426" w:type="dxa"/>
            <w:textDirection w:val="btLr"/>
            <w:vAlign w:val="center"/>
          </w:tcPr>
          <w:p w:rsidR="003F563E" w:rsidRPr="00DD2553" w:rsidRDefault="003F563E" w:rsidP="00F431A7">
            <w:pPr>
              <w:spacing w:line="160" w:lineRule="exact"/>
              <w:ind w:left="113" w:right="113"/>
              <w:jc w:val="center"/>
              <w:rPr>
                <w:rFonts w:ascii="Times New Roman" w:hAnsi="Times New Roman" w:cs="Times New Roman"/>
                <w:sz w:val="16"/>
                <w:szCs w:val="16"/>
              </w:rPr>
            </w:pPr>
            <w:r>
              <w:rPr>
                <w:rStyle w:val="28pt"/>
                <w:rFonts w:eastAsiaTheme="minorEastAsia"/>
              </w:rPr>
              <w:t>ИТ</w:t>
            </w:r>
            <w:r w:rsidRPr="00DD2553">
              <w:rPr>
                <w:rStyle w:val="28pt"/>
                <w:rFonts w:eastAsiaTheme="minorEastAsia"/>
              </w:rPr>
              <w:t>О</w:t>
            </w:r>
            <w:r>
              <w:rPr>
                <w:rStyle w:val="28pt"/>
                <w:rFonts w:eastAsiaTheme="minorEastAsia"/>
              </w:rPr>
              <w:t>Г</w:t>
            </w:r>
            <w:r w:rsidRPr="00DD2553">
              <w:rPr>
                <w:rStyle w:val="28pt"/>
                <w:rFonts w:eastAsiaTheme="minorEastAsia"/>
              </w:rPr>
              <w:t>О</w:t>
            </w:r>
          </w:p>
        </w:tc>
        <w:tc>
          <w:tcPr>
            <w:tcW w:w="850" w:type="dxa"/>
            <w:vMerge/>
          </w:tcPr>
          <w:p w:rsidR="003F563E" w:rsidRPr="00DD2553" w:rsidRDefault="003F563E" w:rsidP="00F431A7">
            <w:pPr>
              <w:pStyle w:val="42"/>
              <w:keepNext/>
              <w:keepLines/>
              <w:shd w:val="clear" w:color="auto" w:fill="auto"/>
              <w:spacing w:before="0" w:after="0" w:line="240" w:lineRule="auto"/>
              <w:jc w:val="right"/>
              <w:rPr>
                <w:sz w:val="16"/>
                <w:szCs w:val="16"/>
              </w:rPr>
            </w:pPr>
          </w:p>
        </w:tc>
        <w:tc>
          <w:tcPr>
            <w:tcW w:w="709" w:type="dxa"/>
          </w:tcPr>
          <w:p w:rsidR="003F563E" w:rsidRPr="00DD2553" w:rsidRDefault="003F563E" w:rsidP="00F431A7">
            <w:pPr>
              <w:spacing w:line="182" w:lineRule="exact"/>
              <w:jc w:val="center"/>
              <w:rPr>
                <w:rFonts w:ascii="Times New Roman" w:hAnsi="Times New Roman" w:cs="Times New Roman"/>
                <w:sz w:val="16"/>
                <w:szCs w:val="16"/>
              </w:rPr>
            </w:pPr>
            <w:r>
              <w:rPr>
                <w:rStyle w:val="28pt"/>
                <w:rFonts w:eastAsiaTheme="minorEastAsia"/>
              </w:rPr>
              <w:t>П</w:t>
            </w:r>
            <w:r w:rsidRPr="00DD2553">
              <w:rPr>
                <w:rStyle w:val="28pt"/>
                <w:rFonts w:eastAsiaTheme="minorEastAsia"/>
              </w:rPr>
              <w:t>роизв</w:t>
            </w:r>
          </w:p>
          <w:p w:rsidR="003F563E" w:rsidRPr="00DD2553" w:rsidRDefault="003F563E" w:rsidP="00F431A7">
            <w:pPr>
              <w:spacing w:line="182" w:lineRule="exact"/>
              <w:jc w:val="center"/>
              <w:rPr>
                <w:rFonts w:ascii="Times New Roman" w:hAnsi="Times New Roman" w:cs="Times New Roman"/>
                <w:sz w:val="16"/>
                <w:szCs w:val="16"/>
              </w:rPr>
            </w:pPr>
            <w:r w:rsidRPr="00DD2553">
              <w:rPr>
                <w:rStyle w:val="28pt"/>
                <w:rFonts w:eastAsiaTheme="minorEastAsia"/>
              </w:rPr>
              <w:t>одстве</w:t>
            </w:r>
          </w:p>
          <w:p w:rsidR="003F563E" w:rsidRPr="00DD2553" w:rsidRDefault="003F563E" w:rsidP="00F431A7">
            <w:pPr>
              <w:spacing w:line="182" w:lineRule="exact"/>
              <w:jc w:val="center"/>
              <w:rPr>
                <w:rFonts w:ascii="Times New Roman" w:hAnsi="Times New Roman" w:cs="Times New Roman"/>
                <w:sz w:val="16"/>
                <w:szCs w:val="16"/>
              </w:rPr>
            </w:pPr>
            <w:r w:rsidRPr="00DD2553">
              <w:rPr>
                <w:rStyle w:val="28pt"/>
                <w:rFonts w:eastAsiaTheme="minorEastAsia"/>
              </w:rPr>
              <w:t>нная</w:t>
            </w:r>
          </w:p>
          <w:p w:rsidR="003F563E" w:rsidRPr="00DD2553" w:rsidRDefault="003F563E" w:rsidP="00F431A7">
            <w:pPr>
              <w:spacing w:line="182" w:lineRule="exact"/>
              <w:jc w:val="center"/>
              <w:rPr>
                <w:rFonts w:ascii="Times New Roman" w:hAnsi="Times New Roman" w:cs="Times New Roman"/>
                <w:sz w:val="16"/>
                <w:szCs w:val="16"/>
              </w:rPr>
            </w:pPr>
            <w:r w:rsidRPr="00DD2553">
              <w:rPr>
                <w:rStyle w:val="28pt"/>
                <w:rFonts w:eastAsiaTheme="minorEastAsia"/>
              </w:rPr>
              <w:t>програ</w:t>
            </w:r>
          </w:p>
          <w:p w:rsidR="003F563E" w:rsidRPr="00DD2553" w:rsidRDefault="003F563E" w:rsidP="00F431A7">
            <w:pPr>
              <w:pStyle w:val="42"/>
              <w:keepNext/>
              <w:keepLines/>
              <w:shd w:val="clear" w:color="auto" w:fill="auto"/>
              <w:spacing w:before="0" w:after="0" w:line="240" w:lineRule="auto"/>
              <w:jc w:val="center"/>
              <w:rPr>
                <w:sz w:val="16"/>
                <w:szCs w:val="16"/>
              </w:rPr>
            </w:pPr>
            <w:r w:rsidRPr="00DD2553">
              <w:rPr>
                <w:rStyle w:val="28pt"/>
                <w:rFonts w:eastAsiaTheme="minorEastAsia"/>
                <w:b w:val="0"/>
              </w:rPr>
              <w:t>мма</w:t>
            </w:r>
          </w:p>
        </w:tc>
        <w:tc>
          <w:tcPr>
            <w:tcW w:w="850" w:type="dxa"/>
          </w:tcPr>
          <w:p w:rsidR="003F563E" w:rsidRPr="00DD2553" w:rsidRDefault="003F563E" w:rsidP="00F431A7">
            <w:pPr>
              <w:spacing w:line="182" w:lineRule="exact"/>
              <w:ind w:left="140"/>
              <w:jc w:val="center"/>
              <w:rPr>
                <w:rFonts w:ascii="Times New Roman" w:hAnsi="Times New Roman" w:cs="Times New Roman"/>
                <w:sz w:val="16"/>
                <w:szCs w:val="16"/>
              </w:rPr>
            </w:pPr>
            <w:r w:rsidRPr="00DD2553">
              <w:rPr>
                <w:rStyle w:val="28pt"/>
                <w:rFonts w:eastAsiaTheme="minorEastAsia"/>
              </w:rPr>
              <w:t>инвест</w:t>
            </w:r>
          </w:p>
          <w:p w:rsidR="003F563E" w:rsidRPr="00DD2553" w:rsidRDefault="003F563E" w:rsidP="00F431A7">
            <w:pPr>
              <w:spacing w:line="182" w:lineRule="exact"/>
              <w:jc w:val="center"/>
              <w:rPr>
                <w:rFonts w:ascii="Times New Roman" w:hAnsi="Times New Roman" w:cs="Times New Roman"/>
                <w:sz w:val="16"/>
                <w:szCs w:val="16"/>
              </w:rPr>
            </w:pPr>
            <w:r w:rsidRPr="00DD2553">
              <w:rPr>
                <w:rStyle w:val="28pt"/>
                <w:rFonts w:eastAsiaTheme="minorEastAsia"/>
              </w:rPr>
              <w:t>ицион</w:t>
            </w:r>
          </w:p>
          <w:p w:rsidR="003F563E" w:rsidRPr="00DD2553" w:rsidRDefault="003F563E" w:rsidP="00F431A7">
            <w:pPr>
              <w:spacing w:line="182" w:lineRule="exact"/>
              <w:jc w:val="center"/>
              <w:rPr>
                <w:rFonts w:ascii="Times New Roman" w:hAnsi="Times New Roman" w:cs="Times New Roman"/>
                <w:sz w:val="16"/>
                <w:szCs w:val="16"/>
              </w:rPr>
            </w:pPr>
            <w:r w:rsidRPr="00DD2553">
              <w:rPr>
                <w:rStyle w:val="28pt"/>
                <w:rFonts w:eastAsiaTheme="minorEastAsia"/>
              </w:rPr>
              <w:t>ная</w:t>
            </w:r>
          </w:p>
          <w:p w:rsidR="003F563E" w:rsidRPr="00DD2553" w:rsidRDefault="003F563E" w:rsidP="00F431A7">
            <w:pPr>
              <w:spacing w:line="182" w:lineRule="exact"/>
              <w:ind w:left="140"/>
              <w:jc w:val="center"/>
              <w:rPr>
                <w:rFonts w:ascii="Times New Roman" w:hAnsi="Times New Roman" w:cs="Times New Roman"/>
                <w:sz w:val="16"/>
                <w:szCs w:val="16"/>
              </w:rPr>
            </w:pPr>
            <w:r w:rsidRPr="00DD2553">
              <w:rPr>
                <w:rStyle w:val="28pt"/>
                <w:rFonts w:eastAsiaTheme="minorEastAsia"/>
              </w:rPr>
              <w:t>програ</w:t>
            </w:r>
          </w:p>
          <w:p w:rsidR="003F563E" w:rsidRPr="00DD2553" w:rsidRDefault="003F563E" w:rsidP="00F431A7">
            <w:pPr>
              <w:spacing w:line="182" w:lineRule="exact"/>
              <w:jc w:val="center"/>
              <w:rPr>
                <w:rFonts w:ascii="Times New Roman" w:hAnsi="Times New Roman" w:cs="Times New Roman"/>
                <w:sz w:val="16"/>
                <w:szCs w:val="16"/>
              </w:rPr>
            </w:pPr>
            <w:r w:rsidRPr="00DD2553">
              <w:rPr>
                <w:rStyle w:val="28pt"/>
                <w:rFonts w:eastAsiaTheme="minorEastAsia"/>
              </w:rPr>
              <w:t>мма</w:t>
            </w:r>
          </w:p>
        </w:tc>
        <w:tc>
          <w:tcPr>
            <w:tcW w:w="851" w:type="dxa"/>
          </w:tcPr>
          <w:p w:rsidR="003F563E" w:rsidRPr="00DD2553" w:rsidRDefault="003F563E" w:rsidP="00F431A7">
            <w:pPr>
              <w:spacing w:line="182" w:lineRule="exact"/>
              <w:ind w:left="140"/>
              <w:jc w:val="center"/>
              <w:rPr>
                <w:rFonts w:ascii="Times New Roman" w:hAnsi="Times New Roman" w:cs="Times New Roman"/>
                <w:sz w:val="16"/>
                <w:szCs w:val="16"/>
              </w:rPr>
            </w:pPr>
            <w:r w:rsidRPr="00DD2553">
              <w:rPr>
                <w:rStyle w:val="28pt"/>
                <w:rFonts w:eastAsiaTheme="minorEastAsia"/>
              </w:rPr>
              <w:t>бюдже</w:t>
            </w:r>
          </w:p>
          <w:p w:rsidR="003F563E" w:rsidRPr="00DD2553" w:rsidRDefault="003F563E" w:rsidP="00F431A7">
            <w:pPr>
              <w:spacing w:line="182" w:lineRule="exact"/>
              <w:jc w:val="center"/>
              <w:rPr>
                <w:rFonts w:ascii="Times New Roman" w:hAnsi="Times New Roman" w:cs="Times New Roman"/>
                <w:sz w:val="16"/>
                <w:szCs w:val="16"/>
              </w:rPr>
            </w:pPr>
            <w:r w:rsidRPr="00DD2553">
              <w:rPr>
                <w:rStyle w:val="28pt"/>
                <w:rFonts w:eastAsiaTheme="minorEastAsia"/>
              </w:rPr>
              <w:t>тные</w:t>
            </w:r>
          </w:p>
          <w:p w:rsidR="003F563E" w:rsidRPr="00DD2553" w:rsidRDefault="003F563E" w:rsidP="00F431A7">
            <w:pPr>
              <w:spacing w:line="182" w:lineRule="exact"/>
              <w:ind w:left="140"/>
              <w:jc w:val="center"/>
              <w:rPr>
                <w:rFonts w:ascii="Times New Roman" w:hAnsi="Times New Roman" w:cs="Times New Roman"/>
                <w:sz w:val="16"/>
                <w:szCs w:val="16"/>
              </w:rPr>
            </w:pPr>
            <w:r w:rsidRPr="00DD2553">
              <w:rPr>
                <w:rStyle w:val="28pt"/>
                <w:rFonts w:eastAsiaTheme="minorEastAsia"/>
              </w:rPr>
              <w:t>средст</w:t>
            </w:r>
          </w:p>
          <w:p w:rsidR="003F563E" w:rsidRPr="00DD2553" w:rsidRDefault="003F563E" w:rsidP="00F431A7">
            <w:pPr>
              <w:spacing w:line="182" w:lineRule="exact"/>
              <w:jc w:val="center"/>
              <w:rPr>
                <w:rFonts w:ascii="Times New Roman" w:hAnsi="Times New Roman" w:cs="Times New Roman"/>
                <w:sz w:val="16"/>
                <w:szCs w:val="16"/>
              </w:rPr>
            </w:pPr>
            <w:r w:rsidRPr="00DD2553">
              <w:rPr>
                <w:rStyle w:val="28pt"/>
                <w:rFonts w:eastAsiaTheme="minorEastAsia"/>
              </w:rPr>
              <w:t>ва</w:t>
            </w:r>
          </w:p>
        </w:tc>
        <w:tc>
          <w:tcPr>
            <w:tcW w:w="567" w:type="dxa"/>
          </w:tcPr>
          <w:p w:rsidR="003F563E" w:rsidRPr="00DD2553" w:rsidRDefault="003F563E" w:rsidP="00F431A7">
            <w:pPr>
              <w:spacing w:line="182" w:lineRule="exact"/>
              <w:ind w:left="180"/>
              <w:jc w:val="center"/>
              <w:rPr>
                <w:rFonts w:ascii="Times New Roman" w:hAnsi="Times New Roman" w:cs="Times New Roman"/>
                <w:sz w:val="16"/>
                <w:szCs w:val="16"/>
              </w:rPr>
            </w:pPr>
            <w:r w:rsidRPr="00DD2553">
              <w:rPr>
                <w:rStyle w:val="28pt"/>
                <w:rFonts w:eastAsiaTheme="minorEastAsia"/>
              </w:rPr>
              <w:t>пр</w:t>
            </w:r>
          </w:p>
          <w:p w:rsidR="003F563E" w:rsidRPr="00DD2553" w:rsidRDefault="003F563E" w:rsidP="00F431A7">
            <w:pPr>
              <w:spacing w:line="182" w:lineRule="exact"/>
              <w:ind w:left="180"/>
              <w:jc w:val="center"/>
              <w:rPr>
                <w:rFonts w:ascii="Times New Roman" w:hAnsi="Times New Roman" w:cs="Times New Roman"/>
                <w:sz w:val="16"/>
                <w:szCs w:val="16"/>
              </w:rPr>
            </w:pPr>
            <w:r w:rsidRPr="00DD2553">
              <w:rPr>
                <w:rStyle w:val="28pt"/>
                <w:rFonts w:eastAsiaTheme="minorEastAsia"/>
              </w:rPr>
              <w:t>оч</w:t>
            </w:r>
          </w:p>
          <w:p w:rsidR="003F563E" w:rsidRPr="00DD2553" w:rsidRDefault="003F563E" w:rsidP="00F431A7">
            <w:pPr>
              <w:spacing w:line="182" w:lineRule="exact"/>
              <w:ind w:left="180"/>
              <w:jc w:val="center"/>
              <w:rPr>
                <w:rFonts w:ascii="Times New Roman" w:hAnsi="Times New Roman" w:cs="Times New Roman"/>
                <w:sz w:val="16"/>
                <w:szCs w:val="16"/>
              </w:rPr>
            </w:pPr>
            <w:r w:rsidRPr="00DD2553">
              <w:rPr>
                <w:rStyle w:val="28pt"/>
                <w:rFonts w:eastAsiaTheme="minorEastAsia"/>
              </w:rPr>
              <w:t>ие</w:t>
            </w:r>
          </w:p>
          <w:p w:rsidR="003F563E" w:rsidRPr="00DD2553" w:rsidRDefault="003F563E" w:rsidP="00F431A7">
            <w:pPr>
              <w:spacing w:line="182" w:lineRule="exact"/>
              <w:ind w:left="180"/>
              <w:jc w:val="center"/>
              <w:rPr>
                <w:rFonts w:ascii="Times New Roman" w:hAnsi="Times New Roman" w:cs="Times New Roman"/>
                <w:sz w:val="16"/>
                <w:szCs w:val="16"/>
              </w:rPr>
            </w:pPr>
            <w:r w:rsidRPr="00DD2553">
              <w:rPr>
                <w:rStyle w:val="28pt"/>
                <w:rFonts w:eastAsiaTheme="minorEastAsia"/>
              </w:rPr>
              <w:t>*2</w:t>
            </w:r>
          </w:p>
        </w:tc>
        <w:tc>
          <w:tcPr>
            <w:tcW w:w="567" w:type="dxa"/>
            <w:textDirection w:val="btLr"/>
            <w:vAlign w:val="center"/>
          </w:tcPr>
          <w:p w:rsidR="003F563E" w:rsidRPr="00DD2553" w:rsidRDefault="003F563E" w:rsidP="00F431A7">
            <w:pPr>
              <w:spacing w:line="160" w:lineRule="exact"/>
              <w:ind w:left="113" w:right="113"/>
              <w:jc w:val="center"/>
              <w:rPr>
                <w:rFonts w:ascii="Times New Roman" w:hAnsi="Times New Roman" w:cs="Times New Roman"/>
                <w:sz w:val="16"/>
                <w:szCs w:val="16"/>
              </w:rPr>
            </w:pPr>
            <w:r>
              <w:rPr>
                <w:rStyle w:val="28pt"/>
                <w:rFonts w:eastAsiaTheme="minorEastAsia"/>
              </w:rPr>
              <w:t>ИТ</w:t>
            </w:r>
            <w:r w:rsidRPr="00DD2553">
              <w:rPr>
                <w:rStyle w:val="28pt"/>
                <w:rFonts w:eastAsiaTheme="minorEastAsia"/>
              </w:rPr>
              <w:t>ОГО</w:t>
            </w:r>
          </w:p>
        </w:tc>
      </w:tr>
      <w:tr w:rsidR="003F563E" w:rsidTr="003F563E">
        <w:tc>
          <w:tcPr>
            <w:tcW w:w="1419" w:type="dxa"/>
          </w:tcPr>
          <w:p w:rsidR="003F563E" w:rsidRPr="00DD2553" w:rsidRDefault="003F563E" w:rsidP="00F431A7">
            <w:pPr>
              <w:pStyle w:val="42"/>
              <w:keepNext/>
              <w:keepLines/>
              <w:shd w:val="clear" w:color="auto" w:fill="auto"/>
              <w:spacing w:before="0" w:after="0" w:line="240" w:lineRule="auto"/>
              <w:jc w:val="left"/>
              <w:rPr>
                <w:sz w:val="16"/>
                <w:szCs w:val="16"/>
              </w:rPr>
            </w:pPr>
            <w:r w:rsidRPr="00DD2553">
              <w:rPr>
                <w:rStyle w:val="28pt"/>
                <w:rFonts w:eastAsiaTheme="minorEastAsia"/>
              </w:rPr>
              <w:t>Мероприят</w:t>
            </w:r>
            <w:r>
              <w:rPr>
                <w:rStyle w:val="28pt"/>
                <w:rFonts w:eastAsiaTheme="minorEastAsia"/>
              </w:rPr>
              <w:t>ия, направленные н</w:t>
            </w:r>
            <w:r w:rsidRPr="00DD2553">
              <w:rPr>
                <w:rStyle w:val="28pt"/>
                <w:rFonts w:eastAsiaTheme="minorEastAsia"/>
              </w:rPr>
              <w:t>а снижение технологических потерь тепловой энергии (теплоносителя) при ее (его) передаче по тепловым сетям</w:t>
            </w:r>
          </w:p>
        </w:tc>
        <w:tc>
          <w:tcPr>
            <w:tcW w:w="567" w:type="dxa"/>
          </w:tcPr>
          <w:p w:rsidR="003F563E" w:rsidRDefault="003F563E" w:rsidP="00F431A7">
            <w:pPr>
              <w:pStyle w:val="42"/>
              <w:keepNext/>
              <w:keepLines/>
              <w:shd w:val="clear" w:color="auto" w:fill="auto"/>
              <w:spacing w:before="0" w:after="0" w:line="240" w:lineRule="auto"/>
              <w:jc w:val="right"/>
              <w:rPr>
                <w:sz w:val="24"/>
                <w:szCs w:val="24"/>
              </w:rPr>
            </w:pPr>
          </w:p>
        </w:tc>
        <w:tc>
          <w:tcPr>
            <w:tcW w:w="708" w:type="dxa"/>
          </w:tcPr>
          <w:p w:rsidR="003F563E" w:rsidRDefault="003F563E" w:rsidP="00F431A7">
            <w:pPr>
              <w:pStyle w:val="42"/>
              <w:keepNext/>
              <w:keepLines/>
              <w:shd w:val="clear" w:color="auto" w:fill="auto"/>
              <w:spacing w:before="0" w:after="0" w:line="240" w:lineRule="auto"/>
              <w:jc w:val="right"/>
              <w:rPr>
                <w:sz w:val="24"/>
                <w:szCs w:val="24"/>
              </w:rPr>
            </w:pPr>
          </w:p>
        </w:tc>
        <w:tc>
          <w:tcPr>
            <w:tcW w:w="851" w:type="dxa"/>
          </w:tcPr>
          <w:p w:rsidR="003F563E" w:rsidRDefault="003F563E" w:rsidP="00F431A7">
            <w:pPr>
              <w:pStyle w:val="42"/>
              <w:keepNext/>
              <w:keepLines/>
              <w:shd w:val="clear" w:color="auto" w:fill="auto"/>
              <w:spacing w:before="0" w:after="0" w:line="240" w:lineRule="auto"/>
              <w:jc w:val="right"/>
              <w:rPr>
                <w:sz w:val="24"/>
                <w:szCs w:val="24"/>
              </w:rPr>
            </w:pPr>
          </w:p>
        </w:tc>
        <w:tc>
          <w:tcPr>
            <w:tcW w:w="850" w:type="dxa"/>
          </w:tcPr>
          <w:p w:rsidR="003F563E" w:rsidRDefault="003F563E" w:rsidP="00F431A7">
            <w:pPr>
              <w:pStyle w:val="42"/>
              <w:keepNext/>
              <w:keepLines/>
              <w:shd w:val="clear" w:color="auto" w:fill="auto"/>
              <w:spacing w:before="0" w:after="0" w:line="240" w:lineRule="auto"/>
              <w:jc w:val="right"/>
              <w:rPr>
                <w:sz w:val="24"/>
                <w:szCs w:val="24"/>
              </w:rPr>
            </w:pPr>
          </w:p>
        </w:tc>
        <w:tc>
          <w:tcPr>
            <w:tcW w:w="709" w:type="dxa"/>
            <w:vAlign w:val="center"/>
          </w:tcPr>
          <w:p w:rsidR="003F563E" w:rsidRPr="001619C2" w:rsidRDefault="003F563E" w:rsidP="00F431A7">
            <w:pPr>
              <w:pStyle w:val="42"/>
              <w:keepNext/>
              <w:keepLines/>
              <w:shd w:val="clear" w:color="auto" w:fill="auto"/>
              <w:spacing w:before="0" w:after="0" w:line="240" w:lineRule="auto"/>
              <w:jc w:val="center"/>
              <w:rPr>
                <w:sz w:val="16"/>
                <w:szCs w:val="16"/>
              </w:rPr>
            </w:pPr>
          </w:p>
        </w:tc>
        <w:tc>
          <w:tcPr>
            <w:tcW w:w="851" w:type="dxa"/>
          </w:tcPr>
          <w:p w:rsidR="003F563E" w:rsidRDefault="003F563E" w:rsidP="00F431A7">
            <w:pPr>
              <w:pStyle w:val="42"/>
              <w:keepNext/>
              <w:keepLines/>
              <w:shd w:val="clear" w:color="auto" w:fill="auto"/>
              <w:spacing w:before="0" w:after="0" w:line="240" w:lineRule="auto"/>
              <w:jc w:val="right"/>
              <w:rPr>
                <w:sz w:val="24"/>
                <w:szCs w:val="24"/>
              </w:rPr>
            </w:pPr>
          </w:p>
        </w:tc>
        <w:tc>
          <w:tcPr>
            <w:tcW w:w="708" w:type="dxa"/>
          </w:tcPr>
          <w:p w:rsidR="003F563E" w:rsidRDefault="003F563E" w:rsidP="00F431A7">
            <w:pPr>
              <w:pStyle w:val="42"/>
              <w:keepNext/>
              <w:keepLines/>
              <w:shd w:val="clear" w:color="auto" w:fill="auto"/>
              <w:spacing w:before="0" w:after="0" w:line="240" w:lineRule="auto"/>
              <w:jc w:val="right"/>
              <w:rPr>
                <w:sz w:val="24"/>
                <w:szCs w:val="24"/>
              </w:rPr>
            </w:pPr>
          </w:p>
        </w:tc>
        <w:tc>
          <w:tcPr>
            <w:tcW w:w="567" w:type="dxa"/>
          </w:tcPr>
          <w:p w:rsidR="003F563E" w:rsidRDefault="003F563E" w:rsidP="00F431A7">
            <w:pPr>
              <w:pStyle w:val="42"/>
              <w:keepNext/>
              <w:keepLines/>
              <w:shd w:val="clear" w:color="auto" w:fill="auto"/>
              <w:spacing w:before="0" w:after="0" w:line="240" w:lineRule="auto"/>
              <w:jc w:val="right"/>
              <w:rPr>
                <w:sz w:val="24"/>
                <w:szCs w:val="24"/>
              </w:rPr>
            </w:pPr>
          </w:p>
        </w:tc>
        <w:tc>
          <w:tcPr>
            <w:tcW w:w="426" w:type="dxa"/>
          </w:tcPr>
          <w:p w:rsidR="003F563E" w:rsidRDefault="003F563E" w:rsidP="00F431A7">
            <w:pPr>
              <w:pStyle w:val="42"/>
              <w:keepNext/>
              <w:keepLines/>
              <w:shd w:val="clear" w:color="auto" w:fill="auto"/>
              <w:spacing w:before="0" w:after="0" w:line="240" w:lineRule="auto"/>
              <w:jc w:val="right"/>
              <w:rPr>
                <w:sz w:val="24"/>
                <w:szCs w:val="24"/>
              </w:rPr>
            </w:pPr>
          </w:p>
        </w:tc>
        <w:tc>
          <w:tcPr>
            <w:tcW w:w="850" w:type="dxa"/>
          </w:tcPr>
          <w:p w:rsidR="003F563E" w:rsidRDefault="003F563E" w:rsidP="00F431A7">
            <w:pPr>
              <w:pStyle w:val="42"/>
              <w:keepNext/>
              <w:keepLines/>
              <w:shd w:val="clear" w:color="auto" w:fill="auto"/>
              <w:spacing w:before="0" w:after="0" w:line="240" w:lineRule="auto"/>
              <w:jc w:val="right"/>
              <w:rPr>
                <w:sz w:val="24"/>
                <w:szCs w:val="24"/>
              </w:rPr>
            </w:pPr>
          </w:p>
        </w:tc>
        <w:tc>
          <w:tcPr>
            <w:tcW w:w="709" w:type="dxa"/>
            <w:vAlign w:val="center"/>
          </w:tcPr>
          <w:p w:rsidR="003F563E" w:rsidRPr="001619C2" w:rsidRDefault="003F563E" w:rsidP="00F431A7">
            <w:pPr>
              <w:pStyle w:val="42"/>
              <w:keepNext/>
              <w:keepLines/>
              <w:shd w:val="clear" w:color="auto" w:fill="auto"/>
              <w:spacing w:before="0" w:after="0" w:line="240" w:lineRule="auto"/>
              <w:rPr>
                <w:sz w:val="16"/>
                <w:szCs w:val="16"/>
              </w:rPr>
            </w:pPr>
          </w:p>
        </w:tc>
        <w:tc>
          <w:tcPr>
            <w:tcW w:w="709" w:type="dxa"/>
          </w:tcPr>
          <w:p w:rsidR="003F563E" w:rsidRDefault="003F563E" w:rsidP="00F431A7">
            <w:pPr>
              <w:pStyle w:val="42"/>
              <w:keepNext/>
              <w:keepLines/>
              <w:shd w:val="clear" w:color="auto" w:fill="auto"/>
              <w:spacing w:before="0" w:after="0" w:line="240" w:lineRule="auto"/>
              <w:jc w:val="right"/>
              <w:rPr>
                <w:sz w:val="24"/>
                <w:szCs w:val="24"/>
              </w:rPr>
            </w:pPr>
          </w:p>
        </w:tc>
        <w:tc>
          <w:tcPr>
            <w:tcW w:w="708" w:type="dxa"/>
          </w:tcPr>
          <w:p w:rsidR="003F563E" w:rsidRDefault="003F563E" w:rsidP="00F431A7">
            <w:pPr>
              <w:pStyle w:val="42"/>
              <w:keepNext/>
              <w:keepLines/>
              <w:shd w:val="clear" w:color="auto" w:fill="auto"/>
              <w:spacing w:before="0" w:after="0" w:line="240" w:lineRule="auto"/>
              <w:jc w:val="right"/>
              <w:rPr>
                <w:sz w:val="24"/>
                <w:szCs w:val="24"/>
              </w:rPr>
            </w:pPr>
          </w:p>
        </w:tc>
        <w:tc>
          <w:tcPr>
            <w:tcW w:w="567" w:type="dxa"/>
          </w:tcPr>
          <w:p w:rsidR="003F563E" w:rsidRDefault="003F563E" w:rsidP="00F431A7">
            <w:pPr>
              <w:pStyle w:val="42"/>
              <w:keepNext/>
              <w:keepLines/>
              <w:shd w:val="clear" w:color="auto" w:fill="auto"/>
              <w:spacing w:before="0" w:after="0" w:line="240" w:lineRule="auto"/>
              <w:jc w:val="right"/>
              <w:rPr>
                <w:sz w:val="24"/>
                <w:szCs w:val="24"/>
              </w:rPr>
            </w:pPr>
          </w:p>
        </w:tc>
        <w:tc>
          <w:tcPr>
            <w:tcW w:w="426" w:type="dxa"/>
          </w:tcPr>
          <w:p w:rsidR="003F563E" w:rsidRDefault="003F563E" w:rsidP="00F431A7">
            <w:pPr>
              <w:pStyle w:val="42"/>
              <w:keepNext/>
              <w:keepLines/>
              <w:shd w:val="clear" w:color="auto" w:fill="auto"/>
              <w:spacing w:before="0" w:after="0" w:line="240" w:lineRule="auto"/>
              <w:jc w:val="right"/>
              <w:rPr>
                <w:sz w:val="24"/>
                <w:szCs w:val="24"/>
              </w:rPr>
            </w:pPr>
          </w:p>
        </w:tc>
        <w:tc>
          <w:tcPr>
            <w:tcW w:w="850" w:type="dxa"/>
          </w:tcPr>
          <w:p w:rsidR="003F563E" w:rsidRDefault="003F563E" w:rsidP="00F431A7">
            <w:pPr>
              <w:pStyle w:val="42"/>
              <w:keepNext/>
              <w:keepLines/>
              <w:shd w:val="clear" w:color="auto" w:fill="auto"/>
              <w:spacing w:before="0" w:after="0" w:line="240" w:lineRule="auto"/>
              <w:jc w:val="right"/>
              <w:rPr>
                <w:sz w:val="24"/>
                <w:szCs w:val="24"/>
              </w:rPr>
            </w:pPr>
          </w:p>
        </w:tc>
        <w:tc>
          <w:tcPr>
            <w:tcW w:w="709" w:type="dxa"/>
            <w:vAlign w:val="center"/>
          </w:tcPr>
          <w:p w:rsidR="003F563E" w:rsidRPr="00B04ECB" w:rsidRDefault="003F563E" w:rsidP="00F431A7">
            <w:pPr>
              <w:pStyle w:val="42"/>
              <w:keepNext/>
              <w:keepLines/>
              <w:shd w:val="clear" w:color="auto" w:fill="auto"/>
              <w:spacing w:before="0" w:after="0" w:line="240" w:lineRule="auto"/>
              <w:jc w:val="center"/>
              <w:rPr>
                <w:sz w:val="16"/>
                <w:szCs w:val="16"/>
              </w:rPr>
            </w:pPr>
          </w:p>
        </w:tc>
        <w:tc>
          <w:tcPr>
            <w:tcW w:w="850" w:type="dxa"/>
          </w:tcPr>
          <w:p w:rsidR="003F563E" w:rsidRDefault="003F563E" w:rsidP="00F431A7">
            <w:pPr>
              <w:pStyle w:val="42"/>
              <w:keepNext/>
              <w:keepLines/>
              <w:shd w:val="clear" w:color="auto" w:fill="auto"/>
              <w:spacing w:before="0" w:after="0" w:line="240" w:lineRule="auto"/>
              <w:jc w:val="right"/>
              <w:rPr>
                <w:sz w:val="24"/>
                <w:szCs w:val="24"/>
              </w:rPr>
            </w:pPr>
          </w:p>
        </w:tc>
        <w:tc>
          <w:tcPr>
            <w:tcW w:w="851" w:type="dxa"/>
          </w:tcPr>
          <w:p w:rsidR="003F563E" w:rsidRDefault="003F563E" w:rsidP="00F431A7">
            <w:pPr>
              <w:pStyle w:val="42"/>
              <w:keepNext/>
              <w:keepLines/>
              <w:shd w:val="clear" w:color="auto" w:fill="auto"/>
              <w:spacing w:before="0" w:after="0" w:line="240" w:lineRule="auto"/>
              <w:jc w:val="right"/>
              <w:rPr>
                <w:sz w:val="24"/>
                <w:szCs w:val="24"/>
              </w:rPr>
            </w:pPr>
          </w:p>
        </w:tc>
        <w:tc>
          <w:tcPr>
            <w:tcW w:w="567" w:type="dxa"/>
          </w:tcPr>
          <w:p w:rsidR="003F563E" w:rsidRDefault="003F563E" w:rsidP="00F431A7">
            <w:pPr>
              <w:pStyle w:val="42"/>
              <w:keepNext/>
              <w:keepLines/>
              <w:shd w:val="clear" w:color="auto" w:fill="auto"/>
              <w:spacing w:before="0" w:after="0" w:line="240" w:lineRule="auto"/>
              <w:jc w:val="right"/>
              <w:rPr>
                <w:sz w:val="24"/>
                <w:szCs w:val="24"/>
              </w:rPr>
            </w:pPr>
          </w:p>
        </w:tc>
        <w:tc>
          <w:tcPr>
            <w:tcW w:w="567" w:type="dxa"/>
          </w:tcPr>
          <w:p w:rsidR="003F563E" w:rsidRDefault="003F563E" w:rsidP="00F431A7">
            <w:pPr>
              <w:pStyle w:val="42"/>
              <w:keepNext/>
              <w:keepLines/>
              <w:shd w:val="clear" w:color="auto" w:fill="auto"/>
              <w:spacing w:before="0" w:after="0" w:line="240" w:lineRule="auto"/>
              <w:jc w:val="right"/>
              <w:rPr>
                <w:sz w:val="24"/>
                <w:szCs w:val="24"/>
              </w:rPr>
            </w:pPr>
          </w:p>
        </w:tc>
      </w:tr>
      <w:tr w:rsidR="003F563E" w:rsidTr="003F563E">
        <w:tc>
          <w:tcPr>
            <w:tcW w:w="1419" w:type="dxa"/>
          </w:tcPr>
          <w:p w:rsidR="003F563E" w:rsidRPr="008C60B2" w:rsidRDefault="003F563E" w:rsidP="00F431A7">
            <w:pPr>
              <w:pStyle w:val="42"/>
              <w:keepNext/>
              <w:keepLines/>
              <w:shd w:val="clear" w:color="auto" w:fill="auto"/>
              <w:spacing w:before="0" w:after="0" w:line="240" w:lineRule="auto"/>
              <w:jc w:val="left"/>
              <w:rPr>
                <w:b w:val="0"/>
                <w:sz w:val="16"/>
                <w:szCs w:val="16"/>
              </w:rPr>
            </w:pPr>
            <w:r>
              <w:rPr>
                <w:rStyle w:val="28pt"/>
                <w:rFonts w:eastAsiaTheme="minorEastAsia"/>
                <w:b w:val="0"/>
              </w:rPr>
              <w:t>Капитальный ремонт</w:t>
            </w:r>
            <w:r w:rsidRPr="008C60B2">
              <w:rPr>
                <w:rStyle w:val="28pt"/>
                <w:rFonts w:eastAsiaTheme="minorEastAsia"/>
                <w:b w:val="0"/>
              </w:rPr>
              <w:t xml:space="preserve"> </w:t>
            </w:r>
            <w:r>
              <w:rPr>
                <w:rStyle w:val="28pt"/>
                <w:rFonts w:eastAsiaTheme="minorEastAsia"/>
                <w:b w:val="0"/>
              </w:rPr>
              <w:t xml:space="preserve">надземного </w:t>
            </w:r>
            <w:r w:rsidRPr="008C60B2">
              <w:rPr>
                <w:rStyle w:val="28pt"/>
                <w:rFonts w:eastAsiaTheme="minorEastAsia"/>
                <w:b w:val="0"/>
              </w:rPr>
              <w:t>участка теплотрассы в двухтрубн</w:t>
            </w:r>
            <w:r>
              <w:rPr>
                <w:rStyle w:val="28pt"/>
                <w:rFonts w:eastAsiaTheme="minorEastAsia"/>
                <w:b w:val="0"/>
              </w:rPr>
              <w:t>ом исполнении, протяженностью 150 м.м. (тепловые сети котельной №3</w:t>
            </w:r>
            <w:r w:rsidRPr="008C60B2">
              <w:rPr>
                <w:rStyle w:val="28pt"/>
                <w:rFonts w:eastAsiaTheme="minorEastAsia"/>
                <w:b w:val="0"/>
              </w:rPr>
              <w:t>)</w:t>
            </w:r>
          </w:p>
        </w:tc>
        <w:tc>
          <w:tcPr>
            <w:tcW w:w="567" w:type="dxa"/>
          </w:tcPr>
          <w:p w:rsidR="003F563E" w:rsidRDefault="003F563E" w:rsidP="00F431A7">
            <w:pPr>
              <w:pStyle w:val="42"/>
              <w:keepNext/>
              <w:keepLines/>
              <w:shd w:val="clear" w:color="auto" w:fill="auto"/>
              <w:spacing w:before="0" w:after="0" w:line="240" w:lineRule="auto"/>
              <w:jc w:val="right"/>
              <w:rPr>
                <w:sz w:val="24"/>
                <w:szCs w:val="24"/>
              </w:rPr>
            </w:pPr>
          </w:p>
        </w:tc>
        <w:tc>
          <w:tcPr>
            <w:tcW w:w="708" w:type="dxa"/>
          </w:tcPr>
          <w:p w:rsidR="003F563E" w:rsidRDefault="003F563E" w:rsidP="00F431A7">
            <w:pPr>
              <w:pStyle w:val="42"/>
              <w:keepNext/>
              <w:keepLines/>
              <w:shd w:val="clear" w:color="auto" w:fill="auto"/>
              <w:spacing w:before="0" w:after="0" w:line="240" w:lineRule="auto"/>
              <w:jc w:val="right"/>
              <w:rPr>
                <w:sz w:val="24"/>
                <w:szCs w:val="24"/>
              </w:rPr>
            </w:pPr>
          </w:p>
        </w:tc>
        <w:tc>
          <w:tcPr>
            <w:tcW w:w="851" w:type="dxa"/>
          </w:tcPr>
          <w:p w:rsidR="003F563E" w:rsidRDefault="003F563E" w:rsidP="00F431A7">
            <w:pPr>
              <w:pStyle w:val="42"/>
              <w:keepNext/>
              <w:keepLines/>
              <w:shd w:val="clear" w:color="auto" w:fill="auto"/>
              <w:spacing w:before="0" w:after="0" w:line="240" w:lineRule="auto"/>
              <w:jc w:val="right"/>
              <w:rPr>
                <w:sz w:val="24"/>
                <w:szCs w:val="24"/>
              </w:rPr>
            </w:pPr>
          </w:p>
        </w:tc>
        <w:tc>
          <w:tcPr>
            <w:tcW w:w="850" w:type="dxa"/>
          </w:tcPr>
          <w:p w:rsidR="003F563E" w:rsidRDefault="003F563E" w:rsidP="00F431A7">
            <w:pPr>
              <w:pStyle w:val="42"/>
              <w:keepNext/>
              <w:keepLines/>
              <w:shd w:val="clear" w:color="auto" w:fill="auto"/>
              <w:spacing w:before="0" w:after="0" w:line="240" w:lineRule="auto"/>
              <w:jc w:val="right"/>
              <w:rPr>
                <w:sz w:val="24"/>
                <w:szCs w:val="24"/>
              </w:rPr>
            </w:pPr>
          </w:p>
        </w:tc>
        <w:tc>
          <w:tcPr>
            <w:tcW w:w="709" w:type="dxa"/>
            <w:vAlign w:val="center"/>
          </w:tcPr>
          <w:p w:rsidR="003F563E" w:rsidRPr="000A4778" w:rsidRDefault="003F563E" w:rsidP="00F431A7">
            <w:pPr>
              <w:pStyle w:val="42"/>
              <w:keepNext/>
              <w:keepLines/>
              <w:shd w:val="clear" w:color="auto" w:fill="auto"/>
              <w:spacing w:before="0" w:after="0" w:line="240" w:lineRule="auto"/>
              <w:jc w:val="center"/>
              <w:rPr>
                <w:b w:val="0"/>
                <w:sz w:val="16"/>
                <w:szCs w:val="16"/>
                <w:lang w:val="en-US"/>
              </w:rPr>
            </w:pPr>
          </w:p>
        </w:tc>
        <w:tc>
          <w:tcPr>
            <w:tcW w:w="851" w:type="dxa"/>
          </w:tcPr>
          <w:p w:rsidR="003F563E" w:rsidRDefault="003F563E" w:rsidP="00F431A7">
            <w:pPr>
              <w:pStyle w:val="42"/>
              <w:keepNext/>
              <w:keepLines/>
              <w:shd w:val="clear" w:color="auto" w:fill="auto"/>
              <w:spacing w:before="0" w:after="0" w:line="240" w:lineRule="auto"/>
              <w:jc w:val="right"/>
              <w:rPr>
                <w:sz w:val="24"/>
                <w:szCs w:val="24"/>
              </w:rPr>
            </w:pPr>
          </w:p>
        </w:tc>
        <w:tc>
          <w:tcPr>
            <w:tcW w:w="708" w:type="dxa"/>
          </w:tcPr>
          <w:p w:rsidR="003F563E" w:rsidRDefault="003F563E" w:rsidP="00F431A7">
            <w:pPr>
              <w:pStyle w:val="42"/>
              <w:keepNext/>
              <w:keepLines/>
              <w:shd w:val="clear" w:color="auto" w:fill="auto"/>
              <w:spacing w:before="0" w:after="0" w:line="240" w:lineRule="auto"/>
              <w:jc w:val="right"/>
              <w:rPr>
                <w:sz w:val="24"/>
                <w:szCs w:val="24"/>
              </w:rPr>
            </w:pPr>
          </w:p>
        </w:tc>
        <w:tc>
          <w:tcPr>
            <w:tcW w:w="567" w:type="dxa"/>
          </w:tcPr>
          <w:p w:rsidR="003F563E" w:rsidRDefault="003F563E" w:rsidP="00F431A7">
            <w:pPr>
              <w:pStyle w:val="42"/>
              <w:keepNext/>
              <w:keepLines/>
              <w:shd w:val="clear" w:color="auto" w:fill="auto"/>
              <w:spacing w:before="0" w:after="0" w:line="240" w:lineRule="auto"/>
              <w:jc w:val="right"/>
              <w:rPr>
                <w:sz w:val="24"/>
                <w:szCs w:val="24"/>
              </w:rPr>
            </w:pPr>
          </w:p>
        </w:tc>
        <w:tc>
          <w:tcPr>
            <w:tcW w:w="426" w:type="dxa"/>
          </w:tcPr>
          <w:p w:rsidR="003F563E" w:rsidRDefault="003F563E" w:rsidP="00F431A7">
            <w:pPr>
              <w:pStyle w:val="42"/>
              <w:keepNext/>
              <w:keepLines/>
              <w:shd w:val="clear" w:color="auto" w:fill="auto"/>
              <w:spacing w:before="0" w:after="0" w:line="240" w:lineRule="auto"/>
              <w:jc w:val="right"/>
              <w:rPr>
                <w:sz w:val="24"/>
                <w:szCs w:val="24"/>
              </w:rPr>
            </w:pPr>
          </w:p>
        </w:tc>
        <w:tc>
          <w:tcPr>
            <w:tcW w:w="850" w:type="dxa"/>
          </w:tcPr>
          <w:p w:rsidR="003F563E" w:rsidRDefault="003F563E" w:rsidP="00F431A7">
            <w:pPr>
              <w:pStyle w:val="42"/>
              <w:keepNext/>
              <w:keepLines/>
              <w:shd w:val="clear" w:color="auto" w:fill="auto"/>
              <w:spacing w:before="0" w:after="0" w:line="240" w:lineRule="auto"/>
              <w:jc w:val="right"/>
              <w:rPr>
                <w:sz w:val="24"/>
                <w:szCs w:val="24"/>
              </w:rPr>
            </w:pPr>
          </w:p>
          <w:p w:rsidR="003F563E" w:rsidRDefault="003F563E" w:rsidP="00F431A7"/>
          <w:p w:rsidR="003F563E" w:rsidRDefault="003F563E" w:rsidP="00F431A7"/>
          <w:p w:rsidR="003F563E" w:rsidRPr="000A4778" w:rsidRDefault="003F563E" w:rsidP="00F431A7">
            <w:pPr>
              <w:rPr>
                <w:lang w:val="en-US"/>
              </w:rPr>
            </w:pPr>
          </w:p>
        </w:tc>
        <w:tc>
          <w:tcPr>
            <w:tcW w:w="709" w:type="dxa"/>
          </w:tcPr>
          <w:p w:rsidR="003F563E" w:rsidRDefault="003F563E" w:rsidP="00F431A7">
            <w:pPr>
              <w:pStyle w:val="42"/>
              <w:keepNext/>
              <w:keepLines/>
              <w:shd w:val="clear" w:color="auto" w:fill="auto"/>
              <w:spacing w:before="0" w:after="0" w:line="240" w:lineRule="auto"/>
              <w:jc w:val="right"/>
              <w:rPr>
                <w:sz w:val="24"/>
                <w:szCs w:val="24"/>
              </w:rPr>
            </w:pPr>
          </w:p>
          <w:p w:rsidR="003F563E" w:rsidRDefault="003F563E" w:rsidP="00F431A7"/>
          <w:p w:rsidR="003F563E" w:rsidRDefault="003F563E" w:rsidP="00F431A7"/>
          <w:p w:rsidR="003F563E" w:rsidRPr="001619C2" w:rsidRDefault="003F563E" w:rsidP="00F431A7">
            <w:pPr>
              <w:jc w:val="center"/>
              <w:rPr>
                <w:rFonts w:ascii="Times New Roman" w:hAnsi="Times New Roman" w:cs="Times New Roman"/>
                <w:sz w:val="16"/>
                <w:szCs w:val="16"/>
              </w:rPr>
            </w:pPr>
          </w:p>
        </w:tc>
        <w:tc>
          <w:tcPr>
            <w:tcW w:w="709" w:type="dxa"/>
          </w:tcPr>
          <w:p w:rsidR="003F563E" w:rsidRDefault="003F563E" w:rsidP="00F431A7">
            <w:pPr>
              <w:pStyle w:val="42"/>
              <w:keepNext/>
              <w:keepLines/>
              <w:shd w:val="clear" w:color="auto" w:fill="auto"/>
              <w:spacing w:before="0" w:after="0" w:line="240" w:lineRule="auto"/>
              <w:jc w:val="right"/>
              <w:rPr>
                <w:sz w:val="24"/>
                <w:szCs w:val="24"/>
              </w:rPr>
            </w:pPr>
          </w:p>
        </w:tc>
        <w:tc>
          <w:tcPr>
            <w:tcW w:w="708" w:type="dxa"/>
          </w:tcPr>
          <w:p w:rsidR="003F563E" w:rsidRDefault="003F563E" w:rsidP="00F431A7">
            <w:pPr>
              <w:pStyle w:val="42"/>
              <w:keepNext/>
              <w:keepLines/>
              <w:shd w:val="clear" w:color="auto" w:fill="auto"/>
              <w:spacing w:before="0" w:after="0" w:line="240" w:lineRule="auto"/>
              <w:jc w:val="right"/>
              <w:rPr>
                <w:sz w:val="24"/>
                <w:szCs w:val="24"/>
              </w:rPr>
            </w:pPr>
          </w:p>
        </w:tc>
        <w:tc>
          <w:tcPr>
            <w:tcW w:w="567" w:type="dxa"/>
          </w:tcPr>
          <w:p w:rsidR="003F563E" w:rsidRDefault="003F563E" w:rsidP="00F431A7">
            <w:pPr>
              <w:pStyle w:val="42"/>
              <w:keepNext/>
              <w:keepLines/>
              <w:shd w:val="clear" w:color="auto" w:fill="auto"/>
              <w:spacing w:before="0" w:after="0" w:line="240" w:lineRule="auto"/>
              <w:jc w:val="right"/>
              <w:rPr>
                <w:sz w:val="24"/>
                <w:szCs w:val="24"/>
              </w:rPr>
            </w:pPr>
          </w:p>
        </w:tc>
        <w:tc>
          <w:tcPr>
            <w:tcW w:w="426" w:type="dxa"/>
          </w:tcPr>
          <w:p w:rsidR="003F563E" w:rsidRDefault="003F563E" w:rsidP="00F431A7">
            <w:pPr>
              <w:pStyle w:val="42"/>
              <w:keepNext/>
              <w:keepLines/>
              <w:shd w:val="clear" w:color="auto" w:fill="auto"/>
              <w:spacing w:before="0" w:after="0" w:line="240" w:lineRule="auto"/>
              <w:jc w:val="right"/>
              <w:rPr>
                <w:sz w:val="24"/>
                <w:szCs w:val="24"/>
              </w:rPr>
            </w:pPr>
          </w:p>
        </w:tc>
        <w:tc>
          <w:tcPr>
            <w:tcW w:w="850" w:type="dxa"/>
          </w:tcPr>
          <w:p w:rsidR="003F563E" w:rsidRDefault="003F563E" w:rsidP="00F431A7">
            <w:pPr>
              <w:pStyle w:val="42"/>
              <w:keepNext/>
              <w:keepLines/>
              <w:shd w:val="clear" w:color="auto" w:fill="auto"/>
              <w:spacing w:before="0" w:after="0" w:line="240" w:lineRule="auto"/>
              <w:jc w:val="right"/>
              <w:rPr>
                <w:sz w:val="24"/>
                <w:szCs w:val="24"/>
              </w:rPr>
            </w:pPr>
          </w:p>
        </w:tc>
        <w:tc>
          <w:tcPr>
            <w:tcW w:w="709" w:type="dxa"/>
          </w:tcPr>
          <w:p w:rsidR="003F563E" w:rsidRDefault="003F563E" w:rsidP="00F431A7">
            <w:pPr>
              <w:pStyle w:val="42"/>
              <w:keepNext/>
              <w:keepLines/>
              <w:shd w:val="clear" w:color="auto" w:fill="auto"/>
              <w:spacing w:before="0" w:after="0" w:line="240" w:lineRule="auto"/>
              <w:jc w:val="right"/>
              <w:rPr>
                <w:sz w:val="24"/>
                <w:szCs w:val="24"/>
              </w:rPr>
            </w:pPr>
          </w:p>
          <w:p w:rsidR="003F563E" w:rsidRDefault="003F563E" w:rsidP="00F431A7"/>
          <w:p w:rsidR="003F563E" w:rsidRDefault="003F563E" w:rsidP="00F431A7"/>
          <w:p w:rsidR="003F563E" w:rsidRPr="000A4778" w:rsidRDefault="003F563E" w:rsidP="00F431A7">
            <w:pPr>
              <w:jc w:val="center"/>
              <w:rPr>
                <w:rFonts w:ascii="Times New Roman" w:hAnsi="Times New Roman" w:cs="Times New Roman"/>
                <w:sz w:val="16"/>
                <w:szCs w:val="16"/>
                <w:lang w:val="en-US"/>
              </w:rPr>
            </w:pPr>
          </w:p>
        </w:tc>
        <w:tc>
          <w:tcPr>
            <w:tcW w:w="850" w:type="dxa"/>
          </w:tcPr>
          <w:p w:rsidR="003F563E" w:rsidRDefault="003F563E" w:rsidP="00F431A7">
            <w:pPr>
              <w:pStyle w:val="42"/>
              <w:keepNext/>
              <w:keepLines/>
              <w:shd w:val="clear" w:color="auto" w:fill="auto"/>
              <w:spacing w:before="0" w:after="0" w:line="240" w:lineRule="auto"/>
              <w:jc w:val="right"/>
              <w:rPr>
                <w:sz w:val="24"/>
                <w:szCs w:val="24"/>
              </w:rPr>
            </w:pPr>
          </w:p>
        </w:tc>
        <w:tc>
          <w:tcPr>
            <w:tcW w:w="851" w:type="dxa"/>
          </w:tcPr>
          <w:p w:rsidR="003F563E" w:rsidRDefault="003F563E" w:rsidP="00F431A7">
            <w:pPr>
              <w:pStyle w:val="42"/>
              <w:keepNext/>
              <w:keepLines/>
              <w:shd w:val="clear" w:color="auto" w:fill="auto"/>
              <w:spacing w:before="0" w:after="0" w:line="240" w:lineRule="auto"/>
              <w:jc w:val="right"/>
              <w:rPr>
                <w:sz w:val="24"/>
                <w:szCs w:val="24"/>
              </w:rPr>
            </w:pPr>
          </w:p>
        </w:tc>
        <w:tc>
          <w:tcPr>
            <w:tcW w:w="567" w:type="dxa"/>
          </w:tcPr>
          <w:p w:rsidR="003F563E" w:rsidRDefault="003F563E" w:rsidP="00F431A7">
            <w:pPr>
              <w:pStyle w:val="42"/>
              <w:keepNext/>
              <w:keepLines/>
              <w:shd w:val="clear" w:color="auto" w:fill="auto"/>
              <w:spacing w:before="0" w:after="0" w:line="240" w:lineRule="auto"/>
              <w:jc w:val="right"/>
              <w:rPr>
                <w:sz w:val="24"/>
                <w:szCs w:val="24"/>
              </w:rPr>
            </w:pPr>
          </w:p>
        </w:tc>
        <w:tc>
          <w:tcPr>
            <w:tcW w:w="567" w:type="dxa"/>
          </w:tcPr>
          <w:p w:rsidR="003F563E" w:rsidRDefault="003F563E" w:rsidP="00F431A7">
            <w:pPr>
              <w:pStyle w:val="42"/>
              <w:keepNext/>
              <w:keepLines/>
              <w:shd w:val="clear" w:color="auto" w:fill="auto"/>
              <w:spacing w:before="0" w:after="0" w:line="240" w:lineRule="auto"/>
              <w:jc w:val="right"/>
              <w:rPr>
                <w:sz w:val="24"/>
                <w:szCs w:val="24"/>
              </w:rPr>
            </w:pPr>
          </w:p>
        </w:tc>
      </w:tr>
      <w:tr w:rsidR="003F563E" w:rsidTr="003F563E">
        <w:tc>
          <w:tcPr>
            <w:tcW w:w="1419" w:type="dxa"/>
          </w:tcPr>
          <w:p w:rsidR="003F563E" w:rsidRPr="00DD2553" w:rsidRDefault="003F563E" w:rsidP="00F431A7">
            <w:pPr>
              <w:pStyle w:val="42"/>
              <w:keepNext/>
              <w:keepLines/>
              <w:shd w:val="clear" w:color="auto" w:fill="auto"/>
              <w:spacing w:before="0" w:after="0" w:line="240" w:lineRule="auto"/>
              <w:jc w:val="left"/>
              <w:rPr>
                <w:sz w:val="16"/>
                <w:szCs w:val="16"/>
              </w:rPr>
            </w:pPr>
            <w:r>
              <w:rPr>
                <w:sz w:val="16"/>
                <w:szCs w:val="16"/>
              </w:rPr>
              <w:t>Мероприятия, направленные</w:t>
            </w:r>
            <w:r w:rsidRPr="00DD2553">
              <w:rPr>
                <w:sz w:val="16"/>
                <w:szCs w:val="16"/>
              </w:rPr>
              <w:t xml:space="preserve"> на снижение удельного расхода топлива на отпущенную тепловую энергию</w:t>
            </w:r>
          </w:p>
        </w:tc>
        <w:tc>
          <w:tcPr>
            <w:tcW w:w="567" w:type="dxa"/>
          </w:tcPr>
          <w:p w:rsidR="003F563E" w:rsidRDefault="003F563E" w:rsidP="00F431A7">
            <w:pPr>
              <w:pStyle w:val="42"/>
              <w:keepNext/>
              <w:keepLines/>
              <w:shd w:val="clear" w:color="auto" w:fill="auto"/>
              <w:spacing w:before="0" w:after="0" w:line="240" w:lineRule="auto"/>
              <w:jc w:val="right"/>
              <w:rPr>
                <w:sz w:val="24"/>
                <w:szCs w:val="24"/>
              </w:rPr>
            </w:pPr>
          </w:p>
        </w:tc>
        <w:tc>
          <w:tcPr>
            <w:tcW w:w="708" w:type="dxa"/>
          </w:tcPr>
          <w:p w:rsidR="003F563E" w:rsidRDefault="003F563E" w:rsidP="00F431A7">
            <w:pPr>
              <w:pStyle w:val="42"/>
              <w:keepNext/>
              <w:keepLines/>
              <w:shd w:val="clear" w:color="auto" w:fill="auto"/>
              <w:spacing w:before="0" w:after="0" w:line="240" w:lineRule="auto"/>
              <w:jc w:val="right"/>
              <w:rPr>
                <w:sz w:val="24"/>
                <w:szCs w:val="24"/>
              </w:rPr>
            </w:pPr>
          </w:p>
        </w:tc>
        <w:tc>
          <w:tcPr>
            <w:tcW w:w="851" w:type="dxa"/>
          </w:tcPr>
          <w:p w:rsidR="003F563E" w:rsidRDefault="003F563E" w:rsidP="00F431A7">
            <w:pPr>
              <w:pStyle w:val="42"/>
              <w:keepNext/>
              <w:keepLines/>
              <w:shd w:val="clear" w:color="auto" w:fill="auto"/>
              <w:spacing w:before="0" w:after="0" w:line="240" w:lineRule="auto"/>
              <w:jc w:val="right"/>
              <w:rPr>
                <w:sz w:val="24"/>
                <w:szCs w:val="24"/>
              </w:rPr>
            </w:pPr>
          </w:p>
        </w:tc>
        <w:tc>
          <w:tcPr>
            <w:tcW w:w="850" w:type="dxa"/>
          </w:tcPr>
          <w:p w:rsidR="003F563E" w:rsidRDefault="003F563E" w:rsidP="00F431A7">
            <w:pPr>
              <w:pStyle w:val="42"/>
              <w:keepNext/>
              <w:keepLines/>
              <w:shd w:val="clear" w:color="auto" w:fill="auto"/>
              <w:spacing w:before="0" w:after="0" w:line="240" w:lineRule="auto"/>
              <w:jc w:val="right"/>
              <w:rPr>
                <w:sz w:val="24"/>
                <w:szCs w:val="24"/>
              </w:rPr>
            </w:pPr>
          </w:p>
        </w:tc>
        <w:tc>
          <w:tcPr>
            <w:tcW w:w="709" w:type="dxa"/>
            <w:vAlign w:val="center"/>
          </w:tcPr>
          <w:p w:rsidR="003F563E" w:rsidRDefault="003F563E" w:rsidP="00F431A7">
            <w:pPr>
              <w:pStyle w:val="42"/>
              <w:keepNext/>
              <w:keepLines/>
              <w:shd w:val="clear" w:color="auto" w:fill="auto"/>
              <w:spacing w:before="0" w:after="0" w:line="240" w:lineRule="auto"/>
              <w:jc w:val="center"/>
              <w:rPr>
                <w:sz w:val="24"/>
                <w:szCs w:val="24"/>
              </w:rPr>
            </w:pPr>
            <w:r>
              <w:rPr>
                <w:sz w:val="16"/>
                <w:szCs w:val="24"/>
              </w:rPr>
              <w:t>119,9</w:t>
            </w:r>
          </w:p>
        </w:tc>
        <w:tc>
          <w:tcPr>
            <w:tcW w:w="851" w:type="dxa"/>
            <w:vAlign w:val="center"/>
          </w:tcPr>
          <w:p w:rsidR="003F563E" w:rsidRPr="00DD2553" w:rsidRDefault="003F563E" w:rsidP="00F431A7">
            <w:pPr>
              <w:pStyle w:val="42"/>
              <w:keepNext/>
              <w:keepLines/>
              <w:shd w:val="clear" w:color="auto" w:fill="auto"/>
              <w:spacing w:before="0" w:after="0" w:line="240" w:lineRule="auto"/>
              <w:jc w:val="center"/>
              <w:rPr>
                <w:sz w:val="16"/>
                <w:szCs w:val="16"/>
              </w:rPr>
            </w:pPr>
          </w:p>
        </w:tc>
        <w:tc>
          <w:tcPr>
            <w:tcW w:w="708" w:type="dxa"/>
            <w:vAlign w:val="center"/>
          </w:tcPr>
          <w:p w:rsidR="003F563E" w:rsidRPr="00DD2553" w:rsidRDefault="003F563E" w:rsidP="00F431A7">
            <w:pPr>
              <w:pStyle w:val="42"/>
              <w:keepNext/>
              <w:keepLines/>
              <w:shd w:val="clear" w:color="auto" w:fill="auto"/>
              <w:spacing w:before="0" w:after="0" w:line="240" w:lineRule="auto"/>
              <w:jc w:val="center"/>
              <w:rPr>
                <w:sz w:val="16"/>
                <w:szCs w:val="16"/>
              </w:rPr>
            </w:pPr>
          </w:p>
        </w:tc>
        <w:tc>
          <w:tcPr>
            <w:tcW w:w="567" w:type="dxa"/>
            <w:vAlign w:val="center"/>
          </w:tcPr>
          <w:p w:rsidR="003F563E" w:rsidRPr="00DD2553" w:rsidRDefault="003F563E" w:rsidP="00F431A7">
            <w:pPr>
              <w:pStyle w:val="42"/>
              <w:keepNext/>
              <w:keepLines/>
              <w:shd w:val="clear" w:color="auto" w:fill="auto"/>
              <w:spacing w:before="0" w:after="0" w:line="240" w:lineRule="auto"/>
              <w:jc w:val="center"/>
              <w:rPr>
                <w:sz w:val="16"/>
                <w:szCs w:val="16"/>
              </w:rPr>
            </w:pPr>
          </w:p>
        </w:tc>
        <w:tc>
          <w:tcPr>
            <w:tcW w:w="426" w:type="dxa"/>
            <w:vAlign w:val="center"/>
          </w:tcPr>
          <w:p w:rsidR="003F563E" w:rsidRPr="00DD2553" w:rsidRDefault="003F563E" w:rsidP="00F431A7">
            <w:pPr>
              <w:pStyle w:val="42"/>
              <w:keepNext/>
              <w:keepLines/>
              <w:shd w:val="clear" w:color="auto" w:fill="auto"/>
              <w:spacing w:before="0" w:after="0" w:line="240" w:lineRule="auto"/>
              <w:jc w:val="center"/>
              <w:rPr>
                <w:sz w:val="16"/>
                <w:szCs w:val="16"/>
              </w:rPr>
            </w:pPr>
          </w:p>
        </w:tc>
        <w:tc>
          <w:tcPr>
            <w:tcW w:w="850" w:type="dxa"/>
            <w:vAlign w:val="center"/>
          </w:tcPr>
          <w:p w:rsidR="003F563E" w:rsidRPr="00DD2553" w:rsidRDefault="003F563E" w:rsidP="00F431A7">
            <w:pPr>
              <w:pStyle w:val="42"/>
              <w:keepNext/>
              <w:keepLines/>
              <w:shd w:val="clear" w:color="auto" w:fill="auto"/>
              <w:spacing w:before="0" w:after="0" w:line="240" w:lineRule="auto"/>
              <w:jc w:val="center"/>
              <w:rPr>
                <w:sz w:val="16"/>
                <w:szCs w:val="16"/>
              </w:rPr>
            </w:pPr>
          </w:p>
        </w:tc>
        <w:tc>
          <w:tcPr>
            <w:tcW w:w="709" w:type="dxa"/>
            <w:vAlign w:val="center"/>
          </w:tcPr>
          <w:p w:rsidR="003F563E" w:rsidRPr="00DD2553" w:rsidRDefault="003F563E" w:rsidP="00F431A7">
            <w:pPr>
              <w:pStyle w:val="42"/>
              <w:keepNext/>
              <w:keepLines/>
              <w:shd w:val="clear" w:color="auto" w:fill="auto"/>
              <w:spacing w:before="0" w:after="0" w:line="240" w:lineRule="auto"/>
              <w:jc w:val="center"/>
              <w:rPr>
                <w:sz w:val="16"/>
                <w:szCs w:val="16"/>
              </w:rPr>
            </w:pPr>
          </w:p>
        </w:tc>
        <w:tc>
          <w:tcPr>
            <w:tcW w:w="709" w:type="dxa"/>
            <w:vAlign w:val="center"/>
          </w:tcPr>
          <w:p w:rsidR="003F563E" w:rsidRPr="00DD2553" w:rsidRDefault="003F563E" w:rsidP="00F431A7">
            <w:pPr>
              <w:pStyle w:val="42"/>
              <w:keepNext/>
              <w:keepLines/>
              <w:shd w:val="clear" w:color="auto" w:fill="auto"/>
              <w:spacing w:before="0" w:after="0" w:line="240" w:lineRule="auto"/>
              <w:jc w:val="center"/>
              <w:rPr>
                <w:sz w:val="16"/>
                <w:szCs w:val="16"/>
              </w:rPr>
            </w:pPr>
          </w:p>
        </w:tc>
        <w:tc>
          <w:tcPr>
            <w:tcW w:w="708" w:type="dxa"/>
            <w:vAlign w:val="center"/>
          </w:tcPr>
          <w:p w:rsidR="003F563E" w:rsidRPr="00DD2553" w:rsidRDefault="003F563E" w:rsidP="00F431A7">
            <w:pPr>
              <w:pStyle w:val="42"/>
              <w:keepNext/>
              <w:keepLines/>
              <w:shd w:val="clear" w:color="auto" w:fill="auto"/>
              <w:spacing w:before="0" w:after="0" w:line="240" w:lineRule="auto"/>
              <w:jc w:val="center"/>
              <w:rPr>
                <w:sz w:val="16"/>
                <w:szCs w:val="16"/>
              </w:rPr>
            </w:pPr>
          </w:p>
        </w:tc>
        <w:tc>
          <w:tcPr>
            <w:tcW w:w="567" w:type="dxa"/>
            <w:vAlign w:val="center"/>
          </w:tcPr>
          <w:p w:rsidR="003F563E" w:rsidRPr="00DD2553" w:rsidRDefault="003F563E" w:rsidP="00F431A7">
            <w:pPr>
              <w:pStyle w:val="42"/>
              <w:keepNext/>
              <w:keepLines/>
              <w:shd w:val="clear" w:color="auto" w:fill="auto"/>
              <w:spacing w:before="0" w:after="0" w:line="240" w:lineRule="auto"/>
              <w:jc w:val="center"/>
              <w:rPr>
                <w:sz w:val="16"/>
                <w:szCs w:val="16"/>
              </w:rPr>
            </w:pPr>
          </w:p>
        </w:tc>
        <w:tc>
          <w:tcPr>
            <w:tcW w:w="426" w:type="dxa"/>
            <w:vAlign w:val="center"/>
          </w:tcPr>
          <w:p w:rsidR="003F563E" w:rsidRPr="00DD2553" w:rsidRDefault="003F563E" w:rsidP="00F431A7">
            <w:pPr>
              <w:pStyle w:val="42"/>
              <w:keepNext/>
              <w:keepLines/>
              <w:shd w:val="clear" w:color="auto" w:fill="auto"/>
              <w:spacing w:before="0" w:after="0" w:line="240" w:lineRule="auto"/>
              <w:jc w:val="center"/>
              <w:rPr>
                <w:sz w:val="16"/>
                <w:szCs w:val="16"/>
              </w:rPr>
            </w:pPr>
          </w:p>
        </w:tc>
        <w:tc>
          <w:tcPr>
            <w:tcW w:w="850" w:type="dxa"/>
            <w:vAlign w:val="center"/>
          </w:tcPr>
          <w:p w:rsidR="003F563E" w:rsidRPr="00DD2553" w:rsidRDefault="003F563E" w:rsidP="00F431A7">
            <w:pPr>
              <w:pStyle w:val="42"/>
              <w:keepNext/>
              <w:keepLines/>
              <w:shd w:val="clear" w:color="auto" w:fill="auto"/>
              <w:spacing w:before="0" w:after="0" w:line="240" w:lineRule="auto"/>
              <w:jc w:val="center"/>
              <w:rPr>
                <w:sz w:val="16"/>
                <w:szCs w:val="16"/>
              </w:rPr>
            </w:pPr>
          </w:p>
        </w:tc>
        <w:tc>
          <w:tcPr>
            <w:tcW w:w="709" w:type="dxa"/>
            <w:vAlign w:val="center"/>
          </w:tcPr>
          <w:p w:rsidR="003F563E" w:rsidRPr="00DD2553" w:rsidRDefault="003F563E" w:rsidP="00F431A7">
            <w:pPr>
              <w:pStyle w:val="42"/>
              <w:keepNext/>
              <w:keepLines/>
              <w:shd w:val="clear" w:color="auto" w:fill="auto"/>
              <w:spacing w:before="0" w:after="0" w:line="240" w:lineRule="auto"/>
              <w:jc w:val="center"/>
              <w:rPr>
                <w:sz w:val="16"/>
                <w:szCs w:val="16"/>
              </w:rPr>
            </w:pPr>
          </w:p>
        </w:tc>
        <w:tc>
          <w:tcPr>
            <w:tcW w:w="850" w:type="dxa"/>
            <w:vAlign w:val="center"/>
          </w:tcPr>
          <w:p w:rsidR="003F563E" w:rsidRPr="00DD2553" w:rsidRDefault="003F563E" w:rsidP="00F431A7">
            <w:pPr>
              <w:pStyle w:val="42"/>
              <w:keepNext/>
              <w:keepLines/>
              <w:shd w:val="clear" w:color="auto" w:fill="auto"/>
              <w:spacing w:before="0" w:after="0" w:line="240" w:lineRule="auto"/>
              <w:jc w:val="center"/>
              <w:rPr>
                <w:sz w:val="16"/>
                <w:szCs w:val="16"/>
              </w:rPr>
            </w:pPr>
          </w:p>
        </w:tc>
        <w:tc>
          <w:tcPr>
            <w:tcW w:w="851" w:type="dxa"/>
            <w:vAlign w:val="center"/>
          </w:tcPr>
          <w:p w:rsidR="003F563E" w:rsidRPr="00DD2553" w:rsidRDefault="003F563E" w:rsidP="00F431A7">
            <w:pPr>
              <w:pStyle w:val="42"/>
              <w:keepNext/>
              <w:keepLines/>
              <w:shd w:val="clear" w:color="auto" w:fill="auto"/>
              <w:spacing w:before="0" w:after="0" w:line="240" w:lineRule="auto"/>
              <w:jc w:val="center"/>
              <w:rPr>
                <w:sz w:val="16"/>
                <w:szCs w:val="16"/>
              </w:rPr>
            </w:pPr>
          </w:p>
        </w:tc>
        <w:tc>
          <w:tcPr>
            <w:tcW w:w="567" w:type="dxa"/>
            <w:vAlign w:val="center"/>
          </w:tcPr>
          <w:p w:rsidR="003F563E" w:rsidRPr="00DD2553" w:rsidRDefault="003F563E" w:rsidP="00F431A7">
            <w:pPr>
              <w:pStyle w:val="42"/>
              <w:keepNext/>
              <w:keepLines/>
              <w:shd w:val="clear" w:color="auto" w:fill="auto"/>
              <w:spacing w:before="0" w:after="0" w:line="240" w:lineRule="auto"/>
              <w:jc w:val="center"/>
              <w:rPr>
                <w:sz w:val="16"/>
                <w:szCs w:val="16"/>
              </w:rPr>
            </w:pPr>
          </w:p>
        </w:tc>
        <w:tc>
          <w:tcPr>
            <w:tcW w:w="567" w:type="dxa"/>
          </w:tcPr>
          <w:p w:rsidR="003F563E" w:rsidRDefault="003F563E" w:rsidP="00F431A7">
            <w:pPr>
              <w:pStyle w:val="42"/>
              <w:keepNext/>
              <w:keepLines/>
              <w:shd w:val="clear" w:color="auto" w:fill="auto"/>
              <w:spacing w:before="0" w:after="0" w:line="240" w:lineRule="auto"/>
              <w:jc w:val="right"/>
              <w:rPr>
                <w:sz w:val="24"/>
                <w:szCs w:val="24"/>
              </w:rPr>
            </w:pPr>
          </w:p>
        </w:tc>
      </w:tr>
      <w:tr w:rsidR="003F563E" w:rsidTr="003F563E">
        <w:trPr>
          <w:trHeight w:val="480"/>
        </w:trPr>
        <w:tc>
          <w:tcPr>
            <w:tcW w:w="1419" w:type="dxa"/>
            <w:tcBorders>
              <w:bottom w:val="single" w:sz="4" w:space="0" w:color="auto"/>
            </w:tcBorders>
          </w:tcPr>
          <w:p w:rsidR="003F563E" w:rsidRPr="00E964E5" w:rsidRDefault="003F563E" w:rsidP="00F431A7">
            <w:pPr>
              <w:pStyle w:val="42"/>
              <w:keepNext/>
              <w:keepLines/>
              <w:spacing w:before="0" w:after="0" w:line="240" w:lineRule="auto"/>
              <w:jc w:val="left"/>
              <w:rPr>
                <w:b w:val="0"/>
                <w:sz w:val="16"/>
                <w:szCs w:val="16"/>
              </w:rPr>
            </w:pPr>
            <w:r>
              <w:rPr>
                <w:b w:val="0"/>
                <w:sz w:val="16"/>
                <w:szCs w:val="16"/>
              </w:rPr>
              <w:t xml:space="preserve">Приобретение дымогарных труб в </w:t>
            </w:r>
            <w:r>
              <w:rPr>
                <w:b w:val="0"/>
                <w:sz w:val="16"/>
                <w:szCs w:val="16"/>
              </w:rPr>
              <w:lastRenderedPageBreak/>
              <w:t>количестве 50 шт. для котла КСВ 2.0</w:t>
            </w:r>
          </w:p>
        </w:tc>
        <w:tc>
          <w:tcPr>
            <w:tcW w:w="567" w:type="dxa"/>
            <w:tcBorders>
              <w:bottom w:val="single" w:sz="4" w:space="0" w:color="auto"/>
            </w:tcBorders>
          </w:tcPr>
          <w:p w:rsidR="003F563E" w:rsidRDefault="003F563E" w:rsidP="00F431A7">
            <w:pPr>
              <w:pStyle w:val="42"/>
              <w:keepNext/>
              <w:keepLines/>
              <w:shd w:val="clear" w:color="auto" w:fill="auto"/>
              <w:spacing w:before="0" w:after="0" w:line="240" w:lineRule="auto"/>
              <w:jc w:val="right"/>
              <w:rPr>
                <w:sz w:val="24"/>
                <w:szCs w:val="24"/>
              </w:rPr>
            </w:pPr>
          </w:p>
        </w:tc>
        <w:tc>
          <w:tcPr>
            <w:tcW w:w="708" w:type="dxa"/>
            <w:tcBorders>
              <w:bottom w:val="single" w:sz="4" w:space="0" w:color="auto"/>
            </w:tcBorders>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851" w:type="dxa"/>
            <w:tcBorders>
              <w:bottom w:val="single" w:sz="4" w:space="0" w:color="auto"/>
            </w:tcBorders>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850" w:type="dxa"/>
            <w:tcBorders>
              <w:bottom w:val="single" w:sz="4" w:space="0" w:color="auto"/>
            </w:tcBorders>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r>
              <w:rPr>
                <w:b w:val="0"/>
                <w:sz w:val="16"/>
                <w:szCs w:val="16"/>
              </w:rPr>
              <w:t>99,9</w:t>
            </w:r>
          </w:p>
        </w:tc>
        <w:tc>
          <w:tcPr>
            <w:tcW w:w="851" w:type="dxa"/>
            <w:tcBorders>
              <w:bottom w:val="single" w:sz="4" w:space="0" w:color="auto"/>
            </w:tcBorders>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708" w:type="dxa"/>
            <w:tcBorders>
              <w:bottom w:val="single" w:sz="4" w:space="0" w:color="auto"/>
            </w:tcBorders>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567" w:type="dxa"/>
            <w:tcBorders>
              <w:bottom w:val="single" w:sz="4" w:space="0" w:color="auto"/>
            </w:tcBorders>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426" w:type="dxa"/>
            <w:tcBorders>
              <w:bottom w:val="single" w:sz="4" w:space="0" w:color="auto"/>
            </w:tcBorders>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850" w:type="dxa"/>
            <w:tcBorders>
              <w:bottom w:val="single" w:sz="4" w:space="0" w:color="auto"/>
            </w:tcBorders>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708" w:type="dxa"/>
            <w:tcBorders>
              <w:bottom w:val="single" w:sz="4" w:space="0" w:color="auto"/>
            </w:tcBorders>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567" w:type="dxa"/>
            <w:tcBorders>
              <w:bottom w:val="single" w:sz="4" w:space="0" w:color="auto"/>
            </w:tcBorders>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426" w:type="dxa"/>
            <w:tcBorders>
              <w:bottom w:val="single" w:sz="4" w:space="0" w:color="auto"/>
            </w:tcBorders>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850" w:type="dxa"/>
            <w:tcBorders>
              <w:bottom w:val="single" w:sz="4" w:space="0" w:color="auto"/>
            </w:tcBorders>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850" w:type="dxa"/>
            <w:tcBorders>
              <w:bottom w:val="single" w:sz="4" w:space="0" w:color="auto"/>
            </w:tcBorders>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851" w:type="dxa"/>
            <w:tcBorders>
              <w:bottom w:val="single" w:sz="4" w:space="0" w:color="auto"/>
            </w:tcBorders>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567" w:type="dxa"/>
            <w:tcBorders>
              <w:bottom w:val="single" w:sz="4" w:space="0" w:color="auto"/>
            </w:tcBorders>
          </w:tcPr>
          <w:p w:rsidR="003F563E" w:rsidRDefault="003F563E" w:rsidP="00F431A7">
            <w:pPr>
              <w:pStyle w:val="42"/>
              <w:keepNext/>
              <w:keepLines/>
              <w:shd w:val="clear" w:color="auto" w:fill="auto"/>
              <w:spacing w:before="0" w:after="0" w:line="240" w:lineRule="auto"/>
              <w:jc w:val="right"/>
              <w:rPr>
                <w:sz w:val="24"/>
                <w:szCs w:val="24"/>
              </w:rPr>
            </w:pPr>
          </w:p>
        </w:tc>
        <w:tc>
          <w:tcPr>
            <w:tcW w:w="567" w:type="dxa"/>
            <w:tcBorders>
              <w:bottom w:val="single" w:sz="4" w:space="0" w:color="auto"/>
            </w:tcBorders>
          </w:tcPr>
          <w:p w:rsidR="003F563E" w:rsidRDefault="003F563E" w:rsidP="00F431A7">
            <w:pPr>
              <w:pStyle w:val="42"/>
              <w:keepNext/>
              <w:keepLines/>
              <w:shd w:val="clear" w:color="auto" w:fill="auto"/>
              <w:spacing w:before="0" w:after="0" w:line="240" w:lineRule="auto"/>
              <w:jc w:val="right"/>
              <w:rPr>
                <w:sz w:val="24"/>
                <w:szCs w:val="24"/>
              </w:rPr>
            </w:pPr>
          </w:p>
        </w:tc>
      </w:tr>
      <w:tr w:rsidR="003F563E" w:rsidTr="003F563E">
        <w:trPr>
          <w:trHeight w:val="630"/>
        </w:trPr>
        <w:tc>
          <w:tcPr>
            <w:tcW w:w="1419" w:type="dxa"/>
            <w:tcBorders>
              <w:top w:val="single" w:sz="4" w:space="0" w:color="auto"/>
            </w:tcBorders>
          </w:tcPr>
          <w:p w:rsidR="003F563E" w:rsidRDefault="003F563E" w:rsidP="00F431A7">
            <w:pPr>
              <w:pStyle w:val="42"/>
              <w:keepNext/>
              <w:keepLines/>
              <w:spacing w:before="0" w:after="0" w:line="240" w:lineRule="auto"/>
              <w:jc w:val="left"/>
              <w:rPr>
                <w:b w:val="0"/>
                <w:sz w:val="16"/>
                <w:szCs w:val="16"/>
              </w:rPr>
            </w:pPr>
            <w:r>
              <w:rPr>
                <w:b w:val="0"/>
                <w:sz w:val="16"/>
                <w:szCs w:val="16"/>
              </w:rPr>
              <w:lastRenderedPageBreak/>
              <w:t xml:space="preserve">Приобретение комплекта форсунок производства </w:t>
            </w:r>
            <w:r>
              <w:rPr>
                <w:b w:val="0"/>
                <w:sz w:val="16"/>
                <w:szCs w:val="16"/>
                <w:lang w:val="en-US"/>
              </w:rPr>
              <w:t>Hago</w:t>
            </w:r>
            <w:r w:rsidRPr="00E964E5">
              <w:rPr>
                <w:b w:val="0"/>
                <w:sz w:val="16"/>
                <w:szCs w:val="16"/>
              </w:rPr>
              <w:t xml:space="preserve">, </w:t>
            </w:r>
            <w:r>
              <w:rPr>
                <w:b w:val="0"/>
                <w:sz w:val="16"/>
                <w:szCs w:val="16"/>
                <w:lang w:val="en-US"/>
              </w:rPr>
              <w:t>Fluidics</w:t>
            </w:r>
            <w:r w:rsidRPr="00E964E5">
              <w:rPr>
                <w:b w:val="0"/>
                <w:sz w:val="16"/>
                <w:szCs w:val="16"/>
              </w:rPr>
              <w:t xml:space="preserve"> </w:t>
            </w:r>
            <w:r>
              <w:rPr>
                <w:b w:val="0"/>
                <w:sz w:val="16"/>
                <w:szCs w:val="16"/>
              </w:rPr>
              <w:t>на котельную №1, №4</w:t>
            </w:r>
          </w:p>
        </w:tc>
        <w:tc>
          <w:tcPr>
            <w:tcW w:w="567" w:type="dxa"/>
            <w:tcBorders>
              <w:top w:val="single" w:sz="4" w:space="0" w:color="auto"/>
            </w:tcBorders>
          </w:tcPr>
          <w:p w:rsidR="003F563E" w:rsidRDefault="003F563E" w:rsidP="00F431A7">
            <w:pPr>
              <w:pStyle w:val="42"/>
              <w:keepNext/>
              <w:keepLines/>
              <w:shd w:val="clear" w:color="auto" w:fill="auto"/>
              <w:spacing w:before="0" w:after="0" w:line="240" w:lineRule="auto"/>
              <w:jc w:val="right"/>
              <w:rPr>
                <w:sz w:val="24"/>
                <w:szCs w:val="24"/>
              </w:rPr>
            </w:pPr>
          </w:p>
        </w:tc>
        <w:tc>
          <w:tcPr>
            <w:tcW w:w="708" w:type="dxa"/>
            <w:tcBorders>
              <w:top w:val="single" w:sz="4" w:space="0" w:color="auto"/>
            </w:tcBorders>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851" w:type="dxa"/>
            <w:tcBorders>
              <w:top w:val="single" w:sz="4" w:space="0" w:color="auto"/>
            </w:tcBorders>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850" w:type="dxa"/>
            <w:tcBorders>
              <w:top w:val="single" w:sz="4" w:space="0" w:color="auto"/>
            </w:tcBorders>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3F563E" w:rsidRDefault="003F563E" w:rsidP="00F431A7">
            <w:pPr>
              <w:pStyle w:val="42"/>
              <w:keepNext/>
              <w:keepLines/>
              <w:spacing w:after="0" w:line="240" w:lineRule="auto"/>
              <w:jc w:val="center"/>
              <w:rPr>
                <w:b w:val="0"/>
                <w:sz w:val="16"/>
                <w:szCs w:val="16"/>
              </w:rPr>
            </w:pPr>
            <w:r>
              <w:rPr>
                <w:b w:val="0"/>
                <w:sz w:val="16"/>
                <w:szCs w:val="16"/>
              </w:rPr>
              <w:t>20,0</w:t>
            </w:r>
          </w:p>
        </w:tc>
        <w:tc>
          <w:tcPr>
            <w:tcW w:w="851" w:type="dxa"/>
            <w:tcBorders>
              <w:top w:val="single" w:sz="4" w:space="0" w:color="auto"/>
            </w:tcBorders>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708" w:type="dxa"/>
            <w:tcBorders>
              <w:top w:val="single" w:sz="4" w:space="0" w:color="auto"/>
            </w:tcBorders>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567" w:type="dxa"/>
            <w:tcBorders>
              <w:top w:val="single" w:sz="4" w:space="0" w:color="auto"/>
            </w:tcBorders>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426" w:type="dxa"/>
            <w:tcBorders>
              <w:top w:val="single" w:sz="4" w:space="0" w:color="auto"/>
            </w:tcBorders>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850" w:type="dxa"/>
            <w:tcBorders>
              <w:top w:val="single" w:sz="4" w:space="0" w:color="auto"/>
            </w:tcBorders>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708" w:type="dxa"/>
            <w:tcBorders>
              <w:top w:val="single" w:sz="4" w:space="0" w:color="auto"/>
            </w:tcBorders>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567" w:type="dxa"/>
            <w:tcBorders>
              <w:top w:val="single" w:sz="4" w:space="0" w:color="auto"/>
            </w:tcBorders>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426" w:type="dxa"/>
            <w:tcBorders>
              <w:top w:val="single" w:sz="4" w:space="0" w:color="auto"/>
            </w:tcBorders>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850" w:type="dxa"/>
            <w:tcBorders>
              <w:top w:val="single" w:sz="4" w:space="0" w:color="auto"/>
            </w:tcBorders>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850" w:type="dxa"/>
            <w:tcBorders>
              <w:top w:val="single" w:sz="4" w:space="0" w:color="auto"/>
            </w:tcBorders>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851" w:type="dxa"/>
            <w:tcBorders>
              <w:top w:val="single" w:sz="4" w:space="0" w:color="auto"/>
            </w:tcBorders>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567" w:type="dxa"/>
            <w:tcBorders>
              <w:top w:val="single" w:sz="4" w:space="0" w:color="auto"/>
            </w:tcBorders>
          </w:tcPr>
          <w:p w:rsidR="003F563E" w:rsidRDefault="003F563E" w:rsidP="00F431A7">
            <w:pPr>
              <w:pStyle w:val="42"/>
              <w:keepNext/>
              <w:keepLines/>
              <w:shd w:val="clear" w:color="auto" w:fill="auto"/>
              <w:spacing w:before="0" w:after="0" w:line="240" w:lineRule="auto"/>
              <w:jc w:val="right"/>
              <w:rPr>
                <w:sz w:val="24"/>
                <w:szCs w:val="24"/>
              </w:rPr>
            </w:pPr>
          </w:p>
        </w:tc>
        <w:tc>
          <w:tcPr>
            <w:tcW w:w="567" w:type="dxa"/>
            <w:tcBorders>
              <w:top w:val="single" w:sz="4" w:space="0" w:color="auto"/>
            </w:tcBorders>
          </w:tcPr>
          <w:p w:rsidR="003F563E" w:rsidRDefault="003F563E" w:rsidP="00F431A7">
            <w:pPr>
              <w:pStyle w:val="42"/>
              <w:keepNext/>
              <w:keepLines/>
              <w:shd w:val="clear" w:color="auto" w:fill="auto"/>
              <w:spacing w:before="0" w:after="0" w:line="240" w:lineRule="auto"/>
              <w:jc w:val="right"/>
              <w:rPr>
                <w:sz w:val="24"/>
                <w:szCs w:val="24"/>
              </w:rPr>
            </w:pPr>
          </w:p>
        </w:tc>
      </w:tr>
      <w:tr w:rsidR="003F563E" w:rsidTr="003F563E">
        <w:tc>
          <w:tcPr>
            <w:tcW w:w="1419" w:type="dxa"/>
          </w:tcPr>
          <w:p w:rsidR="003F563E" w:rsidRPr="00DD2553" w:rsidRDefault="003F563E" w:rsidP="00F431A7">
            <w:pPr>
              <w:pStyle w:val="42"/>
              <w:keepNext/>
              <w:keepLines/>
              <w:shd w:val="clear" w:color="auto" w:fill="auto"/>
              <w:spacing w:before="0" w:after="0" w:line="240" w:lineRule="auto"/>
              <w:jc w:val="left"/>
              <w:rPr>
                <w:sz w:val="16"/>
                <w:szCs w:val="16"/>
              </w:rPr>
            </w:pPr>
            <w:r w:rsidRPr="00DD2553">
              <w:rPr>
                <w:rStyle w:val="28pt"/>
                <w:rFonts w:eastAsiaTheme="minorEastAsia"/>
              </w:rPr>
              <w:t>Мероприятия, направленные на снижение расхода  электрической энергии на транспортировку  тепловой энергии</w:t>
            </w:r>
          </w:p>
        </w:tc>
        <w:tc>
          <w:tcPr>
            <w:tcW w:w="567" w:type="dxa"/>
            <w:vAlign w:val="center"/>
          </w:tcPr>
          <w:p w:rsidR="003F563E" w:rsidRPr="00DD2553" w:rsidRDefault="003F563E" w:rsidP="00F431A7">
            <w:pPr>
              <w:pStyle w:val="42"/>
              <w:keepNext/>
              <w:keepLines/>
              <w:shd w:val="clear" w:color="auto" w:fill="auto"/>
              <w:spacing w:before="0" w:after="0" w:line="240" w:lineRule="auto"/>
              <w:jc w:val="center"/>
              <w:rPr>
                <w:sz w:val="16"/>
                <w:szCs w:val="16"/>
              </w:rPr>
            </w:pPr>
          </w:p>
        </w:tc>
        <w:tc>
          <w:tcPr>
            <w:tcW w:w="708" w:type="dxa"/>
            <w:vAlign w:val="center"/>
          </w:tcPr>
          <w:p w:rsidR="003F563E" w:rsidRPr="00DD2553" w:rsidRDefault="003F563E" w:rsidP="00F431A7">
            <w:pPr>
              <w:pStyle w:val="42"/>
              <w:keepNext/>
              <w:keepLines/>
              <w:shd w:val="clear" w:color="auto" w:fill="auto"/>
              <w:spacing w:before="0" w:after="0" w:line="240" w:lineRule="auto"/>
              <w:jc w:val="center"/>
              <w:rPr>
                <w:sz w:val="16"/>
                <w:szCs w:val="16"/>
              </w:rPr>
            </w:pPr>
          </w:p>
        </w:tc>
        <w:tc>
          <w:tcPr>
            <w:tcW w:w="851" w:type="dxa"/>
            <w:vAlign w:val="center"/>
          </w:tcPr>
          <w:p w:rsidR="003F563E" w:rsidRPr="00DD2553" w:rsidRDefault="003F563E" w:rsidP="00F431A7">
            <w:pPr>
              <w:pStyle w:val="42"/>
              <w:keepNext/>
              <w:keepLines/>
              <w:shd w:val="clear" w:color="auto" w:fill="auto"/>
              <w:spacing w:before="0" w:after="0" w:line="240" w:lineRule="auto"/>
              <w:jc w:val="center"/>
              <w:rPr>
                <w:sz w:val="16"/>
                <w:szCs w:val="16"/>
              </w:rPr>
            </w:pPr>
          </w:p>
        </w:tc>
        <w:tc>
          <w:tcPr>
            <w:tcW w:w="850" w:type="dxa"/>
            <w:vAlign w:val="center"/>
          </w:tcPr>
          <w:p w:rsidR="003F563E" w:rsidRPr="00DD2553" w:rsidRDefault="003F563E" w:rsidP="00F431A7">
            <w:pPr>
              <w:pStyle w:val="42"/>
              <w:keepNext/>
              <w:keepLines/>
              <w:shd w:val="clear" w:color="auto" w:fill="auto"/>
              <w:spacing w:before="0" w:after="0" w:line="240" w:lineRule="auto"/>
              <w:jc w:val="center"/>
              <w:rPr>
                <w:sz w:val="16"/>
                <w:szCs w:val="16"/>
              </w:rPr>
            </w:pPr>
          </w:p>
        </w:tc>
        <w:tc>
          <w:tcPr>
            <w:tcW w:w="709" w:type="dxa"/>
            <w:vAlign w:val="center"/>
          </w:tcPr>
          <w:p w:rsidR="003F563E" w:rsidRPr="00DD2553" w:rsidRDefault="003F563E" w:rsidP="00F431A7">
            <w:pPr>
              <w:pStyle w:val="42"/>
              <w:keepNext/>
              <w:keepLines/>
              <w:shd w:val="clear" w:color="auto" w:fill="auto"/>
              <w:spacing w:before="0" w:after="0" w:line="240" w:lineRule="auto"/>
              <w:jc w:val="center"/>
              <w:rPr>
                <w:sz w:val="16"/>
                <w:szCs w:val="16"/>
              </w:rPr>
            </w:pPr>
            <w:r>
              <w:rPr>
                <w:sz w:val="16"/>
                <w:szCs w:val="16"/>
              </w:rPr>
              <w:t>323,4</w:t>
            </w:r>
          </w:p>
        </w:tc>
        <w:tc>
          <w:tcPr>
            <w:tcW w:w="851" w:type="dxa"/>
            <w:vAlign w:val="center"/>
          </w:tcPr>
          <w:p w:rsidR="003F563E" w:rsidRPr="00DD2553" w:rsidRDefault="003F563E" w:rsidP="00F431A7">
            <w:pPr>
              <w:pStyle w:val="42"/>
              <w:keepNext/>
              <w:keepLines/>
              <w:shd w:val="clear" w:color="auto" w:fill="auto"/>
              <w:spacing w:before="0" w:after="0" w:line="240" w:lineRule="auto"/>
              <w:jc w:val="center"/>
              <w:rPr>
                <w:sz w:val="16"/>
                <w:szCs w:val="16"/>
              </w:rPr>
            </w:pPr>
          </w:p>
        </w:tc>
        <w:tc>
          <w:tcPr>
            <w:tcW w:w="708" w:type="dxa"/>
            <w:vAlign w:val="center"/>
          </w:tcPr>
          <w:p w:rsidR="003F563E" w:rsidRPr="00DD2553" w:rsidRDefault="003F563E" w:rsidP="00F431A7">
            <w:pPr>
              <w:pStyle w:val="42"/>
              <w:keepNext/>
              <w:keepLines/>
              <w:shd w:val="clear" w:color="auto" w:fill="auto"/>
              <w:spacing w:before="0" w:after="0" w:line="240" w:lineRule="auto"/>
              <w:jc w:val="center"/>
              <w:rPr>
                <w:sz w:val="16"/>
                <w:szCs w:val="16"/>
              </w:rPr>
            </w:pPr>
          </w:p>
        </w:tc>
        <w:tc>
          <w:tcPr>
            <w:tcW w:w="567" w:type="dxa"/>
            <w:vAlign w:val="center"/>
          </w:tcPr>
          <w:p w:rsidR="003F563E" w:rsidRPr="00DD2553" w:rsidRDefault="003F563E" w:rsidP="00F431A7">
            <w:pPr>
              <w:pStyle w:val="42"/>
              <w:keepNext/>
              <w:keepLines/>
              <w:shd w:val="clear" w:color="auto" w:fill="auto"/>
              <w:spacing w:before="0" w:after="0" w:line="240" w:lineRule="auto"/>
              <w:jc w:val="center"/>
              <w:rPr>
                <w:sz w:val="16"/>
                <w:szCs w:val="16"/>
              </w:rPr>
            </w:pPr>
          </w:p>
        </w:tc>
        <w:tc>
          <w:tcPr>
            <w:tcW w:w="426" w:type="dxa"/>
            <w:vAlign w:val="center"/>
          </w:tcPr>
          <w:p w:rsidR="003F563E" w:rsidRPr="00DD2553" w:rsidRDefault="003F563E" w:rsidP="00F431A7">
            <w:pPr>
              <w:pStyle w:val="42"/>
              <w:keepNext/>
              <w:keepLines/>
              <w:shd w:val="clear" w:color="auto" w:fill="auto"/>
              <w:spacing w:before="0" w:after="0" w:line="240" w:lineRule="auto"/>
              <w:jc w:val="center"/>
              <w:rPr>
                <w:sz w:val="16"/>
                <w:szCs w:val="16"/>
              </w:rPr>
            </w:pPr>
          </w:p>
        </w:tc>
        <w:tc>
          <w:tcPr>
            <w:tcW w:w="850" w:type="dxa"/>
            <w:vAlign w:val="center"/>
          </w:tcPr>
          <w:p w:rsidR="003F563E" w:rsidRPr="00DD2553" w:rsidRDefault="003F563E" w:rsidP="00F431A7">
            <w:pPr>
              <w:pStyle w:val="42"/>
              <w:keepNext/>
              <w:keepLines/>
              <w:shd w:val="clear" w:color="auto" w:fill="auto"/>
              <w:spacing w:before="0" w:after="0" w:line="240" w:lineRule="auto"/>
              <w:jc w:val="center"/>
              <w:rPr>
                <w:sz w:val="16"/>
                <w:szCs w:val="16"/>
              </w:rPr>
            </w:pPr>
          </w:p>
        </w:tc>
        <w:tc>
          <w:tcPr>
            <w:tcW w:w="709" w:type="dxa"/>
            <w:vAlign w:val="center"/>
          </w:tcPr>
          <w:p w:rsidR="003F563E" w:rsidRPr="00DD2553" w:rsidRDefault="003F563E" w:rsidP="00F431A7">
            <w:pPr>
              <w:pStyle w:val="42"/>
              <w:keepNext/>
              <w:keepLines/>
              <w:shd w:val="clear" w:color="auto" w:fill="auto"/>
              <w:spacing w:before="0" w:after="0" w:line="240" w:lineRule="auto"/>
              <w:jc w:val="center"/>
              <w:rPr>
                <w:sz w:val="16"/>
                <w:szCs w:val="16"/>
              </w:rPr>
            </w:pPr>
          </w:p>
        </w:tc>
        <w:tc>
          <w:tcPr>
            <w:tcW w:w="709" w:type="dxa"/>
            <w:vAlign w:val="center"/>
          </w:tcPr>
          <w:p w:rsidR="003F563E" w:rsidRPr="00DD2553" w:rsidRDefault="003F563E" w:rsidP="00F431A7">
            <w:pPr>
              <w:pStyle w:val="42"/>
              <w:keepNext/>
              <w:keepLines/>
              <w:shd w:val="clear" w:color="auto" w:fill="auto"/>
              <w:spacing w:before="0" w:after="0" w:line="240" w:lineRule="auto"/>
              <w:jc w:val="center"/>
              <w:rPr>
                <w:sz w:val="16"/>
                <w:szCs w:val="16"/>
              </w:rPr>
            </w:pPr>
          </w:p>
        </w:tc>
        <w:tc>
          <w:tcPr>
            <w:tcW w:w="708" w:type="dxa"/>
            <w:vAlign w:val="center"/>
          </w:tcPr>
          <w:p w:rsidR="003F563E" w:rsidRPr="00DD2553" w:rsidRDefault="003F563E" w:rsidP="00F431A7">
            <w:pPr>
              <w:pStyle w:val="42"/>
              <w:keepNext/>
              <w:keepLines/>
              <w:shd w:val="clear" w:color="auto" w:fill="auto"/>
              <w:spacing w:before="0" w:after="0" w:line="240" w:lineRule="auto"/>
              <w:jc w:val="center"/>
              <w:rPr>
                <w:sz w:val="16"/>
                <w:szCs w:val="16"/>
              </w:rPr>
            </w:pPr>
          </w:p>
        </w:tc>
        <w:tc>
          <w:tcPr>
            <w:tcW w:w="567" w:type="dxa"/>
            <w:vAlign w:val="center"/>
          </w:tcPr>
          <w:p w:rsidR="003F563E" w:rsidRPr="00DD2553" w:rsidRDefault="003F563E" w:rsidP="00F431A7">
            <w:pPr>
              <w:pStyle w:val="42"/>
              <w:keepNext/>
              <w:keepLines/>
              <w:shd w:val="clear" w:color="auto" w:fill="auto"/>
              <w:spacing w:before="0" w:after="0" w:line="240" w:lineRule="auto"/>
              <w:jc w:val="center"/>
              <w:rPr>
                <w:sz w:val="16"/>
                <w:szCs w:val="16"/>
              </w:rPr>
            </w:pPr>
          </w:p>
        </w:tc>
        <w:tc>
          <w:tcPr>
            <w:tcW w:w="426" w:type="dxa"/>
            <w:vAlign w:val="center"/>
          </w:tcPr>
          <w:p w:rsidR="003F563E" w:rsidRPr="00DD2553" w:rsidRDefault="003F563E" w:rsidP="00F431A7">
            <w:pPr>
              <w:pStyle w:val="42"/>
              <w:keepNext/>
              <w:keepLines/>
              <w:shd w:val="clear" w:color="auto" w:fill="auto"/>
              <w:spacing w:before="0" w:after="0" w:line="240" w:lineRule="auto"/>
              <w:jc w:val="center"/>
              <w:rPr>
                <w:sz w:val="16"/>
                <w:szCs w:val="16"/>
              </w:rPr>
            </w:pPr>
          </w:p>
        </w:tc>
        <w:tc>
          <w:tcPr>
            <w:tcW w:w="850" w:type="dxa"/>
            <w:vAlign w:val="center"/>
          </w:tcPr>
          <w:p w:rsidR="003F563E" w:rsidRPr="00DD2553" w:rsidRDefault="003F563E" w:rsidP="00F431A7">
            <w:pPr>
              <w:pStyle w:val="42"/>
              <w:keepNext/>
              <w:keepLines/>
              <w:shd w:val="clear" w:color="auto" w:fill="auto"/>
              <w:spacing w:before="0" w:after="0" w:line="240" w:lineRule="auto"/>
              <w:jc w:val="center"/>
              <w:rPr>
                <w:sz w:val="16"/>
                <w:szCs w:val="16"/>
              </w:rPr>
            </w:pPr>
          </w:p>
        </w:tc>
        <w:tc>
          <w:tcPr>
            <w:tcW w:w="709" w:type="dxa"/>
            <w:vAlign w:val="center"/>
          </w:tcPr>
          <w:p w:rsidR="003F563E" w:rsidRPr="00DD2553" w:rsidRDefault="003F563E" w:rsidP="00F431A7">
            <w:pPr>
              <w:pStyle w:val="42"/>
              <w:keepNext/>
              <w:keepLines/>
              <w:shd w:val="clear" w:color="auto" w:fill="auto"/>
              <w:spacing w:before="0" w:after="0" w:line="240" w:lineRule="auto"/>
              <w:jc w:val="center"/>
              <w:rPr>
                <w:sz w:val="16"/>
                <w:szCs w:val="16"/>
              </w:rPr>
            </w:pPr>
          </w:p>
        </w:tc>
        <w:tc>
          <w:tcPr>
            <w:tcW w:w="850" w:type="dxa"/>
            <w:vAlign w:val="center"/>
          </w:tcPr>
          <w:p w:rsidR="003F563E" w:rsidRPr="00DD2553" w:rsidRDefault="003F563E" w:rsidP="00F431A7">
            <w:pPr>
              <w:pStyle w:val="42"/>
              <w:keepNext/>
              <w:keepLines/>
              <w:shd w:val="clear" w:color="auto" w:fill="auto"/>
              <w:spacing w:before="0" w:after="0" w:line="240" w:lineRule="auto"/>
              <w:jc w:val="center"/>
              <w:rPr>
                <w:sz w:val="16"/>
                <w:szCs w:val="16"/>
              </w:rPr>
            </w:pPr>
          </w:p>
        </w:tc>
        <w:tc>
          <w:tcPr>
            <w:tcW w:w="851" w:type="dxa"/>
            <w:vAlign w:val="center"/>
          </w:tcPr>
          <w:p w:rsidR="003F563E" w:rsidRPr="00DD2553" w:rsidRDefault="003F563E" w:rsidP="00F431A7">
            <w:pPr>
              <w:pStyle w:val="42"/>
              <w:keepNext/>
              <w:keepLines/>
              <w:shd w:val="clear" w:color="auto" w:fill="auto"/>
              <w:spacing w:before="0" w:after="0" w:line="240" w:lineRule="auto"/>
              <w:jc w:val="center"/>
              <w:rPr>
                <w:sz w:val="16"/>
                <w:szCs w:val="16"/>
              </w:rPr>
            </w:pPr>
          </w:p>
        </w:tc>
        <w:tc>
          <w:tcPr>
            <w:tcW w:w="567" w:type="dxa"/>
          </w:tcPr>
          <w:p w:rsidR="003F563E" w:rsidRDefault="003F563E" w:rsidP="00F431A7">
            <w:pPr>
              <w:pStyle w:val="42"/>
              <w:keepNext/>
              <w:keepLines/>
              <w:shd w:val="clear" w:color="auto" w:fill="auto"/>
              <w:spacing w:before="0" w:after="0" w:line="240" w:lineRule="auto"/>
              <w:jc w:val="right"/>
              <w:rPr>
                <w:sz w:val="24"/>
                <w:szCs w:val="24"/>
              </w:rPr>
            </w:pPr>
          </w:p>
        </w:tc>
        <w:tc>
          <w:tcPr>
            <w:tcW w:w="567" w:type="dxa"/>
          </w:tcPr>
          <w:p w:rsidR="003F563E" w:rsidRDefault="003F563E" w:rsidP="00F431A7">
            <w:pPr>
              <w:pStyle w:val="42"/>
              <w:keepNext/>
              <w:keepLines/>
              <w:shd w:val="clear" w:color="auto" w:fill="auto"/>
              <w:spacing w:before="0" w:after="0" w:line="240" w:lineRule="auto"/>
              <w:jc w:val="right"/>
              <w:rPr>
                <w:sz w:val="24"/>
                <w:szCs w:val="24"/>
              </w:rPr>
            </w:pPr>
          </w:p>
        </w:tc>
      </w:tr>
      <w:tr w:rsidR="003F563E" w:rsidTr="003F563E">
        <w:tc>
          <w:tcPr>
            <w:tcW w:w="1419" w:type="dxa"/>
          </w:tcPr>
          <w:p w:rsidR="003F563E" w:rsidRPr="00DD2553" w:rsidRDefault="003F563E" w:rsidP="00F431A7">
            <w:pPr>
              <w:pStyle w:val="42"/>
              <w:keepNext/>
              <w:keepLines/>
              <w:shd w:val="clear" w:color="auto" w:fill="auto"/>
              <w:spacing w:before="0" w:after="0" w:line="240" w:lineRule="auto"/>
              <w:jc w:val="left"/>
              <w:rPr>
                <w:b w:val="0"/>
                <w:sz w:val="16"/>
                <w:szCs w:val="16"/>
              </w:rPr>
            </w:pPr>
            <w:r w:rsidRPr="00DD2553">
              <w:rPr>
                <w:rStyle w:val="28pt"/>
                <w:rFonts w:eastAsiaTheme="minorEastAsia"/>
                <w:b w:val="0"/>
              </w:rPr>
              <w:t>Замена сетевого  насоса  на котельной № 4</w:t>
            </w:r>
          </w:p>
        </w:tc>
        <w:tc>
          <w:tcPr>
            <w:tcW w:w="567" w:type="dxa"/>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708" w:type="dxa"/>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851" w:type="dxa"/>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850" w:type="dxa"/>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709" w:type="dxa"/>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r>
              <w:rPr>
                <w:b w:val="0"/>
                <w:sz w:val="16"/>
                <w:szCs w:val="16"/>
              </w:rPr>
              <w:t>224,0</w:t>
            </w:r>
          </w:p>
        </w:tc>
        <w:tc>
          <w:tcPr>
            <w:tcW w:w="851" w:type="dxa"/>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708" w:type="dxa"/>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567" w:type="dxa"/>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426" w:type="dxa"/>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850" w:type="dxa"/>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709" w:type="dxa"/>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709" w:type="dxa"/>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708" w:type="dxa"/>
          </w:tcPr>
          <w:p w:rsidR="003F563E" w:rsidRDefault="003F563E" w:rsidP="00F431A7">
            <w:pPr>
              <w:pStyle w:val="42"/>
              <w:keepNext/>
              <w:keepLines/>
              <w:shd w:val="clear" w:color="auto" w:fill="auto"/>
              <w:spacing w:before="0" w:after="0" w:line="240" w:lineRule="auto"/>
              <w:jc w:val="right"/>
              <w:rPr>
                <w:sz w:val="24"/>
                <w:szCs w:val="24"/>
              </w:rPr>
            </w:pPr>
          </w:p>
        </w:tc>
        <w:tc>
          <w:tcPr>
            <w:tcW w:w="567" w:type="dxa"/>
          </w:tcPr>
          <w:p w:rsidR="003F563E" w:rsidRDefault="003F563E" w:rsidP="00F431A7">
            <w:pPr>
              <w:pStyle w:val="42"/>
              <w:keepNext/>
              <w:keepLines/>
              <w:shd w:val="clear" w:color="auto" w:fill="auto"/>
              <w:spacing w:before="0" w:after="0" w:line="240" w:lineRule="auto"/>
              <w:jc w:val="right"/>
              <w:rPr>
                <w:sz w:val="24"/>
                <w:szCs w:val="24"/>
              </w:rPr>
            </w:pPr>
          </w:p>
        </w:tc>
        <w:tc>
          <w:tcPr>
            <w:tcW w:w="426" w:type="dxa"/>
          </w:tcPr>
          <w:p w:rsidR="003F563E" w:rsidRDefault="003F563E" w:rsidP="00F431A7">
            <w:pPr>
              <w:pStyle w:val="42"/>
              <w:keepNext/>
              <w:keepLines/>
              <w:shd w:val="clear" w:color="auto" w:fill="auto"/>
              <w:spacing w:before="0" w:after="0" w:line="240" w:lineRule="auto"/>
              <w:jc w:val="right"/>
              <w:rPr>
                <w:sz w:val="24"/>
                <w:szCs w:val="24"/>
              </w:rPr>
            </w:pPr>
          </w:p>
        </w:tc>
        <w:tc>
          <w:tcPr>
            <w:tcW w:w="850" w:type="dxa"/>
          </w:tcPr>
          <w:p w:rsidR="003F563E" w:rsidRDefault="003F563E" w:rsidP="00F431A7">
            <w:pPr>
              <w:pStyle w:val="42"/>
              <w:keepNext/>
              <w:keepLines/>
              <w:shd w:val="clear" w:color="auto" w:fill="auto"/>
              <w:spacing w:before="0" w:after="0" w:line="240" w:lineRule="auto"/>
              <w:jc w:val="right"/>
              <w:rPr>
                <w:sz w:val="24"/>
                <w:szCs w:val="24"/>
              </w:rPr>
            </w:pPr>
          </w:p>
        </w:tc>
        <w:tc>
          <w:tcPr>
            <w:tcW w:w="709" w:type="dxa"/>
          </w:tcPr>
          <w:p w:rsidR="003F563E" w:rsidRDefault="003F563E" w:rsidP="00F431A7">
            <w:pPr>
              <w:pStyle w:val="42"/>
              <w:keepNext/>
              <w:keepLines/>
              <w:shd w:val="clear" w:color="auto" w:fill="auto"/>
              <w:spacing w:before="0" w:after="0" w:line="240" w:lineRule="auto"/>
              <w:jc w:val="right"/>
              <w:rPr>
                <w:sz w:val="24"/>
                <w:szCs w:val="24"/>
              </w:rPr>
            </w:pPr>
          </w:p>
        </w:tc>
        <w:tc>
          <w:tcPr>
            <w:tcW w:w="850" w:type="dxa"/>
          </w:tcPr>
          <w:p w:rsidR="003F563E" w:rsidRDefault="003F563E" w:rsidP="00F431A7">
            <w:pPr>
              <w:pStyle w:val="42"/>
              <w:keepNext/>
              <w:keepLines/>
              <w:shd w:val="clear" w:color="auto" w:fill="auto"/>
              <w:spacing w:before="0" w:after="0" w:line="240" w:lineRule="auto"/>
              <w:jc w:val="right"/>
              <w:rPr>
                <w:sz w:val="24"/>
                <w:szCs w:val="24"/>
              </w:rPr>
            </w:pPr>
          </w:p>
        </w:tc>
        <w:tc>
          <w:tcPr>
            <w:tcW w:w="851" w:type="dxa"/>
          </w:tcPr>
          <w:p w:rsidR="003F563E" w:rsidRDefault="003F563E" w:rsidP="00F431A7">
            <w:pPr>
              <w:pStyle w:val="42"/>
              <w:keepNext/>
              <w:keepLines/>
              <w:shd w:val="clear" w:color="auto" w:fill="auto"/>
              <w:spacing w:before="0" w:after="0" w:line="240" w:lineRule="auto"/>
              <w:jc w:val="right"/>
              <w:rPr>
                <w:sz w:val="24"/>
                <w:szCs w:val="24"/>
              </w:rPr>
            </w:pPr>
          </w:p>
        </w:tc>
        <w:tc>
          <w:tcPr>
            <w:tcW w:w="567" w:type="dxa"/>
          </w:tcPr>
          <w:p w:rsidR="003F563E" w:rsidRDefault="003F563E" w:rsidP="00F431A7">
            <w:pPr>
              <w:pStyle w:val="42"/>
              <w:keepNext/>
              <w:keepLines/>
              <w:shd w:val="clear" w:color="auto" w:fill="auto"/>
              <w:spacing w:before="0" w:after="0" w:line="240" w:lineRule="auto"/>
              <w:jc w:val="right"/>
              <w:rPr>
                <w:sz w:val="24"/>
                <w:szCs w:val="24"/>
              </w:rPr>
            </w:pPr>
          </w:p>
        </w:tc>
        <w:tc>
          <w:tcPr>
            <w:tcW w:w="567" w:type="dxa"/>
          </w:tcPr>
          <w:p w:rsidR="003F563E" w:rsidRDefault="003F563E" w:rsidP="00F431A7">
            <w:pPr>
              <w:pStyle w:val="42"/>
              <w:keepNext/>
              <w:keepLines/>
              <w:shd w:val="clear" w:color="auto" w:fill="auto"/>
              <w:spacing w:before="0" w:after="0" w:line="240" w:lineRule="auto"/>
              <w:jc w:val="right"/>
              <w:rPr>
                <w:sz w:val="24"/>
                <w:szCs w:val="24"/>
              </w:rPr>
            </w:pPr>
          </w:p>
        </w:tc>
      </w:tr>
      <w:tr w:rsidR="003F563E" w:rsidTr="003F563E">
        <w:tc>
          <w:tcPr>
            <w:tcW w:w="1419" w:type="dxa"/>
          </w:tcPr>
          <w:p w:rsidR="003F563E" w:rsidRPr="00DD2553" w:rsidRDefault="003F563E" w:rsidP="00F431A7">
            <w:pPr>
              <w:pStyle w:val="42"/>
              <w:keepNext/>
              <w:keepLines/>
              <w:shd w:val="clear" w:color="auto" w:fill="auto"/>
              <w:spacing w:before="0" w:after="0" w:line="240" w:lineRule="auto"/>
              <w:jc w:val="left"/>
              <w:rPr>
                <w:b w:val="0"/>
                <w:sz w:val="16"/>
                <w:szCs w:val="16"/>
              </w:rPr>
            </w:pPr>
            <w:r w:rsidRPr="00DD2553">
              <w:rPr>
                <w:rStyle w:val="28pt"/>
                <w:rFonts w:eastAsiaTheme="minorEastAsia"/>
                <w:b w:val="0"/>
              </w:rPr>
              <w:t>Замена сетевого насоса на котельной № 3</w:t>
            </w:r>
          </w:p>
        </w:tc>
        <w:tc>
          <w:tcPr>
            <w:tcW w:w="567" w:type="dxa"/>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708" w:type="dxa"/>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851" w:type="dxa"/>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850" w:type="dxa"/>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709" w:type="dxa"/>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851" w:type="dxa"/>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708" w:type="dxa"/>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567" w:type="dxa"/>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426" w:type="dxa"/>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850" w:type="dxa"/>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709" w:type="dxa"/>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709" w:type="dxa"/>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708" w:type="dxa"/>
          </w:tcPr>
          <w:p w:rsidR="003F563E" w:rsidRDefault="003F563E" w:rsidP="00F431A7">
            <w:pPr>
              <w:pStyle w:val="42"/>
              <w:keepNext/>
              <w:keepLines/>
              <w:shd w:val="clear" w:color="auto" w:fill="auto"/>
              <w:spacing w:before="0" w:after="0" w:line="240" w:lineRule="auto"/>
              <w:jc w:val="right"/>
              <w:rPr>
                <w:sz w:val="24"/>
                <w:szCs w:val="24"/>
              </w:rPr>
            </w:pPr>
          </w:p>
        </w:tc>
        <w:tc>
          <w:tcPr>
            <w:tcW w:w="567" w:type="dxa"/>
          </w:tcPr>
          <w:p w:rsidR="003F563E" w:rsidRDefault="003F563E" w:rsidP="00F431A7">
            <w:pPr>
              <w:pStyle w:val="42"/>
              <w:keepNext/>
              <w:keepLines/>
              <w:shd w:val="clear" w:color="auto" w:fill="auto"/>
              <w:spacing w:before="0" w:after="0" w:line="240" w:lineRule="auto"/>
              <w:jc w:val="right"/>
              <w:rPr>
                <w:sz w:val="24"/>
                <w:szCs w:val="24"/>
              </w:rPr>
            </w:pPr>
          </w:p>
        </w:tc>
        <w:tc>
          <w:tcPr>
            <w:tcW w:w="426" w:type="dxa"/>
          </w:tcPr>
          <w:p w:rsidR="003F563E" w:rsidRDefault="003F563E" w:rsidP="00F431A7">
            <w:pPr>
              <w:pStyle w:val="42"/>
              <w:keepNext/>
              <w:keepLines/>
              <w:shd w:val="clear" w:color="auto" w:fill="auto"/>
              <w:spacing w:before="0" w:after="0" w:line="240" w:lineRule="auto"/>
              <w:jc w:val="right"/>
              <w:rPr>
                <w:sz w:val="24"/>
                <w:szCs w:val="24"/>
              </w:rPr>
            </w:pPr>
          </w:p>
        </w:tc>
        <w:tc>
          <w:tcPr>
            <w:tcW w:w="850" w:type="dxa"/>
          </w:tcPr>
          <w:p w:rsidR="003F563E" w:rsidRDefault="003F563E" w:rsidP="00F431A7">
            <w:pPr>
              <w:pStyle w:val="42"/>
              <w:keepNext/>
              <w:keepLines/>
              <w:shd w:val="clear" w:color="auto" w:fill="auto"/>
              <w:spacing w:before="0" w:after="0" w:line="240" w:lineRule="auto"/>
              <w:jc w:val="right"/>
              <w:rPr>
                <w:sz w:val="24"/>
                <w:szCs w:val="24"/>
              </w:rPr>
            </w:pPr>
          </w:p>
        </w:tc>
        <w:tc>
          <w:tcPr>
            <w:tcW w:w="709" w:type="dxa"/>
          </w:tcPr>
          <w:p w:rsidR="003F563E" w:rsidRDefault="003F563E" w:rsidP="00F431A7">
            <w:pPr>
              <w:pStyle w:val="42"/>
              <w:keepNext/>
              <w:keepLines/>
              <w:shd w:val="clear" w:color="auto" w:fill="auto"/>
              <w:spacing w:before="0" w:after="0" w:line="240" w:lineRule="auto"/>
              <w:jc w:val="right"/>
              <w:rPr>
                <w:sz w:val="24"/>
                <w:szCs w:val="24"/>
              </w:rPr>
            </w:pPr>
          </w:p>
        </w:tc>
        <w:tc>
          <w:tcPr>
            <w:tcW w:w="850" w:type="dxa"/>
          </w:tcPr>
          <w:p w:rsidR="003F563E" w:rsidRDefault="003F563E" w:rsidP="00F431A7">
            <w:pPr>
              <w:pStyle w:val="42"/>
              <w:keepNext/>
              <w:keepLines/>
              <w:shd w:val="clear" w:color="auto" w:fill="auto"/>
              <w:spacing w:before="0" w:after="0" w:line="240" w:lineRule="auto"/>
              <w:jc w:val="right"/>
              <w:rPr>
                <w:sz w:val="24"/>
                <w:szCs w:val="24"/>
              </w:rPr>
            </w:pPr>
          </w:p>
        </w:tc>
        <w:tc>
          <w:tcPr>
            <w:tcW w:w="851" w:type="dxa"/>
          </w:tcPr>
          <w:p w:rsidR="003F563E" w:rsidRDefault="003F563E" w:rsidP="00F431A7">
            <w:pPr>
              <w:pStyle w:val="42"/>
              <w:keepNext/>
              <w:keepLines/>
              <w:shd w:val="clear" w:color="auto" w:fill="auto"/>
              <w:spacing w:before="0" w:after="0" w:line="240" w:lineRule="auto"/>
              <w:jc w:val="right"/>
              <w:rPr>
                <w:sz w:val="24"/>
                <w:szCs w:val="24"/>
              </w:rPr>
            </w:pPr>
          </w:p>
        </w:tc>
        <w:tc>
          <w:tcPr>
            <w:tcW w:w="567" w:type="dxa"/>
          </w:tcPr>
          <w:p w:rsidR="003F563E" w:rsidRDefault="003F563E" w:rsidP="00F431A7">
            <w:pPr>
              <w:pStyle w:val="42"/>
              <w:keepNext/>
              <w:keepLines/>
              <w:shd w:val="clear" w:color="auto" w:fill="auto"/>
              <w:spacing w:before="0" w:after="0" w:line="240" w:lineRule="auto"/>
              <w:jc w:val="right"/>
              <w:rPr>
                <w:sz w:val="24"/>
                <w:szCs w:val="24"/>
              </w:rPr>
            </w:pPr>
          </w:p>
        </w:tc>
        <w:tc>
          <w:tcPr>
            <w:tcW w:w="567" w:type="dxa"/>
          </w:tcPr>
          <w:p w:rsidR="003F563E" w:rsidRDefault="003F563E" w:rsidP="00F431A7">
            <w:pPr>
              <w:pStyle w:val="42"/>
              <w:keepNext/>
              <w:keepLines/>
              <w:shd w:val="clear" w:color="auto" w:fill="auto"/>
              <w:spacing w:before="0" w:after="0" w:line="240" w:lineRule="auto"/>
              <w:jc w:val="right"/>
              <w:rPr>
                <w:sz w:val="24"/>
                <w:szCs w:val="24"/>
              </w:rPr>
            </w:pPr>
          </w:p>
        </w:tc>
      </w:tr>
      <w:tr w:rsidR="003F563E" w:rsidTr="003F563E">
        <w:trPr>
          <w:trHeight w:val="375"/>
        </w:trPr>
        <w:tc>
          <w:tcPr>
            <w:tcW w:w="1419" w:type="dxa"/>
            <w:tcBorders>
              <w:bottom w:val="single" w:sz="4" w:space="0" w:color="auto"/>
            </w:tcBorders>
          </w:tcPr>
          <w:p w:rsidR="003F563E" w:rsidRPr="00C50916" w:rsidRDefault="003F563E" w:rsidP="00F431A7">
            <w:pPr>
              <w:pStyle w:val="42"/>
              <w:keepNext/>
              <w:keepLines/>
              <w:shd w:val="clear" w:color="auto" w:fill="auto"/>
              <w:spacing w:before="0" w:after="0" w:line="240" w:lineRule="auto"/>
              <w:jc w:val="left"/>
              <w:rPr>
                <w:b w:val="0"/>
                <w:sz w:val="8"/>
                <w:szCs w:val="16"/>
              </w:rPr>
            </w:pPr>
            <w:r w:rsidRPr="00C50916">
              <w:rPr>
                <w:b w:val="0"/>
                <w:sz w:val="16"/>
                <w:szCs w:val="16"/>
              </w:rPr>
              <w:t>Приобретение и установка частотного преобразователя с датчиками давления на котел КВЖ-3,5 котельной №3</w:t>
            </w:r>
          </w:p>
        </w:tc>
        <w:tc>
          <w:tcPr>
            <w:tcW w:w="567" w:type="dxa"/>
            <w:tcBorders>
              <w:bottom w:val="single" w:sz="4" w:space="0" w:color="auto"/>
            </w:tcBorders>
          </w:tcPr>
          <w:p w:rsidR="003F563E" w:rsidRDefault="003F563E" w:rsidP="00F431A7">
            <w:pPr>
              <w:pStyle w:val="42"/>
              <w:keepNext/>
              <w:keepLines/>
              <w:shd w:val="clear" w:color="auto" w:fill="auto"/>
              <w:spacing w:before="0" w:after="0" w:line="240" w:lineRule="auto"/>
              <w:jc w:val="right"/>
              <w:rPr>
                <w:sz w:val="24"/>
                <w:szCs w:val="24"/>
              </w:rPr>
            </w:pPr>
          </w:p>
        </w:tc>
        <w:tc>
          <w:tcPr>
            <w:tcW w:w="708" w:type="dxa"/>
            <w:tcBorders>
              <w:bottom w:val="single" w:sz="4" w:space="0" w:color="auto"/>
            </w:tcBorders>
          </w:tcPr>
          <w:p w:rsidR="003F563E" w:rsidRDefault="003F563E" w:rsidP="00F431A7">
            <w:pPr>
              <w:pStyle w:val="42"/>
              <w:keepNext/>
              <w:keepLines/>
              <w:shd w:val="clear" w:color="auto" w:fill="auto"/>
              <w:spacing w:before="0" w:after="0" w:line="240" w:lineRule="auto"/>
              <w:jc w:val="right"/>
              <w:rPr>
                <w:sz w:val="24"/>
                <w:szCs w:val="24"/>
              </w:rPr>
            </w:pPr>
          </w:p>
        </w:tc>
        <w:tc>
          <w:tcPr>
            <w:tcW w:w="851" w:type="dxa"/>
            <w:tcBorders>
              <w:bottom w:val="single" w:sz="4" w:space="0" w:color="auto"/>
            </w:tcBorders>
          </w:tcPr>
          <w:p w:rsidR="003F563E" w:rsidRDefault="003F563E" w:rsidP="00F431A7">
            <w:pPr>
              <w:pStyle w:val="42"/>
              <w:keepNext/>
              <w:keepLines/>
              <w:shd w:val="clear" w:color="auto" w:fill="auto"/>
              <w:spacing w:before="0" w:after="0" w:line="240" w:lineRule="auto"/>
              <w:jc w:val="right"/>
              <w:rPr>
                <w:sz w:val="24"/>
                <w:szCs w:val="24"/>
              </w:rPr>
            </w:pPr>
          </w:p>
        </w:tc>
        <w:tc>
          <w:tcPr>
            <w:tcW w:w="850" w:type="dxa"/>
            <w:tcBorders>
              <w:bottom w:val="single" w:sz="4" w:space="0" w:color="auto"/>
            </w:tcBorders>
          </w:tcPr>
          <w:p w:rsidR="003F563E" w:rsidRDefault="003F563E" w:rsidP="00F431A7">
            <w:pPr>
              <w:pStyle w:val="42"/>
              <w:keepNext/>
              <w:keepLines/>
              <w:shd w:val="clear" w:color="auto" w:fill="auto"/>
              <w:spacing w:before="0" w:after="0" w:line="240" w:lineRule="auto"/>
              <w:jc w:val="right"/>
              <w:rPr>
                <w:sz w:val="24"/>
                <w:szCs w:val="24"/>
              </w:rPr>
            </w:pPr>
          </w:p>
        </w:tc>
        <w:tc>
          <w:tcPr>
            <w:tcW w:w="709" w:type="dxa"/>
            <w:tcBorders>
              <w:bottom w:val="single" w:sz="4" w:space="0" w:color="auto"/>
            </w:tcBorders>
            <w:vAlign w:val="center"/>
          </w:tcPr>
          <w:p w:rsidR="003F563E" w:rsidRPr="00C50916" w:rsidRDefault="003F563E" w:rsidP="00F431A7">
            <w:pPr>
              <w:pStyle w:val="42"/>
              <w:keepNext/>
              <w:keepLines/>
              <w:shd w:val="clear" w:color="auto" w:fill="auto"/>
              <w:spacing w:before="0" w:after="0" w:line="240" w:lineRule="auto"/>
              <w:jc w:val="center"/>
              <w:rPr>
                <w:b w:val="0"/>
                <w:sz w:val="16"/>
                <w:szCs w:val="16"/>
              </w:rPr>
            </w:pPr>
            <w:r w:rsidRPr="00C50916">
              <w:rPr>
                <w:b w:val="0"/>
                <w:sz w:val="16"/>
                <w:szCs w:val="16"/>
              </w:rPr>
              <w:t>99,4</w:t>
            </w:r>
          </w:p>
        </w:tc>
        <w:tc>
          <w:tcPr>
            <w:tcW w:w="851" w:type="dxa"/>
            <w:tcBorders>
              <w:bottom w:val="single" w:sz="4" w:space="0" w:color="auto"/>
            </w:tcBorders>
            <w:vAlign w:val="center"/>
          </w:tcPr>
          <w:p w:rsidR="003F563E" w:rsidRPr="00DD2553" w:rsidRDefault="003F563E" w:rsidP="00F431A7">
            <w:pPr>
              <w:pStyle w:val="42"/>
              <w:keepNext/>
              <w:keepLines/>
              <w:shd w:val="clear" w:color="auto" w:fill="auto"/>
              <w:spacing w:before="0" w:after="0" w:line="240" w:lineRule="auto"/>
              <w:rPr>
                <w:sz w:val="16"/>
                <w:szCs w:val="16"/>
              </w:rPr>
            </w:pPr>
          </w:p>
        </w:tc>
        <w:tc>
          <w:tcPr>
            <w:tcW w:w="708" w:type="dxa"/>
            <w:tcBorders>
              <w:bottom w:val="single" w:sz="4" w:space="0" w:color="auto"/>
            </w:tcBorders>
          </w:tcPr>
          <w:p w:rsidR="003F563E" w:rsidRDefault="003F563E" w:rsidP="00F431A7">
            <w:pPr>
              <w:pStyle w:val="42"/>
              <w:keepNext/>
              <w:keepLines/>
              <w:shd w:val="clear" w:color="auto" w:fill="auto"/>
              <w:spacing w:before="0" w:after="0" w:line="240" w:lineRule="auto"/>
              <w:jc w:val="center"/>
              <w:rPr>
                <w:sz w:val="24"/>
                <w:szCs w:val="24"/>
              </w:rPr>
            </w:pPr>
          </w:p>
        </w:tc>
        <w:tc>
          <w:tcPr>
            <w:tcW w:w="567" w:type="dxa"/>
            <w:tcBorders>
              <w:bottom w:val="single" w:sz="4" w:space="0" w:color="auto"/>
            </w:tcBorders>
          </w:tcPr>
          <w:p w:rsidR="003F563E" w:rsidRDefault="003F563E" w:rsidP="00F431A7">
            <w:pPr>
              <w:pStyle w:val="42"/>
              <w:keepNext/>
              <w:keepLines/>
              <w:shd w:val="clear" w:color="auto" w:fill="auto"/>
              <w:spacing w:before="0" w:after="0" w:line="240" w:lineRule="auto"/>
              <w:jc w:val="right"/>
              <w:rPr>
                <w:sz w:val="24"/>
                <w:szCs w:val="24"/>
              </w:rPr>
            </w:pPr>
          </w:p>
        </w:tc>
        <w:tc>
          <w:tcPr>
            <w:tcW w:w="426" w:type="dxa"/>
            <w:tcBorders>
              <w:bottom w:val="single" w:sz="4" w:space="0" w:color="auto"/>
            </w:tcBorders>
          </w:tcPr>
          <w:p w:rsidR="003F563E" w:rsidRDefault="003F563E" w:rsidP="00F431A7">
            <w:pPr>
              <w:pStyle w:val="42"/>
              <w:keepNext/>
              <w:keepLines/>
              <w:shd w:val="clear" w:color="auto" w:fill="auto"/>
              <w:spacing w:before="0" w:after="0" w:line="240" w:lineRule="auto"/>
              <w:jc w:val="right"/>
              <w:rPr>
                <w:sz w:val="24"/>
                <w:szCs w:val="24"/>
              </w:rPr>
            </w:pPr>
          </w:p>
        </w:tc>
        <w:tc>
          <w:tcPr>
            <w:tcW w:w="850" w:type="dxa"/>
            <w:tcBorders>
              <w:bottom w:val="single" w:sz="4" w:space="0" w:color="auto"/>
            </w:tcBorders>
          </w:tcPr>
          <w:p w:rsidR="003F563E" w:rsidRDefault="003F563E" w:rsidP="00F431A7">
            <w:pPr>
              <w:pStyle w:val="42"/>
              <w:keepNext/>
              <w:keepLines/>
              <w:shd w:val="clear" w:color="auto" w:fill="auto"/>
              <w:spacing w:before="0" w:after="0" w:line="240" w:lineRule="auto"/>
              <w:jc w:val="right"/>
              <w:rPr>
                <w:sz w:val="24"/>
                <w:szCs w:val="24"/>
              </w:rPr>
            </w:pPr>
          </w:p>
        </w:tc>
        <w:tc>
          <w:tcPr>
            <w:tcW w:w="709" w:type="dxa"/>
            <w:tcBorders>
              <w:bottom w:val="single" w:sz="4" w:space="0" w:color="auto"/>
            </w:tcBorders>
          </w:tcPr>
          <w:p w:rsidR="003F563E" w:rsidRDefault="003F563E" w:rsidP="00F431A7">
            <w:pPr>
              <w:pStyle w:val="42"/>
              <w:keepNext/>
              <w:keepLines/>
              <w:shd w:val="clear" w:color="auto" w:fill="auto"/>
              <w:spacing w:before="0" w:after="0" w:line="240" w:lineRule="auto"/>
              <w:jc w:val="right"/>
              <w:rPr>
                <w:sz w:val="24"/>
                <w:szCs w:val="24"/>
              </w:rPr>
            </w:pPr>
          </w:p>
        </w:tc>
        <w:tc>
          <w:tcPr>
            <w:tcW w:w="709" w:type="dxa"/>
            <w:tcBorders>
              <w:bottom w:val="single" w:sz="4" w:space="0" w:color="auto"/>
            </w:tcBorders>
          </w:tcPr>
          <w:p w:rsidR="003F563E" w:rsidRDefault="003F563E" w:rsidP="00F431A7">
            <w:pPr>
              <w:pStyle w:val="42"/>
              <w:keepNext/>
              <w:keepLines/>
              <w:shd w:val="clear" w:color="auto" w:fill="auto"/>
              <w:spacing w:before="0" w:after="0" w:line="240" w:lineRule="auto"/>
              <w:jc w:val="right"/>
              <w:rPr>
                <w:sz w:val="24"/>
                <w:szCs w:val="24"/>
              </w:rPr>
            </w:pPr>
          </w:p>
        </w:tc>
        <w:tc>
          <w:tcPr>
            <w:tcW w:w="708" w:type="dxa"/>
            <w:tcBorders>
              <w:bottom w:val="single" w:sz="4" w:space="0" w:color="auto"/>
            </w:tcBorders>
          </w:tcPr>
          <w:p w:rsidR="003F563E" w:rsidRDefault="003F563E" w:rsidP="00F431A7">
            <w:pPr>
              <w:pStyle w:val="42"/>
              <w:keepNext/>
              <w:keepLines/>
              <w:shd w:val="clear" w:color="auto" w:fill="auto"/>
              <w:spacing w:before="0" w:after="0" w:line="240" w:lineRule="auto"/>
              <w:jc w:val="right"/>
              <w:rPr>
                <w:sz w:val="24"/>
                <w:szCs w:val="24"/>
              </w:rPr>
            </w:pPr>
          </w:p>
        </w:tc>
        <w:tc>
          <w:tcPr>
            <w:tcW w:w="567" w:type="dxa"/>
            <w:tcBorders>
              <w:bottom w:val="single" w:sz="4" w:space="0" w:color="auto"/>
            </w:tcBorders>
          </w:tcPr>
          <w:p w:rsidR="003F563E" w:rsidRDefault="003F563E" w:rsidP="00F431A7">
            <w:pPr>
              <w:pStyle w:val="42"/>
              <w:keepNext/>
              <w:keepLines/>
              <w:shd w:val="clear" w:color="auto" w:fill="auto"/>
              <w:spacing w:before="0" w:after="0" w:line="240" w:lineRule="auto"/>
              <w:jc w:val="right"/>
              <w:rPr>
                <w:sz w:val="24"/>
                <w:szCs w:val="24"/>
              </w:rPr>
            </w:pPr>
          </w:p>
        </w:tc>
        <w:tc>
          <w:tcPr>
            <w:tcW w:w="426" w:type="dxa"/>
            <w:tcBorders>
              <w:bottom w:val="single" w:sz="4" w:space="0" w:color="auto"/>
            </w:tcBorders>
          </w:tcPr>
          <w:p w:rsidR="003F563E" w:rsidRDefault="003F563E" w:rsidP="00F431A7">
            <w:pPr>
              <w:pStyle w:val="42"/>
              <w:keepNext/>
              <w:keepLines/>
              <w:shd w:val="clear" w:color="auto" w:fill="auto"/>
              <w:spacing w:before="0" w:after="0" w:line="240" w:lineRule="auto"/>
              <w:jc w:val="right"/>
              <w:rPr>
                <w:sz w:val="24"/>
                <w:szCs w:val="24"/>
              </w:rPr>
            </w:pPr>
          </w:p>
        </w:tc>
        <w:tc>
          <w:tcPr>
            <w:tcW w:w="850" w:type="dxa"/>
            <w:tcBorders>
              <w:bottom w:val="single" w:sz="4" w:space="0" w:color="auto"/>
            </w:tcBorders>
          </w:tcPr>
          <w:p w:rsidR="003F563E" w:rsidRDefault="003F563E" w:rsidP="00F431A7">
            <w:pPr>
              <w:pStyle w:val="42"/>
              <w:keepNext/>
              <w:keepLines/>
              <w:shd w:val="clear" w:color="auto" w:fill="auto"/>
              <w:spacing w:before="0" w:after="0" w:line="240" w:lineRule="auto"/>
              <w:jc w:val="right"/>
              <w:rPr>
                <w:sz w:val="24"/>
                <w:szCs w:val="24"/>
              </w:rPr>
            </w:pPr>
          </w:p>
        </w:tc>
        <w:tc>
          <w:tcPr>
            <w:tcW w:w="709" w:type="dxa"/>
            <w:tcBorders>
              <w:bottom w:val="single" w:sz="4" w:space="0" w:color="auto"/>
            </w:tcBorders>
          </w:tcPr>
          <w:p w:rsidR="003F563E" w:rsidRDefault="003F563E" w:rsidP="00F431A7">
            <w:pPr>
              <w:pStyle w:val="42"/>
              <w:keepNext/>
              <w:keepLines/>
              <w:shd w:val="clear" w:color="auto" w:fill="auto"/>
              <w:spacing w:before="0" w:after="0" w:line="240" w:lineRule="auto"/>
              <w:jc w:val="right"/>
              <w:rPr>
                <w:sz w:val="24"/>
                <w:szCs w:val="24"/>
              </w:rPr>
            </w:pPr>
          </w:p>
        </w:tc>
        <w:tc>
          <w:tcPr>
            <w:tcW w:w="850" w:type="dxa"/>
            <w:tcBorders>
              <w:bottom w:val="single" w:sz="4" w:space="0" w:color="auto"/>
            </w:tcBorders>
          </w:tcPr>
          <w:p w:rsidR="003F563E" w:rsidRDefault="003F563E" w:rsidP="00F431A7">
            <w:pPr>
              <w:pStyle w:val="42"/>
              <w:keepNext/>
              <w:keepLines/>
              <w:shd w:val="clear" w:color="auto" w:fill="auto"/>
              <w:spacing w:before="0" w:after="0" w:line="240" w:lineRule="auto"/>
              <w:jc w:val="right"/>
              <w:rPr>
                <w:sz w:val="24"/>
                <w:szCs w:val="24"/>
              </w:rPr>
            </w:pPr>
          </w:p>
        </w:tc>
        <w:tc>
          <w:tcPr>
            <w:tcW w:w="851" w:type="dxa"/>
            <w:tcBorders>
              <w:bottom w:val="single" w:sz="4" w:space="0" w:color="auto"/>
            </w:tcBorders>
          </w:tcPr>
          <w:p w:rsidR="003F563E" w:rsidRDefault="003F563E" w:rsidP="00F431A7">
            <w:pPr>
              <w:pStyle w:val="42"/>
              <w:keepNext/>
              <w:keepLines/>
              <w:shd w:val="clear" w:color="auto" w:fill="auto"/>
              <w:spacing w:before="0" w:after="0" w:line="240" w:lineRule="auto"/>
              <w:jc w:val="right"/>
              <w:rPr>
                <w:sz w:val="24"/>
                <w:szCs w:val="24"/>
              </w:rPr>
            </w:pPr>
          </w:p>
        </w:tc>
        <w:tc>
          <w:tcPr>
            <w:tcW w:w="567" w:type="dxa"/>
            <w:tcBorders>
              <w:bottom w:val="single" w:sz="4" w:space="0" w:color="auto"/>
            </w:tcBorders>
          </w:tcPr>
          <w:p w:rsidR="003F563E" w:rsidRDefault="003F563E" w:rsidP="00F431A7">
            <w:pPr>
              <w:pStyle w:val="42"/>
              <w:keepNext/>
              <w:keepLines/>
              <w:shd w:val="clear" w:color="auto" w:fill="auto"/>
              <w:spacing w:before="0" w:after="0" w:line="240" w:lineRule="auto"/>
              <w:jc w:val="right"/>
              <w:rPr>
                <w:sz w:val="24"/>
                <w:szCs w:val="24"/>
              </w:rPr>
            </w:pPr>
          </w:p>
        </w:tc>
        <w:tc>
          <w:tcPr>
            <w:tcW w:w="567" w:type="dxa"/>
            <w:tcBorders>
              <w:bottom w:val="single" w:sz="4" w:space="0" w:color="auto"/>
            </w:tcBorders>
          </w:tcPr>
          <w:p w:rsidR="003F563E" w:rsidRDefault="003F563E" w:rsidP="00F431A7">
            <w:pPr>
              <w:pStyle w:val="42"/>
              <w:keepNext/>
              <w:keepLines/>
              <w:shd w:val="clear" w:color="auto" w:fill="auto"/>
              <w:spacing w:before="0" w:after="0" w:line="240" w:lineRule="auto"/>
              <w:jc w:val="right"/>
              <w:rPr>
                <w:sz w:val="24"/>
                <w:szCs w:val="24"/>
              </w:rPr>
            </w:pPr>
          </w:p>
        </w:tc>
      </w:tr>
      <w:tr w:rsidR="003F563E" w:rsidTr="003F563E">
        <w:trPr>
          <w:trHeight w:val="2205"/>
        </w:trPr>
        <w:tc>
          <w:tcPr>
            <w:tcW w:w="1419" w:type="dxa"/>
            <w:tcBorders>
              <w:top w:val="single" w:sz="4" w:space="0" w:color="auto"/>
            </w:tcBorders>
            <w:vAlign w:val="center"/>
          </w:tcPr>
          <w:p w:rsidR="003F563E" w:rsidRDefault="003F563E" w:rsidP="00F431A7">
            <w:pPr>
              <w:pStyle w:val="42"/>
              <w:keepNext/>
              <w:keepLines/>
              <w:spacing w:before="0" w:after="0" w:line="240" w:lineRule="auto"/>
              <w:jc w:val="left"/>
              <w:rPr>
                <w:sz w:val="16"/>
                <w:szCs w:val="16"/>
              </w:rPr>
            </w:pPr>
            <w:r w:rsidRPr="00DD2553">
              <w:rPr>
                <w:sz w:val="16"/>
                <w:szCs w:val="16"/>
              </w:rPr>
              <w:t>Мероприятия, направленные на снижение удельного расхода электрической энергии на хозяйственные нужды, при осуществлении регулируемого вида</w:t>
            </w:r>
          </w:p>
        </w:tc>
        <w:tc>
          <w:tcPr>
            <w:tcW w:w="567" w:type="dxa"/>
            <w:tcBorders>
              <w:top w:val="single" w:sz="4" w:space="0" w:color="auto"/>
            </w:tcBorders>
          </w:tcPr>
          <w:p w:rsidR="003F563E" w:rsidRDefault="003F563E" w:rsidP="00F431A7">
            <w:pPr>
              <w:pStyle w:val="42"/>
              <w:keepNext/>
              <w:keepLines/>
              <w:shd w:val="clear" w:color="auto" w:fill="auto"/>
              <w:spacing w:before="0" w:after="0" w:line="240" w:lineRule="auto"/>
              <w:jc w:val="right"/>
              <w:rPr>
                <w:sz w:val="24"/>
                <w:szCs w:val="24"/>
              </w:rPr>
            </w:pPr>
          </w:p>
        </w:tc>
        <w:tc>
          <w:tcPr>
            <w:tcW w:w="708" w:type="dxa"/>
            <w:tcBorders>
              <w:top w:val="single" w:sz="4" w:space="0" w:color="auto"/>
            </w:tcBorders>
          </w:tcPr>
          <w:p w:rsidR="003F563E" w:rsidRDefault="003F563E" w:rsidP="00F431A7">
            <w:pPr>
              <w:pStyle w:val="42"/>
              <w:keepNext/>
              <w:keepLines/>
              <w:shd w:val="clear" w:color="auto" w:fill="auto"/>
              <w:spacing w:before="0" w:after="0" w:line="240" w:lineRule="auto"/>
              <w:jc w:val="right"/>
              <w:rPr>
                <w:sz w:val="24"/>
                <w:szCs w:val="24"/>
              </w:rPr>
            </w:pPr>
          </w:p>
        </w:tc>
        <w:tc>
          <w:tcPr>
            <w:tcW w:w="851" w:type="dxa"/>
            <w:tcBorders>
              <w:top w:val="single" w:sz="4" w:space="0" w:color="auto"/>
            </w:tcBorders>
          </w:tcPr>
          <w:p w:rsidR="003F563E" w:rsidRDefault="003F563E" w:rsidP="00F431A7">
            <w:pPr>
              <w:pStyle w:val="42"/>
              <w:keepNext/>
              <w:keepLines/>
              <w:shd w:val="clear" w:color="auto" w:fill="auto"/>
              <w:spacing w:before="0" w:after="0" w:line="240" w:lineRule="auto"/>
              <w:jc w:val="right"/>
              <w:rPr>
                <w:sz w:val="24"/>
                <w:szCs w:val="24"/>
              </w:rPr>
            </w:pPr>
          </w:p>
        </w:tc>
        <w:tc>
          <w:tcPr>
            <w:tcW w:w="850" w:type="dxa"/>
            <w:tcBorders>
              <w:top w:val="single" w:sz="4" w:space="0" w:color="auto"/>
            </w:tcBorders>
          </w:tcPr>
          <w:p w:rsidR="003F563E" w:rsidRDefault="003F563E" w:rsidP="00F431A7">
            <w:pPr>
              <w:pStyle w:val="42"/>
              <w:keepNext/>
              <w:keepLines/>
              <w:shd w:val="clear" w:color="auto" w:fill="auto"/>
              <w:spacing w:before="0" w:after="0" w:line="240" w:lineRule="auto"/>
              <w:jc w:val="right"/>
              <w:rPr>
                <w:sz w:val="24"/>
                <w:szCs w:val="24"/>
              </w:rPr>
            </w:pPr>
          </w:p>
        </w:tc>
        <w:tc>
          <w:tcPr>
            <w:tcW w:w="709" w:type="dxa"/>
            <w:tcBorders>
              <w:top w:val="single" w:sz="4" w:space="0" w:color="auto"/>
            </w:tcBorders>
            <w:vAlign w:val="center"/>
          </w:tcPr>
          <w:p w:rsidR="003F563E" w:rsidRPr="00DD2553" w:rsidRDefault="003F563E" w:rsidP="00F431A7">
            <w:pPr>
              <w:pStyle w:val="42"/>
              <w:keepNext/>
              <w:keepLines/>
              <w:shd w:val="clear" w:color="auto" w:fill="auto"/>
              <w:spacing w:before="0" w:after="0" w:line="240" w:lineRule="auto"/>
              <w:jc w:val="center"/>
              <w:rPr>
                <w:sz w:val="16"/>
                <w:szCs w:val="16"/>
              </w:rPr>
            </w:pPr>
          </w:p>
        </w:tc>
        <w:tc>
          <w:tcPr>
            <w:tcW w:w="851" w:type="dxa"/>
            <w:tcBorders>
              <w:top w:val="single" w:sz="4" w:space="0" w:color="auto"/>
            </w:tcBorders>
            <w:vAlign w:val="center"/>
          </w:tcPr>
          <w:p w:rsidR="003F563E" w:rsidRPr="00DD2553" w:rsidRDefault="003F563E" w:rsidP="00F431A7">
            <w:pPr>
              <w:pStyle w:val="42"/>
              <w:keepNext/>
              <w:keepLines/>
              <w:shd w:val="clear" w:color="auto" w:fill="auto"/>
              <w:spacing w:before="0" w:after="0" w:line="240" w:lineRule="auto"/>
              <w:rPr>
                <w:sz w:val="16"/>
                <w:szCs w:val="16"/>
              </w:rPr>
            </w:pPr>
          </w:p>
        </w:tc>
        <w:tc>
          <w:tcPr>
            <w:tcW w:w="708" w:type="dxa"/>
            <w:tcBorders>
              <w:top w:val="single" w:sz="4" w:space="0" w:color="auto"/>
            </w:tcBorders>
          </w:tcPr>
          <w:p w:rsidR="003F563E" w:rsidRDefault="003F563E" w:rsidP="00F431A7">
            <w:pPr>
              <w:pStyle w:val="42"/>
              <w:keepNext/>
              <w:keepLines/>
              <w:shd w:val="clear" w:color="auto" w:fill="auto"/>
              <w:spacing w:before="0" w:after="0" w:line="240" w:lineRule="auto"/>
              <w:jc w:val="center"/>
              <w:rPr>
                <w:sz w:val="24"/>
                <w:szCs w:val="24"/>
              </w:rPr>
            </w:pPr>
          </w:p>
        </w:tc>
        <w:tc>
          <w:tcPr>
            <w:tcW w:w="567" w:type="dxa"/>
            <w:tcBorders>
              <w:top w:val="single" w:sz="4" w:space="0" w:color="auto"/>
            </w:tcBorders>
          </w:tcPr>
          <w:p w:rsidR="003F563E" w:rsidRDefault="003F563E" w:rsidP="00F431A7">
            <w:pPr>
              <w:pStyle w:val="42"/>
              <w:keepNext/>
              <w:keepLines/>
              <w:shd w:val="clear" w:color="auto" w:fill="auto"/>
              <w:spacing w:before="0" w:after="0" w:line="240" w:lineRule="auto"/>
              <w:jc w:val="right"/>
              <w:rPr>
                <w:sz w:val="24"/>
                <w:szCs w:val="24"/>
              </w:rPr>
            </w:pPr>
          </w:p>
        </w:tc>
        <w:tc>
          <w:tcPr>
            <w:tcW w:w="426" w:type="dxa"/>
            <w:tcBorders>
              <w:top w:val="single" w:sz="4" w:space="0" w:color="auto"/>
            </w:tcBorders>
          </w:tcPr>
          <w:p w:rsidR="003F563E" w:rsidRDefault="003F563E" w:rsidP="00F431A7">
            <w:pPr>
              <w:pStyle w:val="42"/>
              <w:keepNext/>
              <w:keepLines/>
              <w:shd w:val="clear" w:color="auto" w:fill="auto"/>
              <w:spacing w:before="0" w:after="0" w:line="240" w:lineRule="auto"/>
              <w:jc w:val="right"/>
              <w:rPr>
                <w:sz w:val="24"/>
                <w:szCs w:val="24"/>
              </w:rPr>
            </w:pPr>
          </w:p>
        </w:tc>
        <w:tc>
          <w:tcPr>
            <w:tcW w:w="850" w:type="dxa"/>
            <w:tcBorders>
              <w:top w:val="single" w:sz="4" w:space="0" w:color="auto"/>
            </w:tcBorders>
          </w:tcPr>
          <w:p w:rsidR="003F563E" w:rsidRDefault="003F563E" w:rsidP="00F431A7">
            <w:pPr>
              <w:pStyle w:val="42"/>
              <w:keepNext/>
              <w:keepLines/>
              <w:shd w:val="clear" w:color="auto" w:fill="auto"/>
              <w:spacing w:before="0" w:after="0" w:line="240" w:lineRule="auto"/>
              <w:jc w:val="right"/>
              <w:rPr>
                <w:sz w:val="24"/>
                <w:szCs w:val="24"/>
              </w:rPr>
            </w:pPr>
          </w:p>
        </w:tc>
        <w:tc>
          <w:tcPr>
            <w:tcW w:w="709" w:type="dxa"/>
            <w:tcBorders>
              <w:top w:val="single" w:sz="4" w:space="0" w:color="auto"/>
            </w:tcBorders>
          </w:tcPr>
          <w:p w:rsidR="003F563E" w:rsidRDefault="003F563E" w:rsidP="00F431A7">
            <w:pPr>
              <w:pStyle w:val="42"/>
              <w:keepNext/>
              <w:keepLines/>
              <w:shd w:val="clear" w:color="auto" w:fill="auto"/>
              <w:spacing w:before="0" w:after="0" w:line="240" w:lineRule="auto"/>
              <w:jc w:val="right"/>
              <w:rPr>
                <w:sz w:val="24"/>
                <w:szCs w:val="24"/>
              </w:rPr>
            </w:pPr>
          </w:p>
        </w:tc>
        <w:tc>
          <w:tcPr>
            <w:tcW w:w="709" w:type="dxa"/>
            <w:tcBorders>
              <w:top w:val="single" w:sz="4" w:space="0" w:color="auto"/>
            </w:tcBorders>
          </w:tcPr>
          <w:p w:rsidR="003F563E" w:rsidRDefault="003F563E" w:rsidP="00F431A7">
            <w:pPr>
              <w:pStyle w:val="42"/>
              <w:keepNext/>
              <w:keepLines/>
              <w:shd w:val="clear" w:color="auto" w:fill="auto"/>
              <w:spacing w:before="0" w:after="0" w:line="240" w:lineRule="auto"/>
              <w:jc w:val="right"/>
              <w:rPr>
                <w:sz w:val="24"/>
                <w:szCs w:val="24"/>
              </w:rPr>
            </w:pPr>
          </w:p>
        </w:tc>
        <w:tc>
          <w:tcPr>
            <w:tcW w:w="708" w:type="dxa"/>
            <w:tcBorders>
              <w:top w:val="single" w:sz="4" w:space="0" w:color="auto"/>
            </w:tcBorders>
          </w:tcPr>
          <w:p w:rsidR="003F563E" w:rsidRDefault="003F563E" w:rsidP="00F431A7">
            <w:pPr>
              <w:pStyle w:val="42"/>
              <w:keepNext/>
              <w:keepLines/>
              <w:shd w:val="clear" w:color="auto" w:fill="auto"/>
              <w:spacing w:before="0" w:after="0" w:line="240" w:lineRule="auto"/>
              <w:jc w:val="right"/>
              <w:rPr>
                <w:sz w:val="24"/>
                <w:szCs w:val="24"/>
              </w:rPr>
            </w:pPr>
          </w:p>
        </w:tc>
        <w:tc>
          <w:tcPr>
            <w:tcW w:w="567" w:type="dxa"/>
            <w:tcBorders>
              <w:top w:val="single" w:sz="4" w:space="0" w:color="auto"/>
            </w:tcBorders>
          </w:tcPr>
          <w:p w:rsidR="003F563E" w:rsidRDefault="003F563E" w:rsidP="00F431A7">
            <w:pPr>
              <w:pStyle w:val="42"/>
              <w:keepNext/>
              <w:keepLines/>
              <w:shd w:val="clear" w:color="auto" w:fill="auto"/>
              <w:spacing w:before="0" w:after="0" w:line="240" w:lineRule="auto"/>
              <w:jc w:val="right"/>
              <w:rPr>
                <w:sz w:val="24"/>
                <w:szCs w:val="24"/>
              </w:rPr>
            </w:pPr>
          </w:p>
        </w:tc>
        <w:tc>
          <w:tcPr>
            <w:tcW w:w="426" w:type="dxa"/>
            <w:tcBorders>
              <w:top w:val="single" w:sz="4" w:space="0" w:color="auto"/>
            </w:tcBorders>
          </w:tcPr>
          <w:p w:rsidR="003F563E" w:rsidRDefault="003F563E" w:rsidP="00F431A7">
            <w:pPr>
              <w:pStyle w:val="42"/>
              <w:keepNext/>
              <w:keepLines/>
              <w:shd w:val="clear" w:color="auto" w:fill="auto"/>
              <w:spacing w:before="0" w:after="0" w:line="240" w:lineRule="auto"/>
              <w:jc w:val="right"/>
              <w:rPr>
                <w:sz w:val="24"/>
                <w:szCs w:val="24"/>
              </w:rPr>
            </w:pPr>
          </w:p>
        </w:tc>
        <w:tc>
          <w:tcPr>
            <w:tcW w:w="850" w:type="dxa"/>
            <w:tcBorders>
              <w:top w:val="single" w:sz="4" w:space="0" w:color="auto"/>
            </w:tcBorders>
          </w:tcPr>
          <w:p w:rsidR="003F563E" w:rsidRDefault="003F563E" w:rsidP="00F431A7">
            <w:pPr>
              <w:pStyle w:val="42"/>
              <w:keepNext/>
              <w:keepLines/>
              <w:shd w:val="clear" w:color="auto" w:fill="auto"/>
              <w:spacing w:before="0" w:after="0" w:line="240" w:lineRule="auto"/>
              <w:jc w:val="right"/>
              <w:rPr>
                <w:sz w:val="24"/>
                <w:szCs w:val="24"/>
              </w:rPr>
            </w:pPr>
          </w:p>
        </w:tc>
        <w:tc>
          <w:tcPr>
            <w:tcW w:w="709" w:type="dxa"/>
            <w:tcBorders>
              <w:top w:val="single" w:sz="4" w:space="0" w:color="auto"/>
            </w:tcBorders>
          </w:tcPr>
          <w:p w:rsidR="003F563E" w:rsidRDefault="003F563E" w:rsidP="00F431A7">
            <w:pPr>
              <w:pStyle w:val="42"/>
              <w:keepNext/>
              <w:keepLines/>
              <w:shd w:val="clear" w:color="auto" w:fill="auto"/>
              <w:spacing w:before="0" w:after="0" w:line="240" w:lineRule="auto"/>
              <w:jc w:val="right"/>
              <w:rPr>
                <w:sz w:val="24"/>
                <w:szCs w:val="24"/>
              </w:rPr>
            </w:pPr>
          </w:p>
        </w:tc>
        <w:tc>
          <w:tcPr>
            <w:tcW w:w="850" w:type="dxa"/>
            <w:tcBorders>
              <w:top w:val="single" w:sz="4" w:space="0" w:color="auto"/>
            </w:tcBorders>
          </w:tcPr>
          <w:p w:rsidR="003F563E" w:rsidRDefault="003F563E" w:rsidP="00F431A7">
            <w:pPr>
              <w:pStyle w:val="42"/>
              <w:keepNext/>
              <w:keepLines/>
              <w:shd w:val="clear" w:color="auto" w:fill="auto"/>
              <w:spacing w:before="0" w:after="0" w:line="240" w:lineRule="auto"/>
              <w:jc w:val="right"/>
              <w:rPr>
                <w:sz w:val="24"/>
                <w:szCs w:val="24"/>
              </w:rPr>
            </w:pPr>
          </w:p>
        </w:tc>
        <w:tc>
          <w:tcPr>
            <w:tcW w:w="851" w:type="dxa"/>
            <w:tcBorders>
              <w:top w:val="single" w:sz="4" w:space="0" w:color="auto"/>
            </w:tcBorders>
          </w:tcPr>
          <w:p w:rsidR="003F563E" w:rsidRDefault="003F563E" w:rsidP="00F431A7">
            <w:pPr>
              <w:pStyle w:val="42"/>
              <w:keepNext/>
              <w:keepLines/>
              <w:shd w:val="clear" w:color="auto" w:fill="auto"/>
              <w:spacing w:before="0" w:after="0" w:line="240" w:lineRule="auto"/>
              <w:jc w:val="right"/>
              <w:rPr>
                <w:sz w:val="24"/>
                <w:szCs w:val="24"/>
              </w:rPr>
            </w:pPr>
          </w:p>
        </w:tc>
        <w:tc>
          <w:tcPr>
            <w:tcW w:w="567" w:type="dxa"/>
            <w:tcBorders>
              <w:top w:val="single" w:sz="4" w:space="0" w:color="auto"/>
            </w:tcBorders>
          </w:tcPr>
          <w:p w:rsidR="003F563E" w:rsidRDefault="003F563E" w:rsidP="00F431A7">
            <w:pPr>
              <w:pStyle w:val="42"/>
              <w:keepNext/>
              <w:keepLines/>
              <w:shd w:val="clear" w:color="auto" w:fill="auto"/>
              <w:spacing w:before="0" w:after="0" w:line="240" w:lineRule="auto"/>
              <w:jc w:val="right"/>
              <w:rPr>
                <w:sz w:val="24"/>
                <w:szCs w:val="24"/>
              </w:rPr>
            </w:pPr>
          </w:p>
        </w:tc>
        <w:tc>
          <w:tcPr>
            <w:tcW w:w="567" w:type="dxa"/>
            <w:tcBorders>
              <w:top w:val="single" w:sz="4" w:space="0" w:color="auto"/>
            </w:tcBorders>
          </w:tcPr>
          <w:p w:rsidR="003F563E" w:rsidRDefault="003F563E" w:rsidP="00F431A7">
            <w:pPr>
              <w:pStyle w:val="42"/>
              <w:keepNext/>
              <w:keepLines/>
              <w:shd w:val="clear" w:color="auto" w:fill="auto"/>
              <w:spacing w:before="0" w:after="0" w:line="240" w:lineRule="auto"/>
              <w:jc w:val="right"/>
              <w:rPr>
                <w:sz w:val="24"/>
                <w:szCs w:val="24"/>
              </w:rPr>
            </w:pPr>
          </w:p>
        </w:tc>
      </w:tr>
      <w:tr w:rsidR="003F563E" w:rsidTr="003F563E">
        <w:tc>
          <w:tcPr>
            <w:tcW w:w="1419" w:type="dxa"/>
          </w:tcPr>
          <w:p w:rsidR="003F563E" w:rsidRPr="00DD2553" w:rsidRDefault="003F563E" w:rsidP="00F431A7">
            <w:pPr>
              <w:pStyle w:val="42"/>
              <w:keepNext/>
              <w:keepLines/>
              <w:shd w:val="clear" w:color="auto" w:fill="auto"/>
              <w:spacing w:before="0" w:after="0" w:line="240" w:lineRule="auto"/>
              <w:jc w:val="left"/>
              <w:rPr>
                <w:b w:val="0"/>
                <w:sz w:val="16"/>
                <w:szCs w:val="16"/>
              </w:rPr>
            </w:pPr>
          </w:p>
        </w:tc>
        <w:tc>
          <w:tcPr>
            <w:tcW w:w="567" w:type="dxa"/>
          </w:tcPr>
          <w:p w:rsidR="003F563E" w:rsidRDefault="003F563E" w:rsidP="00F431A7">
            <w:pPr>
              <w:pStyle w:val="42"/>
              <w:keepNext/>
              <w:keepLines/>
              <w:shd w:val="clear" w:color="auto" w:fill="auto"/>
              <w:spacing w:before="0" w:after="0" w:line="240" w:lineRule="auto"/>
              <w:jc w:val="right"/>
              <w:rPr>
                <w:sz w:val="24"/>
                <w:szCs w:val="24"/>
              </w:rPr>
            </w:pPr>
          </w:p>
        </w:tc>
        <w:tc>
          <w:tcPr>
            <w:tcW w:w="708" w:type="dxa"/>
          </w:tcPr>
          <w:p w:rsidR="003F563E" w:rsidRDefault="003F563E" w:rsidP="00F431A7">
            <w:pPr>
              <w:pStyle w:val="42"/>
              <w:keepNext/>
              <w:keepLines/>
              <w:shd w:val="clear" w:color="auto" w:fill="auto"/>
              <w:spacing w:before="0" w:after="0" w:line="240" w:lineRule="auto"/>
              <w:jc w:val="right"/>
              <w:rPr>
                <w:sz w:val="24"/>
                <w:szCs w:val="24"/>
              </w:rPr>
            </w:pPr>
          </w:p>
        </w:tc>
        <w:tc>
          <w:tcPr>
            <w:tcW w:w="851" w:type="dxa"/>
          </w:tcPr>
          <w:p w:rsidR="003F563E" w:rsidRDefault="003F563E" w:rsidP="00F431A7">
            <w:pPr>
              <w:pStyle w:val="42"/>
              <w:keepNext/>
              <w:keepLines/>
              <w:shd w:val="clear" w:color="auto" w:fill="auto"/>
              <w:spacing w:before="0" w:after="0" w:line="240" w:lineRule="auto"/>
              <w:jc w:val="right"/>
              <w:rPr>
                <w:sz w:val="24"/>
                <w:szCs w:val="24"/>
              </w:rPr>
            </w:pPr>
          </w:p>
        </w:tc>
        <w:tc>
          <w:tcPr>
            <w:tcW w:w="850" w:type="dxa"/>
          </w:tcPr>
          <w:p w:rsidR="003F563E" w:rsidRDefault="003F563E" w:rsidP="00F431A7">
            <w:pPr>
              <w:pStyle w:val="42"/>
              <w:keepNext/>
              <w:keepLines/>
              <w:shd w:val="clear" w:color="auto" w:fill="auto"/>
              <w:spacing w:before="0" w:after="0" w:line="240" w:lineRule="auto"/>
              <w:jc w:val="right"/>
              <w:rPr>
                <w:sz w:val="24"/>
                <w:szCs w:val="24"/>
              </w:rPr>
            </w:pPr>
          </w:p>
        </w:tc>
        <w:tc>
          <w:tcPr>
            <w:tcW w:w="709" w:type="dxa"/>
            <w:vAlign w:val="center"/>
          </w:tcPr>
          <w:p w:rsidR="003F563E" w:rsidRPr="00DD2553" w:rsidRDefault="003F563E" w:rsidP="00F431A7">
            <w:pPr>
              <w:pStyle w:val="42"/>
              <w:keepNext/>
              <w:keepLines/>
              <w:shd w:val="clear" w:color="auto" w:fill="auto"/>
              <w:spacing w:before="0" w:after="0" w:line="240" w:lineRule="auto"/>
              <w:jc w:val="center"/>
              <w:rPr>
                <w:b w:val="0"/>
                <w:sz w:val="16"/>
                <w:szCs w:val="16"/>
              </w:rPr>
            </w:pPr>
          </w:p>
        </w:tc>
        <w:tc>
          <w:tcPr>
            <w:tcW w:w="851" w:type="dxa"/>
          </w:tcPr>
          <w:p w:rsidR="003F563E" w:rsidRDefault="003F563E" w:rsidP="00F431A7">
            <w:pPr>
              <w:pStyle w:val="42"/>
              <w:keepNext/>
              <w:keepLines/>
              <w:shd w:val="clear" w:color="auto" w:fill="auto"/>
              <w:spacing w:before="0" w:after="0" w:line="240" w:lineRule="auto"/>
              <w:jc w:val="right"/>
              <w:rPr>
                <w:sz w:val="24"/>
                <w:szCs w:val="24"/>
              </w:rPr>
            </w:pPr>
          </w:p>
        </w:tc>
        <w:tc>
          <w:tcPr>
            <w:tcW w:w="708" w:type="dxa"/>
          </w:tcPr>
          <w:p w:rsidR="003F563E" w:rsidRDefault="003F563E" w:rsidP="00F431A7">
            <w:pPr>
              <w:pStyle w:val="42"/>
              <w:keepNext/>
              <w:keepLines/>
              <w:shd w:val="clear" w:color="auto" w:fill="auto"/>
              <w:spacing w:before="0" w:after="0" w:line="240" w:lineRule="auto"/>
              <w:jc w:val="right"/>
              <w:rPr>
                <w:sz w:val="24"/>
                <w:szCs w:val="24"/>
              </w:rPr>
            </w:pPr>
          </w:p>
        </w:tc>
        <w:tc>
          <w:tcPr>
            <w:tcW w:w="567" w:type="dxa"/>
          </w:tcPr>
          <w:p w:rsidR="003F563E" w:rsidRDefault="003F563E" w:rsidP="00F431A7">
            <w:pPr>
              <w:pStyle w:val="42"/>
              <w:keepNext/>
              <w:keepLines/>
              <w:shd w:val="clear" w:color="auto" w:fill="auto"/>
              <w:spacing w:before="0" w:after="0" w:line="240" w:lineRule="auto"/>
              <w:jc w:val="right"/>
              <w:rPr>
                <w:sz w:val="24"/>
                <w:szCs w:val="24"/>
              </w:rPr>
            </w:pPr>
          </w:p>
        </w:tc>
        <w:tc>
          <w:tcPr>
            <w:tcW w:w="426" w:type="dxa"/>
          </w:tcPr>
          <w:p w:rsidR="003F563E" w:rsidRDefault="003F563E" w:rsidP="00F431A7">
            <w:pPr>
              <w:pStyle w:val="42"/>
              <w:keepNext/>
              <w:keepLines/>
              <w:shd w:val="clear" w:color="auto" w:fill="auto"/>
              <w:spacing w:before="0" w:after="0" w:line="240" w:lineRule="auto"/>
              <w:jc w:val="right"/>
              <w:rPr>
                <w:sz w:val="24"/>
                <w:szCs w:val="24"/>
              </w:rPr>
            </w:pPr>
          </w:p>
        </w:tc>
        <w:tc>
          <w:tcPr>
            <w:tcW w:w="850" w:type="dxa"/>
          </w:tcPr>
          <w:p w:rsidR="003F563E" w:rsidRDefault="003F563E" w:rsidP="00F431A7">
            <w:pPr>
              <w:pStyle w:val="42"/>
              <w:keepNext/>
              <w:keepLines/>
              <w:shd w:val="clear" w:color="auto" w:fill="auto"/>
              <w:spacing w:before="0" w:after="0" w:line="240" w:lineRule="auto"/>
              <w:jc w:val="right"/>
              <w:rPr>
                <w:sz w:val="24"/>
                <w:szCs w:val="24"/>
              </w:rPr>
            </w:pPr>
          </w:p>
        </w:tc>
        <w:tc>
          <w:tcPr>
            <w:tcW w:w="709" w:type="dxa"/>
          </w:tcPr>
          <w:p w:rsidR="003F563E" w:rsidRDefault="003F563E" w:rsidP="00F431A7">
            <w:pPr>
              <w:pStyle w:val="42"/>
              <w:keepNext/>
              <w:keepLines/>
              <w:shd w:val="clear" w:color="auto" w:fill="auto"/>
              <w:spacing w:before="0" w:after="0" w:line="240" w:lineRule="auto"/>
              <w:jc w:val="right"/>
              <w:rPr>
                <w:sz w:val="24"/>
                <w:szCs w:val="24"/>
              </w:rPr>
            </w:pPr>
          </w:p>
        </w:tc>
        <w:tc>
          <w:tcPr>
            <w:tcW w:w="709" w:type="dxa"/>
          </w:tcPr>
          <w:p w:rsidR="003F563E" w:rsidRDefault="003F563E" w:rsidP="00F431A7">
            <w:pPr>
              <w:pStyle w:val="42"/>
              <w:keepNext/>
              <w:keepLines/>
              <w:shd w:val="clear" w:color="auto" w:fill="auto"/>
              <w:spacing w:before="0" w:after="0" w:line="240" w:lineRule="auto"/>
              <w:jc w:val="right"/>
              <w:rPr>
                <w:sz w:val="24"/>
                <w:szCs w:val="24"/>
              </w:rPr>
            </w:pPr>
          </w:p>
        </w:tc>
        <w:tc>
          <w:tcPr>
            <w:tcW w:w="708" w:type="dxa"/>
          </w:tcPr>
          <w:p w:rsidR="003F563E" w:rsidRDefault="003F563E" w:rsidP="00F431A7">
            <w:pPr>
              <w:pStyle w:val="42"/>
              <w:keepNext/>
              <w:keepLines/>
              <w:shd w:val="clear" w:color="auto" w:fill="auto"/>
              <w:spacing w:before="0" w:after="0" w:line="240" w:lineRule="auto"/>
              <w:jc w:val="right"/>
              <w:rPr>
                <w:sz w:val="24"/>
                <w:szCs w:val="24"/>
              </w:rPr>
            </w:pPr>
          </w:p>
        </w:tc>
        <w:tc>
          <w:tcPr>
            <w:tcW w:w="567" w:type="dxa"/>
          </w:tcPr>
          <w:p w:rsidR="003F563E" w:rsidRDefault="003F563E" w:rsidP="00F431A7">
            <w:pPr>
              <w:pStyle w:val="42"/>
              <w:keepNext/>
              <w:keepLines/>
              <w:shd w:val="clear" w:color="auto" w:fill="auto"/>
              <w:spacing w:before="0" w:after="0" w:line="240" w:lineRule="auto"/>
              <w:jc w:val="right"/>
              <w:rPr>
                <w:sz w:val="24"/>
                <w:szCs w:val="24"/>
              </w:rPr>
            </w:pPr>
          </w:p>
        </w:tc>
        <w:tc>
          <w:tcPr>
            <w:tcW w:w="426" w:type="dxa"/>
          </w:tcPr>
          <w:p w:rsidR="003F563E" w:rsidRDefault="003F563E" w:rsidP="00F431A7">
            <w:pPr>
              <w:pStyle w:val="42"/>
              <w:keepNext/>
              <w:keepLines/>
              <w:shd w:val="clear" w:color="auto" w:fill="auto"/>
              <w:spacing w:before="0" w:after="0" w:line="240" w:lineRule="auto"/>
              <w:jc w:val="right"/>
              <w:rPr>
                <w:sz w:val="24"/>
                <w:szCs w:val="24"/>
              </w:rPr>
            </w:pPr>
          </w:p>
        </w:tc>
        <w:tc>
          <w:tcPr>
            <w:tcW w:w="850" w:type="dxa"/>
          </w:tcPr>
          <w:p w:rsidR="003F563E" w:rsidRDefault="003F563E" w:rsidP="00F431A7">
            <w:pPr>
              <w:pStyle w:val="42"/>
              <w:keepNext/>
              <w:keepLines/>
              <w:shd w:val="clear" w:color="auto" w:fill="auto"/>
              <w:spacing w:before="0" w:after="0" w:line="240" w:lineRule="auto"/>
              <w:jc w:val="right"/>
              <w:rPr>
                <w:sz w:val="24"/>
                <w:szCs w:val="24"/>
              </w:rPr>
            </w:pPr>
          </w:p>
        </w:tc>
        <w:tc>
          <w:tcPr>
            <w:tcW w:w="709" w:type="dxa"/>
          </w:tcPr>
          <w:p w:rsidR="003F563E" w:rsidRDefault="003F563E" w:rsidP="00F431A7">
            <w:pPr>
              <w:pStyle w:val="42"/>
              <w:keepNext/>
              <w:keepLines/>
              <w:shd w:val="clear" w:color="auto" w:fill="auto"/>
              <w:spacing w:before="0" w:after="0" w:line="240" w:lineRule="auto"/>
              <w:jc w:val="right"/>
              <w:rPr>
                <w:sz w:val="24"/>
                <w:szCs w:val="24"/>
              </w:rPr>
            </w:pPr>
          </w:p>
        </w:tc>
        <w:tc>
          <w:tcPr>
            <w:tcW w:w="850" w:type="dxa"/>
          </w:tcPr>
          <w:p w:rsidR="003F563E" w:rsidRDefault="003F563E" w:rsidP="00F431A7">
            <w:pPr>
              <w:pStyle w:val="42"/>
              <w:keepNext/>
              <w:keepLines/>
              <w:shd w:val="clear" w:color="auto" w:fill="auto"/>
              <w:spacing w:before="0" w:after="0" w:line="240" w:lineRule="auto"/>
              <w:jc w:val="right"/>
              <w:rPr>
                <w:sz w:val="24"/>
                <w:szCs w:val="24"/>
              </w:rPr>
            </w:pPr>
          </w:p>
        </w:tc>
        <w:tc>
          <w:tcPr>
            <w:tcW w:w="851" w:type="dxa"/>
          </w:tcPr>
          <w:p w:rsidR="003F563E" w:rsidRDefault="003F563E" w:rsidP="00F431A7">
            <w:pPr>
              <w:pStyle w:val="42"/>
              <w:keepNext/>
              <w:keepLines/>
              <w:shd w:val="clear" w:color="auto" w:fill="auto"/>
              <w:spacing w:before="0" w:after="0" w:line="240" w:lineRule="auto"/>
              <w:jc w:val="right"/>
              <w:rPr>
                <w:sz w:val="24"/>
                <w:szCs w:val="24"/>
              </w:rPr>
            </w:pPr>
          </w:p>
        </w:tc>
        <w:tc>
          <w:tcPr>
            <w:tcW w:w="567" w:type="dxa"/>
          </w:tcPr>
          <w:p w:rsidR="003F563E" w:rsidRDefault="003F563E" w:rsidP="00F431A7">
            <w:pPr>
              <w:pStyle w:val="42"/>
              <w:keepNext/>
              <w:keepLines/>
              <w:shd w:val="clear" w:color="auto" w:fill="auto"/>
              <w:spacing w:before="0" w:after="0" w:line="240" w:lineRule="auto"/>
              <w:jc w:val="right"/>
              <w:rPr>
                <w:sz w:val="24"/>
                <w:szCs w:val="24"/>
              </w:rPr>
            </w:pPr>
          </w:p>
        </w:tc>
        <w:tc>
          <w:tcPr>
            <w:tcW w:w="567" w:type="dxa"/>
          </w:tcPr>
          <w:p w:rsidR="003F563E" w:rsidRDefault="003F563E" w:rsidP="00F431A7">
            <w:pPr>
              <w:pStyle w:val="42"/>
              <w:keepNext/>
              <w:keepLines/>
              <w:shd w:val="clear" w:color="auto" w:fill="auto"/>
              <w:spacing w:before="0" w:after="0" w:line="240" w:lineRule="auto"/>
              <w:jc w:val="right"/>
              <w:rPr>
                <w:sz w:val="24"/>
                <w:szCs w:val="24"/>
              </w:rPr>
            </w:pPr>
          </w:p>
        </w:tc>
      </w:tr>
    </w:tbl>
    <w:p w:rsidR="00B77788" w:rsidRDefault="00B77788" w:rsidP="003F563E">
      <w:pPr>
        <w:pStyle w:val="42"/>
        <w:keepNext/>
        <w:keepLines/>
        <w:shd w:val="clear" w:color="auto" w:fill="auto"/>
        <w:spacing w:before="0" w:after="0" w:line="240" w:lineRule="exact"/>
        <w:ind w:firstLine="284"/>
        <w:jc w:val="right"/>
        <w:rPr>
          <w:sz w:val="24"/>
          <w:szCs w:val="24"/>
        </w:rPr>
        <w:sectPr w:rsidR="00B77788" w:rsidSect="00B77788">
          <w:type w:val="nextColumn"/>
          <w:pgSz w:w="16840" w:h="11900" w:orient="landscape"/>
          <w:pgMar w:top="851" w:right="851" w:bottom="1247" w:left="851" w:header="0" w:footer="6" w:gutter="0"/>
          <w:cols w:space="720"/>
          <w:noEndnote/>
          <w:docGrid w:linePitch="360"/>
        </w:sectPr>
      </w:pPr>
    </w:p>
    <w:p w:rsidR="00723859" w:rsidRDefault="00723859" w:rsidP="00723859">
      <w:pPr>
        <w:spacing w:after="0"/>
        <w:ind w:firstLine="284"/>
        <w:jc w:val="both"/>
        <w:rPr>
          <w:rFonts w:ascii="Times New Roman" w:hAnsi="Times New Roman" w:cs="Times New Roman"/>
          <w:sz w:val="24"/>
          <w:szCs w:val="24"/>
        </w:rPr>
      </w:pPr>
      <w:r>
        <w:rPr>
          <w:rFonts w:ascii="Times New Roman" w:hAnsi="Times New Roman" w:cs="Times New Roman"/>
          <w:sz w:val="24"/>
          <w:szCs w:val="24"/>
        </w:rPr>
        <w:lastRenderedPageBreak/>
        <w:t>15) В р</w:t>
      </w:r>
      <w:r w:rsidRPr="00FA160F">
        <w:rPr>
          <w:rFonts w:ascii="Times New Roman" w:hAnsi="Times New Roman" w:cs="Times New Roman"/>
          <w:sz w:val="24"/>
          <w:szCs w:val="24"/>
        </w:rPr>
        <w:t>аздел</w:t>
      </w:r>
      <w:r>
        <w:rPr>
          <w:rFonts w:ascii="Times New Roman" w:hAnsi="Times New Roman" w:cs="Times New Roman"/>
          <w:sz w:val="24"/>
          <w:szCs w:val="24"/>
        </w:rPr>
        <w:t>е</w:t>
      </w:r>
      <w:r w:rsidRPr="00FA160F">
        <w:rPr>
          <w:rFonts w:ascii="Times New Roman" w:hAnsi="Times New Roman" w:cs="Times New Roman"/>
          <w:sz w:val="24"/>
          <w:szCs w:val="24"/>
        </w:rPr>
        <w:t xml:space="preserve"> </w:t>
      </w:r>
      <w:r>
        <w:rPr>
          <w:rFonts w:ascii="Times New Roman" w:hAnsi="Times New Roman" w:cs="Times New Roman"/>
          <w:sz w:val="24"/>
          <w:szCs w:val="24"/>
        </w:rPr>
        <w:t>«5.1.</w:t>
      </w:r>
      <w:r w:rsidRPr="00FA160F">
        <w:rPr>
          <w:rFonts w:ascii="Times New Roman" w:hAnsi="Times New Roman" w:cs="Times New Roman"/>
          <w:sz w:val="24"/>
          <w:szCs w:val="24"/>
        </w:rPr>
        <w:t xml:space="preserve"> </w:t>
      </w:r>
      <w:r>
        <w:rPr>
          <w:rFonts w:ascii="Times New Roman" w:hAnsi="Times New Roman" w:cs="Times New Roman"/>
          <w:sz w:val="24"/>
          <w:szCs w:val="24"/>
        </w:rPr>
        <w:t>Водоснабжение</w:t>
      </w:r>
      <w:r w:rsidRPr="00FA160F">
        <w:rPr>
          <w:rFonts w:ascii="Times New Roman" w:hAnsi="Times New Roman" w:cs="Times New Roman"/>
          <w:sz w:val="24"/>
          <w:szCs w:val="24"/>
        </w:rPr>
        <w:t xml:space="preserve">» </w:t>
      </w:r>
      <w:r>
        <w:rPr>
          <w:rFonts w:ascii="Times New Roman" w:hAnsi="Times New Roman" w:cs="Times New Roman"/>
          <w:sz w:val="24"/>
          <w:szCs w:val="24"/>
        </w:rPr>
        <w:t xml:space="preserve">таблицу № 17 </w:t>
      </w:r>
      <w:r w:rsidRPr="00FA160F">
        <w:rPr>
          <w:rFonts w:ascii="Times New Roman" w:hAnsi="Times New Roman" w:cs="Times New Roman"/>
          <w:sz w:val="24"/>
          <w:szCs w:val="24"/>
        </w:rPr>
        <w:t>изложить в следующей редакции</w:t>
      </w:r>
      <w:r>
        <w:rPr>
          <w:rFonts w:ascii="Times New Roman" w:hAnsi="Times New Roman" w:cs="Times New Roman"/>
          <w:sz w:val="24"/>
          <w:szCs w:val="24"/>
        </w:rPr>
        <w:t>:</w:t>
      </w:r>
    </w:p>
    <w:p w:rsidR="00723859" w:rsidRDefault="00723859" w:rsidP="00723859">
      <w:pPr>
        <w:spacing w:after="0"/>
        <w:ind w:firstLine="284"/>
        <w:jc w:val="both"/>
        <w:rPr>
          <w:rFonts w:ascii="Times New Roman" w:hAnsi="Times New Roman" w:cs="Times New Roman"/>
          <w:sz w:val="24"/>
          <w:szCs w:val="24"/>
        </w:rPr>
      </w:pPr>
      <w:r>
        <w:rPr>
          <w:rFonts w:ascii="Times New Roman" w:hAnsi="Times New Roman" w:cs="Times New Roman"/>
          <w:sz w:val="24"/>
          <w:szCs w:val="24"/>
        </w:rPr>
        <w:t>« Перечень мероприятий, необходимых для эффективной и бесперебойной работы системы водоснабжения</w:t>
      </w:r>
    </w:p>
    <w:p w:rsidR="00723859" w:rsidRDefault="00723859" w:rsidP="00723859">
      <w:pPr>
        <w:spacing w:after="0"/>
        <w:ind w:firstLine="284"/>
        <w:jc w:val="right"/>
        <w:rPr>
          <w:rFonts w:ascii="Times New Roman" w:hAnsi="Times New Roman" w:cs="Times New Roman"/>
          <w:sz w:val="24"/>
          <w:szCs w:val="24"/>
        </w:rPr>
      </w:pPr>
      <w:r>
        <w:rPr>
          <w:rFonts w:ascii="Times New Roman" w:hAnsi="Times New Roman" w:cs="Times New Roman"/>
          <w:sz w:val="24"/>
          <w:szCs w:val="24"/>
        </w:rPr>
        <w:t>Таблица № 17</w:t>
      </w:r>
    </w:p>
    <w:p w:rsidR="00075650" w:rsidRDefault="00075650" w:rsidP="00723859">
      <w:pPr>
        <w:spacing w:after="0"/>
        <w:ind w:firstLine="284"/>
        <w:jc w:val="right"/>
        <w:rPr>
          <w:rFonts w:ascii="Times New Roman" w:hAnsi="Times New Roman" w:cs="Times New Roman"/>
          <w:sz w:val="24"/>
          <w:szCs w:val="24"/>
        </w:rPr>
      </w:pPr>
    </w:p>
    <w:tbl>
      <w:tblPr>
        <w:tblStyle w:val="a3"/>
        <w:tblW w:w="0" w:type="auto"/>
        <w:tblLook w:val="04A0"/>
      </w:tblPr>
      <w:tblGrid>
        <w:gridCol w:w="532"/>
        <w:gridCol w:w="2695"/>
        <w:gridCol w:w="1984"/>
        <w:gridCol w:w="1843"/>
        <w:gridCol w:w="2964"/>
      </w:tblGrid>
      <w:tr w:rsidR="00075650" w:rsidRPr="00DD2553" w:rsidTr="00F431A7">
        <w:tc>
          <w:tcPr>
            <w:tcW w:w="532" w:type="dxa"/>
            <w:vAlign w:val="center"/>
          </w:tcPr>
          <w:p w:rsidR="00075650" w:rsidRPr="00DD2553" w:rsidRDefault="00075650" w:rsidP="00F431A7">
            <w:pPr>
              <w:spacing w:line="240" w:lineRule="exact"/>
              <w:jc w:val="center"/>
              <w:rPr>
                <w:rFonts w:ascii="Times New Roman" w:hAnsi="Times New Roman" w:cs="Times New Roman"/>
              </w:rPr>
            </w:pPr>
            <w:r>
              <w:rPr>
                <w:rFonts w:ascii="Times New Roman" w:hAnsi="Times New Roman" w:cs="Times New Roman"/>
              </w:rPr>
              <w:t>№ п/п</w:t>
            </w:r>
          </w:p>
        </w:tc>
        <w:tc>
          <w:tcPr>
            <w:tcW w:w="2695" w:type="dxa"/>
            <w:vAlign w:val="center"/>
          </w:tcPr>
          <w:p w:rsidR="00075650" w:rsidRPr="00DD2553" w:rsidRDefault="00075650" w:rsidP="00F431A7">
            <w:pPr>
              <w:spacing w:line="240" w:lineRule="exact"/>
              <w:jc w:val="center"/>
              <w:rPr>
                <w:rFonts w:ascii="Times New Roman" w:hAnsi="Times New Roman" w:cs="Times New Roman"/>
              </w:rPr>
            </w:pPr>
            <w:r>
              <w:rPr>
                <w:rFonts w:ascii="Times New Roman" w:hAnsi="Times New Roman" w:cs="Times New Roman"/>
              </w:rPr>
              <w:t>Наименование мероприятий</w:t>
            </w:r>
          </w:p>
        </w:tc>
        <w:tc>
          <w:tcPr>
            <w:tcW w:w="1984" w:type="dxa"/>
            <w:vAlign w:val="center"/>
          </w:tcPr>
          <w:p w:rsidR="00075650" w:rsidRPr="00DD2553" w:rsidRDefault="00075650" w:rsidP="00F431A7">
            <w:pPr>
              <w:spacing w:line="240" w:lineRule="exact"/>
              <w:jc w:val="center"/>
              <w:rPr>
                <w:rFonts w:ascii="Times New Roman" w:hAnsi="Times New Roman" w:cs="Times New Roman"/>
              </w:rPr>
            </w:pPr>
            <w:r>
              <w:rPr>
                <w:rFonts w:ascii="Times New Roman" w:hAnsi="Times New Roman" w:cs="Times New Roman"/>
              </w:rPr>
              <w:t>Количественные характеристики мероприятия</w:t>
            </w:r>
          </w:p>
        </w:tc>
        <w:tc>
          <w:tcPr>
            <w:tcW w:w="1843" w:type="dxa"/>
            <w:vAlign w:val="center"/>
          </w:tcPr>
          <w:p w:rsidR="00075650" w:rsidRPr="00DD2553" w:rsidRDefault="00075650" w:rsidP="00F431A7">
            <w:pPr>
              <w:spacing w:line="240" w:lineRule="exact"/>
              <w:jc w:val="center"/>
              <w:rPr>
                <w:rFonts w:ascii="Times New Roman" w:hAnsi="Times New Roman" w:cs="Times New Roman"/>
              </w:rPr>
            </w:pPr>
            <w:r>
              <w:rPr>
                <w:rFonts w:ascii="Times New Roman" w:hAnsi="Times New Roman" w:cs="Times New Roman"/>
              </w:rPr>
              <w:t>Стоимость работ, тыс. руб.</w:t>
            </w:r>
          </w:p>
        </w:tc>
        <w:tc>
          <w:tcPr>
            <w:tcW w:w="2964" w:type="dxa"/>
            <w:vAlign w:val="center"/>
          </w:tcPr>
          <w:p w:rsidR="00075650" w:rsidRPr="00DD2553" w:rsidRDefault="00075650" w:rsidP="00F431A7">
            <w:pPr>
              <w:spacing w:line="240" w:lineRule="exact"/>
              <w:jc w:val="center"/>
              <w:rPr>
                <w:rFonts w:ascii="Times New Roman" w:hAnsi="Times New Roman" w:cs="Times New Roman"/>
              </w:rPr>
            </w:pPr>
            <w:r>
              <w:rPr>
                <w:rFonts w:ascii="Times New Roman" w:hAnsi="Times New Roman" w:cs="Times New Roman"/>
              </w:rPr>
              <w:t>Источники финансирования</w:t>
            </w:r>
          </w:p>
        </w:tc>
      </w:tr>
      <w:tr w:rsidR="00075650" w:rsidTr="00F431A7">
        <w:tc>
          <w:tcPr>
            <w:tcW w:w="10018" w:type="dxa"/>
            <w:gridSpan w:val="5"/>
            <w:vAlign w:val="center"/>
          </w:tcPr>
          <w:p w:rsidR="00075650" w:rsidRDefault="00075650" w:rsidP="00F431A7">
            <w:pPr>
              <w:spacing w:line="240" w:lineRule="exact"/>
              <w:jc w:val="center"/>
              <w:rPr>
                <w:rFonts w:ascii="Times New Roman" w:hAnsi="Times New Roman" w:cs="Times New Roman"/>
                <w:sz w:val="24"/>
                <w:szCs w:val="24"/>
              </w:rPr>
            </w:pPr>
            <w:r>
              <w:rPr>
                <w:rFonts w:ascii="Times New Roman" w:hAnsi="Times New Roman" w:cs="Times New Roman"/>
                <w:sz w:val="24"/>
                <w:szCs w:val="24"/>
              </w:rPr>
              <w:t>2019 год</w:t>
            </w:r>
          </w:p>
        </w:tc>
      </w:tr>
      <w:tr w:rsidR="00075650" w:rsidRPr="00AA23D2" w:rsidTr="00F431A7">
        <w:tc>
          <w:tcPr>
            <w:tcW w:w="532" w:type="dxa"/>
            <w:vAlign w:val="center"/>
          </w:tcPr>
          <w:p w:rsidR="00075650" w:rsidRPr="00AA23D2" w:rsidRDefault="00075650" w:rsidP="00F431A7">
            <w:pPr>
              <w:spacing w:line="240" w:lineRule="exact"/>
              <w:jc w:val="center"/>
              <w:rPr>
                <w:rFonts w:ascii="Times New Roman" w:hAnsi="Times New Roman" w:cs="Times New Roman"/>
                <w:sz w:val="24"/>
                <w:szCs w:val="24"/>
              </w:rPr>
            </w:pPr>
            <w:r w:rsidRPr="00AA23D2">
              <w:rPr>
                <w:rFonts w:ascii="Times New Roman" w:hAnsi="Times New Roman" w:cs="Times New Roman"/>
                <w:sz w:val="24"/>
                <w:szCs w:val="24"/>
              </w:rPr>
              <w:t>1.</w:t>
            </w:r>
          </w:p>
        </w:tc>
        <w:tc>
          <w:tcPr>
            <w:tcW w:w="2695" w:type="dxa"/>
            <w:vAlign w:val="center"/>
          </w:tcPr>
          <w:p w:rsidR="00075650" w:rsidRPr="00AA23D2" w:rsidRDefault="00075650" w:rsidP="00F431A7">
            <w:pPr>
              <w:spacing w:line="254" w:lineRule="exact"/>
              <w:rPr>
                <w:rStyle w:val="24"/>
                <w:rFonts w:eastAsiaTheme="minorEastAsia"/>
              </w:rPr>
            </w:pPr>
            <w:r w:rsidRPr="00AA23D2">
              <w:rPr>
                <w:rStyle w:val="24"/>
                <w:rFonts w:eastAsiaTheme="minorEastAsia"/>
              </w:rPr>
              <w:t>Приобретение насосов:</w:t>
            </w:r>
          </w:p>
          <w:p w:rsidR="00075650" w:rsidRPr="00AA23D2" w:rsidRDefault="00075650" w:rsidP="00F431A7">
            <w:pPr>
              <w:spacing w:line="254" w:lineRule="exact"/>
              <w:rPr>
                <w:rStyle w:val="24"/>
                <w:rFonts w:eastAsiaTheme="minorEastAsia"/>
              </w:rPr>
            </w:pPr>
            <w:r w:rsidRPr="00AA23D2">
              <w:rPr>
                <w:rStyle w:val="24"/>
                <w:rFonts w:eastAsiaTheme="minorEastAsia"/>
              </w:rPr>
              <w:t>- ЭЦВ 6-10-80 – 1шт.</w:t>
            </w:r>
          </w:p>
          <w:p w:rsidR="00075650" w:rsidRPr="00AA23D2" w:rsidRDefault="00075650" w:rsidP="00F431A7">
            <w:pPr>
              <w:spacing w:line="254" w:lineRule="exact"/>
              <w:rPr>
                <w:rFonts w:ascii="Times New Roman" w:hAnsi="Times New Roman" w:cs="Times New Roman"/>
                <w:color w:val="000000"/>
                <w:sz w:val="24"/>
                <w:szCs w:val="24"/>
                <w:shd w:val="clear" w:color="auto" w:fill="FFFFFF"/>
                <w:lang w:bidi="ru-RU"/>
              </w:rPr>
            </w:pPr>
            <w:r>
              <w:rPr>
                <w:rStyle w:val="24"/>
                <w:rFonts w:eastAsiaTheme="minorEastAsia"/>
              </w:rPr>
              <w:t>- ЭЦВ 6-16-75</w:t>
            </w:r>
            <w:r w:rsidRPr="00AA23D2">
              <w:rPr>
                <w:rStyle w:val="24"/>
                <w:rFonts w:eastAsiaTheme="minorEastAsia"/>
              </w:rPr>
              <w:t xml:space="preserve"> – 1 шт.</w:t>
            </w:r>
          </w:p>
        </w:tc>
        <w:tc>
          <w:tcPr>
            <w:tcW w:w="1984" w:type="dxa"/>
            <w:vAlign w:val="center"/>
          </w:tcPr>
          <w:p w:rsidR="00075650" w:rsidRPr="00AA23D2" w:rsidRDefault="00075650" w:rsidP="00F431A7">
            <w:pPr>
              <w:spacing w:line="240" w:lineRule="exact"/>
              <w:jc w:val="center"/>
              <w:rPr>
                <w:rFonts w:ascii="Times New Roman" w:hAnsi="Times New Roman" w:cs="Times New Roman"/>
                <w:sz w:val="24"/>
                <w:szCs w:val="24"/>
              </w:rPr>
            </w:pPr>
            <w:r w:rsidRPr="00AA23D2">
              <w:rPr>
                <w:rFonts w:ascii="Times New Roman" w:hAnsi="Times New Roman" w:cs="Times New Roman"/>
                <w:sz w:val="24"/>
                <w:szCs w:val="24"/>
              </w:rPr>
              <w:t>2 шт.</w:t>
            </w:r>
          </w:p>
        </w:tc>
        <w:tc>
          <w:tcPr>
            <w:tcW w:w="1843" w:type="dxa"/>
            <w:vAlign w:val="center"/>
          </w:tcPr>
          <w:p w:rsidR="00075650" w:rsidRPr="00AA23D2" w:rsidRDefault="00075650" w:rsidP="00F431A7">
            <w:pPr>
              <w:spacing w:line="240" w:lineRule="exact"/>
              <w:jc w:val="center"/>
              <w:rPr>
                <w:rFonts w:ascii="Times New Roman" w:hAnsi="Times New Roman" w:cs="Times New Roman"/>
                <w:sz w:val="24"/>
                <w:szCs w:val="24"/>
              </w:rPr>
            </w:pPr>
            <w:r>
              <w:rPr>
                <w:rFonts w:ascii="Times New Roman" w:hAnsi="Times New Roman" w:cs="Times New Roman"/>
                <w:sz w:val="24"/>
                <w:szCs w:val="24"/>
              </w:rPr>
              <w:t>72,0</w:t>
            </w:r>
          </w:p>
        </w:tc>
        <w:tc>
          <w:tcPr>
            <w:tcW w:w="2964" w:type="dxa"/>
          </w:tcPr>
          <w:p w:rsidR="00075650" w:rsidRPr="00AA23D2" w:rsidRDefault="00075650" w:rsidP="00F431A7">
            <w:pPr>
              <w:spacing w:line="240" w:lineRule="exact"/>
              <w:jc w:val="center"/>
              <w:rPr>
                <w:rFonts w:ascii="Times New Roman" w:hAnsi="Times New Roman" w:cs="Times New Roman"/>
                <w:sz w:val="20"/>
                <w:szCs w:val="20"/>
              </w:rPr>
            </w:pPr>
            <w:r w:rsidRPr="00AA23D2">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075650" w:rsidRPr="00AA23D2" w:rsidTr="00F431A7">
        <w:tc>
          <w:tcPr>
            <w:tcW w:w="532" w:type="dxa"/>
            <w:vAlign w:val="center"/>
          </w:tcPr>
          <w:p w:rsidR="00075650" w:rsidRPr="00AA23D2" w:rsidRDefault="00075650" w:rsidP="00F431A7">
            <w:pPr>
              <w:spacing w:line="240" w:lineRule="exact"/>
              <w:jc w:val="center"/>
              <w:rPr>
                <w:rFonts w:ascii="Times New Roman" w:hAnsi="Times New Roman" w:cs="Times New Roman"/>
                <w:sz w:val="24"/>
                <w:szCs w:val="24"/>
              </w:rPr>
            </w:pPr>
            <w:r w:rsidRPr="00AA23D2">
              <w:rPr>
                <w:rFonts w:ascii="Times New Roman" w:hAnsi="Times New Roman" w:cs="Times New Roman"/>
                <w:sz w:val="24"/>
                <w:szCs w:val="24"/>
              </w:rPr>
              <w:t>2.</w:t>
            </w:r>
          </w:p>
        </w:tc>
        <w:tc>
          <w:tcPr>
            <w:tcW w:w="2695" w:type="dxa"/>
          </w:tcPr>
          <w:p w:rsidR="00075650" w:rsidRPr="00AA23D2" w:rsidRDefault="00075650" w:rsidP="00F431A7">
            <w:pPr>
              <w:spacing w:line="240" w:lineRule="exact"/>
              <w:rPr>
                <w:rFonts w:ascii="Times New Roman" w:hAnsi="Times New Roman" w:cs="Times New Roman"/>
                <w:sz w:val="24"/>
                <w:szCs w:val="24"/>
              </w:rPr>
            </w:pPr>
            <w:r w:rsidRPr="00AA23D2">
              <w:rPr>
                <w:rFonts w:ascii="Times New Roman" w:hAnsi="Times New Roman" w:cs="Times New Roman"/>
                <w:sz w:val="24"/>
                <w:szCs w:val="24"/>
              </w:rPr>
              <w:t>Приобретение и установка счетчиков холодной воды Ø 50мм на промывку станции водоочистки и на подачу в сеть</w:t>
            </w:r>
          </w:p>
        </w:tc>
        <w:tc>
          <w:tcPr>
            <w:tcW w:w="1984" w:type="dxa"/>
            <w:vAlign w:val="center"/>
          </w:tcPr>
          <w:p w:rsidR="00075650" w:rsidRPr="00AA23D2" w:rsidRDefault="00075650" w:rsidP="00F431A7">
            <w:pPr>
              <w:spacing w:line="240" w:lineRule="exact"/>
              <w:jc w:val="center"/>
              <w:rPr>
                <w:rFonts w:ascii="Times New Roman" w:hAnsi="Times New Roman" w:cs="Times New Roman"/>
                <w:sz w:val="24"/>
                <w:szCs w:val="24"/>
              </w:rPr>
            </w:pPr>
            <w:r w:rsidRPr="00AA23D2">
              <w:rPr>
                <w:rFonts w:ascii="Times New Roman" w:hAnsi="Times New Roman" w:cs="Times New Roman"/>
                <w:sz w:val="24"/>
                <w:szCs w:val="24"/>
              </w:rPr>
              <w:t>2 шт.</w:t>
            </w:r>
          </w:p>
        </w:tc>
        <w:tc>
          <w:tcPr>
            <w:tcW w:w="1843" w:type="dxa"/>
            <w:vAlign w:val="center"/>
          </w:tcPr>
          <w:p w:rsidR="00075650" w:rsidRPr="00D86537" w:rsidRDefault="00075650" w:rsidP="00F431A7">
            <w:pPr>
              <w:spacing w:line="240" w:lineRule="exact"/>
              <w:jc w:val="center"/>
              <w:rPr>
                <w:rFonts w:ascii="Times New Roman" w:hAnsi="Times New Roman" w:cs="Times New Roman"/>
                <w:sz w:val="24"/>
                <w:szCs w:val="24"/>
              </w:rPr>
            </w:pPr>
            <w:r>
              <w:rPr>
                <w:rFonts w:ascii="Times New Roman" w:hAnsi="Times New Roman" w:cs="Times New Roman"/>
                <w:sz w:val="24"/>
                <w:szCs w:val="24"/>
              </w:rPr>
              <w:t>58,4</w:t>
            </w:r>
          </w:p>
        </w:tc>
        <w:tc>
          <w:tcPr>
            <w:tcW w:w="2964" w:type="dxa"/>
            <w:vAlign w:val="center"/>
          </w:tcPr>
          <w:p w:rsidR="00075650" w:rsidRPr="00AA23D2" w:rsidRDefault="00075650" w:rsidP="00F431A7">
            <w:pPr>
              <w:spacing w:line="240" w:lineRule="exact"/>
              <w:jc w:val="center"/>
              <w:rPr>
                <w:rFonts w:ascii="Times New Roman" w:hAnsi="Times New Roman" w:cs="Times New Roman"/>
                <w:sz w:val="20"/>
                <w:szCs w:val="20"/>
              </w:rPr>
            </w:pPr>
            <w:r w:rsidRPr="00AA23D2">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075650" w:rsidTr="00F431A7">
        <w:tc>
          <w:tcPr>
            <w:tcW w:w="5211" w:type="dxa"/>
            <w:gridSpan w:val="3"/>
            <w:vAlign w:val="center"/>
          </w:tcPr>
          <w:p w:rsidR="00075650" w:rsidRDefault="00075650" w:rsidP="00F431A7">
            <w:pPr>
              <w:spacing w:line="240" w:lineRule="exact"/>
              <w:rPr>
                <w:rFonts w:ascii="Times New Roman" w:hAnsi="Times New Roman" w:cs="Times New Roman"/>
                <w:sz w:val="24"/>
                <w:szCs w:val="24"/>
              </w:rPr>
            </w:pPr>
            <w:r>
              <w:rPr>
                <w:rFonts w:ascii="Times New Roman" w:hAnsi="Times New Roman" w:cs="Times New Roman"/>
                <w:sz w:val="24"/>
                <w:szCs w:val="24"/>
              </w:rPr>
              <w:t>ИТОГО</w:t>
            </w:r>
          </w:p>
        </w:tc>
        <w:tc>
          <w:tcPr>
            <w:tcW w:w="1843" w:type="dxa"/>
            <w:vAlign w:val="center"/>
          </w:tcPr>
          <w:p w:rsidR="00075650" w:rsidRDefault="00075650" w:rsidP="00F431A7">
            <w:pPr>
              <w:spacing w:line="240" w:lineRule="exact"/>
              <w:jc w:val="center"/>
              <w:rPr>
                <w:rFonts w:ascii="Times New Roman" w:hAnsi="Times New Roman" w:cs="Times New Roman"/>
                <w:sz w:val="24"/>
                <w:szCs w:val="24"/>
              </w:rPr>
            </w:pPr>
            <w:r>
              <w:rPr>
                <w:rFonts w:ascii="Times New Roman" w:hAnsi="Times New Roman" w:cs="Times New Roman"/>
                <w:sz w:val="24"/>
                <w:szCs w:val="24"/>
              </w:rPr>
              <w:t>130,4</w:t>
            </w:r>
          </w:p>
        </w:tc>
        <w:tc>
          <w:tcPr>
            <w:tcW w:w="2964" w:type="dxa"/>
            <w:vAlign w:val="center"/>
          </w:tcPr>
          <w:p w:rsidR="00075650" w:rsidRDefault="00075650" w:rsidP="00F431A7">
            <w:pPr>
              <w:spacing w:line="240" w:lineRule="exact"/>
              <w:jc w:val="center"/>
              <w:rPr>
                <w:rFonts w:ascii="Times New Roman" w:hAnsi="Times New Roman" w:cs="Times New Roman"/>
                <w:sz w:val="20"/>
                <w:szCs w:val="20"/>
              </w:rPr>
            </w:pPr>
          </w:p>
        </w:tc>
      </w:tr>
    </w:tbl>
    <w:p w:rsidR="00075650" w:rsidRDefault="00075650" w:rsidP="00723859">
      <w:pPr>
        <w:spacing w:after="0"/>
        <w:ind w:firstLine="284"/>
        <w:jc w:val="right"/>
        <w:rPr>
          <w:rFonts w:ascii="Times New Roman" w:hAnsi="Times New Roman" w:cs="Times New Roman"/>
          <w:sz w:val="24"/>
          <w:szCs w:val="24"/>
        </w:rPr>
      </w:pPr>
    </w:p>
    <w:p w:rsidR="00075650" w:rsidRDefault="00075650" w:rsidP="00075650">
      <w:pPr>
        <w:spacing w:after="0"/>
        <w:ind w:firstLine="284"/>
        <w:jc w:val="both"/>
        <w:rPr>
          <w:rFonts w:ascii="Times New Roman" w:hAnsi="Times New Roman" w:cs="Times New Roman"/>
          <w:sz w:val="24"/>
          <w:szCs w:val="24"/>
        </w:rPr>
      </w:pPr>
      <w:r>
        <w:rPr>
          <w:rFonts w:ascii="Times New Roman" w:hAnsi="Times New Roman" w:cs="Times New Roman"/>
          <w:sz w:val="24"/>
          <w:szCs w:val="24"/>
        </w:rPr>
        <w:t>16) В р</w:t>
      </w:r>
      <w:r w:rsidRPr="00FA160F">
        <w:rPr>
          <w:rFonts w:ascii="Times New Roman" w:hAnsi="Times New Roman" w:cs="Times New Roman"/>
          <w:sz w:val="24"/>
          <w:szCs w:val="24"/>
        </w:rPr>
        <w:t>аздел</w:t>
      </w:r>
      <w:r>
        <w:rPr>
          <w:rFonts w:ascii="Times New Roman" w:hAnsi="Times New Roman" w:cs="Times New Roman"/>
          <w:sz w:val="24"/>
          <w:szCs w:val="24"/>
        </w:rPr>
        <w:t>е</w:t>
      </w:r>
      <w:r w:rsidRPr="00FA160F">
        <w:rPr>
          <w:rFonts w:ascii="Times New Roman" w:hAnsi="Times New Roman" w:cs="Times New Roman"/>
          <w:sz w:val="24"/>
          <w:szCs w:val="24"/>
        </w:rPr>
        <w:t xml:space="preserve"> </w:t>
      </w:r>
      <w:r>
        <w:rPr>
          <w:rFonts w:ascii="Times New Roman" w:hAnsi="Times New Roman" w:cs="Times New Roman"/>
          <w:sz w:val="24"/>
          <w:szCs w:val="24"/>
        </w:rPr>
        <w:t>«5.1.</w:t>
      </w:r>
      <w:r w:rsidRPr="00FA160F">
        <w:rPr>
          <w:rFonts w:ascii="Times New Roman" w:hAnsi="Times New Roman" w:cs="Times New Roman"/>
          <w:sz w:val="24"/>
          <w:szCs w:val="24"/>
        </w:rPr>
        <w:t xml:space="preserve"> </w:t>
      </w:r>
      <w:r>
        <w:rPr>
          <w:rFonts w:ascii="Times New Roman" w:hAnsi="Times New Roman" w:cs="Times New Roman"/>
          <w:sz w:val="24"/>
          <w:szCs w:val="24"/>
        </w:rPr>
        <w:t>Водоснабжение</w:t>
      </w:r>
      <w:r w:rsidRPr="00FA160F">
        <w:rPr>
          <w:rFonts w:ascii="Times New Roman" w:hAnsi="Times New Roman" w:cs="Times New Roman"/>
          <w:sz w:val="24"/>
          <w:szCs w:val="24"/>
        </w:rPr>
        <w:t xml:space="preserve">» </w:t>
      </w:r>
      <w:r>
        <w:rPr>
          <w:rFonts w:ascii="Times New Roman" w:hAnsi="Times New Roman" w:cs="Times New Roman"/>
          <w:sz w:val="24"/>
          <w:szCs w:val="24"/>
        </w:rPr>
        <w:t>в подразделе «Источники финансирования» фразу «для проведения мероприятий в 2018 году» заменить на фразу «для проведения мероприятий в 2019 году», фразу «составляют в размере 108,00 тыс. руб.» заменить на фразу «составляют в размере 130,4 тыс. руб.»;</w:t>
      </w:r>
    </w:p>
    <w:p w:rsidR="00075650" w:rsidRDefault="00075650" w:rsidP="00075650">
      <w:pPr>
        <w:spacing w:after="0"/>
        <w:ind w:firstLine="284"/>
        <w:jc w:val="both"/>
        <w:rPr>
          <w:rFonts w:ascii="Times New Roman" w:hAnsi="Times New Roman" w:cs="Times New Roman"/>
          <w:sz w:val="24"/>
          <w:szCs w:val="24"/>
        </w:rPr>
      </w:pPr>
    </w:p>
    <w:p w:rsidR="00075650" w:rsidRDefault="00075650" w:rsidP="00075650">
      <w:pPr>
        <w:spacing w:after="0"/>
        <w:ind w:firstLine="284"/>
        <w:jc w:val="both"/>
        <w:rPr>
          <w:rFonts w:ascii="Times New Roman" w:hAnsi="Times New Roman" w:cs="Times New Roman"/>
          <w:sz w:val="24"/>
          <w:szCs w:val="24"/>
        </w:rPr>
      </w:pPr>
      <w:r>
        <w:rPr>
          <w:rFonts w:ascii="Times New Roman" w:hAnsi="Times New Roman" w:cs="Times New Roman"/>
          <w:sz w:val="24"/>
          <w:szCs w:val="24"/>
        </w:rPr>
        <w:t>17) В р</w:t>
      </w:r>
      <w:r w:rsidRPr="00FA160F">
        <w:rPr>
          <w:rFonts w:ascii="Times New Roman" w:hAnsi="Times New Roman" w:cs="Times New Roman"/>
          <w:sz w:val="24"/>
          <w:szCs w:val="24"/>
        </w:rPr>
        <w:t>аздел</w:t>
      </w:r>
      <w:r>
        <w:rPr>
          <w:rFonts w:ascii="Times New Roman" w:hAnsi="Times New Roman" w:cs="Times New Roman"/>
          <w:sz w:val="24"/>
          <w:szCs w:val="24"/>
        </w:rPr>
        <w:t>е</w:t>
      </w:r>
      <w:r w:rsidRPr="00FA160F">
        <w:rPr>
          <w:rFonts w:ascii="Times New Roman" w:hAnsi="Times New Roman" w:cs="Times New Roman"/>
          <w:sz w:val="24"/>
          <w:szCs w:val="24"/>
        </w:rPr>
        <w:t xml:space="preserve"> </w:t>
      </w:r>
      <w:r>
        <w:rPr>
          <w:rFonts w:ascii="Times New Roman" w:hAnsi="Times New Roman" w:cs="Times New Roman"/>
          <w:sz w:val="24"/>
          <w:szCs w:val="24"/>
        </w:rPr>
        <w:t>«5.2.</w:t>
      </w:r>
      <w:r w:rsidRPr="00FA160F">
        <w:rPr>
          <w:rFonts w:ascii="Times New Roman" w:hAnsi="Times New Roman" w:cs="Times New Roman"/>
          <w:sz w:val="24"/>
          <w:szCs w:val="24"/>
        </w:rPr>
        <w:t xml:space="preserve"> </w:t>
      </w:r>
      <w:r>
        <w:rPr>
          <w:rFonts w:ascii="Times New Roman" w:hAnsi="Times New Roman" w:cs="Times New Roman"/>
          <w:sz w:val="24"/>
          <w:szCs w:val="24"/>
        </w:rPr>
        <w:t>Теплоснабжение</w:t>
      </w:r>
      <w:r w:rsidRPr="00FA160F">
        <w:rPr>
          <w:rFonts w:ascii="Times New Roman" w:hAnsi="Times New Roman" w:cs="Times New Roman"/>
          <w:sz w:val="24"/>
          <w:szCs w:val="24"/>
        </w:rPr>
        <w:t xml:space="preserve">» </w:t>
      </w:r>
      <w:r>
        <w:rPr>
          <w:rFonts w:ascii="Times New Roman" w:hAnsi="Times New Roman" w:cs="Times New Roman"/>
          <w:sz w:val="24"/>
          <w:szCs w:val="24"/>
        </w:rPr>
        <w:t xml:space="preserve">таблицу № 18 </w:t>
      </w:r>
      <w:r w:rsidRPr="00FA160F">
        <w:rPr>
          <w:rFonts w:ascii="Times New Roman" w:hAnsi="Times New Roman" w:cs="Times New Roman"/>
          <w:sz w:val="24"/>
          <w:szCs w:val="24"/>
        </w:rPr>
        <w:t>изложить в следующей редакции</w:t>
      </w:r>
      <w:r>
        <w:rPr>
          <w:rFonts w:ascii="Times New Roman" w:hAnsi="Times New Roman" w:cs="Times New Roman"/>
          <w:sz w:val="24"/>
          <w:szCs w:val="24"/>
        </w:rPr>
        <w:t>:</w:t>
      </w:r>
    </w:p>
    <w:p w:rsidR="00075650" w:rsidRPr="00986F34" w:rsidRDefault="00075650" w:rsidP="00075650">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«Перечень мероприятий, необходимых для эффективной и бесперебойной работы системы теплоснабжения</w:t>
      </w:r>
    </w:p>
    <w:p w:rsidR="00075650" w:rsidRDefault="00075650" w:rsidP="00075650">
      <w:pPr>
        <w:spacing w:after="60" w:line="240" w:lineRule="auto"/>
        <w:ind w:firstLine="284"/>
        <w:jc w:val="right"/>
        <w:rPr>
          <w:rFonts w:ascii="Times New Roman" w:hAnsi="Times New Roman" w:cs="Times New Roman"/>
          <w:sz w:val="24"/>
          <w:szCs w:val="24"/>
        </w:rPr>
      </w:pPr>
      <w:r>
        <w:rPr>
          <w:rFonts w:ascii="Times New Roman" w:hAnsi="Times New Roman" w:cs="Times New Roman"/>
          <w:sz w:val="24"/>
          <w:szCs w:val="24"/>
        </w:rPr>
        <w:t>Таблица № 18</w:t>
      </w:r>
    </w:p>
    <w:tbl>
      <w:tblPr>
        <w:tblStyle w:val="a3"/>
        <w:tblW w:w="10349" w:type="dxa"/>
        <w:tblInd w:w="-176" w:type="dxa"/>
        <w:tblLayout w:type="fixed"/>
        <w:tblLook w:val="04A0"/>
      </w:tblPr>
      <w:tblGrid>
        <w:gridCol w:w="426"/>
        <w:gridCol w:w="3686"/>
        <w:gridCol w:w="1842"/>
        <w:gridCol w:w="1418"/>
        <w:gridCol w:w="2977"/>
      </w:tblGrid>
      <w:tr w:rsidR="00075650" w:rsidTr="00F431A7">
        <w:trPr>
          <w:trHeight w:val="586"/>
        </w:trPr>
        <w:tc>
          <w:tcPr>
            <w:tcW w:w="426" w:type="dxa"/>
            <w:vAlign w:val="center"/>
          </w:tcPr>
          <w:p w:rsidR="00075650" w:rsidRDefault="00075650" w:rsidP="00F431A7">
            <w:pPr>
              <w:jc w:val="center"/>
              <w:rPr>
                <w:rFonts w:ascii="Times New Roman" w:hAnsi="Times New Roman" w:cs="Times New Roman"/>
              </w:rPr>
            </w:pPr>
            <w:r>
              <w:rPr>
                <w:rFonts w:ascii="Times New Roman" w:hAnsi="Times New Roman" w:cs="Times New Roman"/>
              </w:rPr>
              <w:t>№ п/п</w:t>
            </w:r>
          </w:p>
          <w:p w:rsidR="00075650" w:rsidRDefault="00075650" w:rsidP="00F431A7">
            <w:pPr>
              <w:jc w:val="center"/>
              <w:rPr>
                <w:rFonts w:ascii="Times New Roman" w:hAnsi="Times New Roman" w:cs="Times New Roman"/>
              </w:rPr>
            </w:pPr>
          </w:p>
          <w:p w:rsidR="00075650" w:rsidRPr="00DD2553" w:rsidRDefault="00075650" w:rsidP="00F431A7">
            <w:pPr>
              <w:jc w:val="center"/>
              <w:rPr>
                <w:rFonts w:ascii="Times New Roman" w:hAnsi="Times New Roman" w:cs="Times New Roman"/>
              </w:rPr>
            </w:pPr>
          </w:p>
        </w:tc>
        <w:tc>
          <w:tcPr>
            <w:tcW w:w="3686" w:type="dxa"/>
            <w:vAlign w:val="center"/>
          </w:tcPr>
          <w:p w:rsidR="00075650" w:rsidRPr="00DD2553" w:rsidRDefault="00075650" w:rsidP="00F431A7">
            <w:pPr>
              <w:jc w:val="center"/>
              <w:rPr>
                <w:rFonts w:ascii="Times New Roman" w:hAnsi="Times New Roman" w:cs="Times New Roman"/>
              </w:rPr>
            </w:pPr>
            <w:r>
              <w:rPr>
                <w:rFonts w:ascii="Times New Roman" w:hAnsi="Times New Roman" w:cs="Times New Roman"/>
              </w:rPr>
              <w:t>Наименование мероприятий</w:t>
            </w:r>
          </w:p>
        </w:tc>
        <w:tc>
          <w:tcPr>
            <w:tcW w:w="1842" w:type="dxa"/>
            <w:vAlign w:val="center"/>
          </w:tcPr>
          <w:p w:rsidR="00075650" w:rsidRPr="00DD2553" w:rsidRDefault="00075650" w:rsidP="00F431A7">
            <w:pPr>
              <w:jc w:val="center"/>
              <w:rPr>
                <w:rFonts w:ascii="Times New Roman" w:hAnsi="Times New Roman" w:cs="Times New Roman"/>
              </w:rPr>
            </w:pPr>
            <w:r>
              <w:rPr>
                <w:rFonts w:ascii="Times New Roman" w:hAnsi="Times New Roman" w:cs="Times New Roman"/>
              </w:rPr>
              <w:t>Количественные характеристики мероприятия</w:t>
            </w:r>
          </w:p>
        </w:tc>
        <w:tc>
          <w:tcPr>
            <w:tcW w:w="1418" w:type="dxa"/>
            <w:vAlign w:val="center"/>
          </w:tcPr>
          <w:p w:rsidR="00075650" w:rsidRDefault="00075650" w:rsidP="00F431A7">
            <w:pPr>
              <w:jc w:val="center"/>
              <w:rPr>
                <w:rFonts w:ascii="Times New Roman" w:hAnsi="Times New Roman" w:cs="Times New Roman"/>
              </w:rPr>
            </w:pPr>
            <w:r>
              <w:rPr>
                <w:rFonts w:ascii="Times New Roman" w:hAnsi="Times New Roman" w:cs="Times New Roman"/>
              </w:rPr>
              <w:t xml:space="preserve">Стоимость, </w:t>
            </w:r>
          </w:p>
          <w:p w:rsidR="00075650" w:rsidRPr="00DD2553" w:rsidRDefault="00075650" w:rsidP="00F431A7">
            <w:pPr>
              <w:jc w:val="center"/>
              <w:rPr>
                <w:rFonts w:ascii="Times New Roman" w:hAnsi="Times New Roman" w:cs="Times New Roman"/>
              </w:rPr>
            </w:pPr>
            <w:r>
              <w:rPr>
                <w:rFonts w:ascii="Times New Roman" w:hAnsi="Times New Roman" w:cs="Times New Roman"/>
              </w:rPr>
              <w:t>тыс. руб.</w:t>
            </w:r>
          </w:p>
        </w:tc>
        <w:tc>
          <w:tcPr>
            <w:tcW w:w="2977" w:type="dxa"/>
            <w:vAlign w:val="center"/>
          </w:tcPr>
          <w:p w:rsidR="00075650" w:rsidRPr="00DD2553" w:rsidRDefault="00075650" w:rsidP="00F431A7">
            <w:pPr>
              <w:jc w:val="center"/>
              <w:rPr>
                <w:rFonts w:ascii="Times New Roman" w:hAnsi="Times New Roman" w:cs="Times New Roman"/>
              </w:rPr>
            </w:pPr>
            <w:r>
              <w:rPr>
                <w:rFonts w:ascii="Times New Roman" w:hAnsi="Times New Roman" w:cs="Times New Roman"/>
              </w:rPr>
              <w:t>Источники финансирования</w:t>
            </w:r>
          </w:p>
        </w:tc>
      </w:tr>
      <w:tr w:rsidR="00075650" w:rsidTr="00F431A7">
        <w:tc>
          <w:tcPr>
            <w:tcW w:w="10349" w:type="dxa"/>
            <w:gridSpan w:val="5"/>
            <w:vAlign w:val="center"/>
          </w:tcPr>
          <w:p w:rsidR="00075650" w:rsidRPr="00DD2553" w:rsidRDefault="00075650" w:rsidP="00F431A7">
            <w:pPr>
              <w:jc w:val="center"/>
              <w:rPr>
                <w:rFonts w:ascii="Times New Roman" w:hAnsi="Times New Roman" w:cs="Times New Roman"/>
                <w:sz w:val="24"/>
                <w:szCs w:val="24"/>
              </w:rPr>
            </w:pPr>
            <w:r>
              <w:rPr>
                <w:rFonts w:ascii="Times New Roman" w:hAnsi="Times New Roman" w:cs="Times New Roman"/>
                <w:sz w:val="24"/>
                <w:szCs w:val="24"/>
              </w:rPr>
              <w:t>2019</w:t>
            </w:r>
            <w:r w:rsidRPr="00DD2553">
              <w:rPr>
                <w:rFonts w:ascii="Times New Roman" w:hAnsi="Times New Roman" w:cs="Times New Roman"/>
                <w:sz w:val="24"/>
                <w:szCs w:val="24"/>
              </w:rPr>
              <w:t xml:space="preserve"> год</w:t>
            </w:r>
          </w:p>
        </w:tc>
      </w:tr>
      <w:tr w:rsidR="00075650" w:rsidTr="00F431A7">
        <w:trPr>
          <w:trHeight w:val="772"/>
        </w:trPr>
        <w:tc>
          <w:tcPr>
            <w:tcW w:w="426" w:type="dxa"/>
            <w:vAlign w:val="center"/>
          </w:tcPr>
          <w:p w:rsidR="00075650" w:rsidRDefault="00075650" w:rsidP="00F431A7">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rsidR="00075650" w:rsidRPr="00FF3157" w:rsidRDefault="00075650" w:rsidP="00075650">
            <w:pPr>
              <w:rPr>
                <w:rFonts w:ascii="Times New Roman" w:hAnsi="Times New Roman" w:cs="Times New Roman"/>
                <w:sz w:val="24"/>
                <w:szCs w:val="24"/>
              </w:rPr>
            </w:pPr>
            <w:r>
              <w:rPr>
                <w:rFonts w:ascii="Times New Roman" w:hAnsi="Times New Roman" w:cs="Times New Roman"/>
                <w:sz w:val="24"/>
                <w:szCs w:val="24"/>
              </w:rPr>
              <w:t>Приобретение дымогарных труб для котла КСВ-2.</w:t>
            </w:r>
            <w:r w:rsidRPr="00FF3157">
              <w:rPr>
                <w:rFonts w:ascii="Times New Roman" w:hAnsi="Times New Roman" w:cs="Times New Roman"/>
                <w:sz w:val="24"/>
                <w:szCs w:val="24"/>
              </w:rPr>
              <w:t>0</w:t>
            </w:r>
            <w:r>
              <w:rPr>
                <w:rFonts w:ascii="Times New Roman" w:hAnsi="Times New Roman" w:cs="Times New Roman"/>
                <w:sz w:val="24"/>
                <w:szCs w:val="24"/>
              </w:rPr>
              <w:t xml:space="preserve"> в котельной №4</w:t>
            </w:r>
          </w:p>
        </w:tc>
        <w:tc>
          <w:tcPr>
            <w:tcW w:w="1842" w:type="dxa"/>
            <w:vAlign w:val="center"/>
          </w:tcPr>
          <w:p w:rsidR="00075650" w:rsidRDefault="00075650" w:rsidP="00F431A7">
            <w:pPr>
              <w:jc w:val="center"/>
              <w:rPr>
                <w:rFonts w:ascii="Times New Roman" w:hAnsi="Times New Roman" w:cs="Times New Roman"/>
                <w:sz w:val="24"/>
                <w:szCs w:val="24"/>
              </w:rPr>
            </w:pPr>
            <w:r>
              <w:rPr>
                <w:rFonts w:ascii="Times New Roman" w:hAnsi="Times New Roman" w:cs="Times New Roman"/>
                <w:sz w:val="24"/>
                <w:szCs w:val="24"/>
              </w:rPr>
              <w:t>50 шт.</w:t>
            </w:r>
          </w:p>
        </w:tc>
        <w:tc>
          <w:tcPr>
            <w:tcW w:w="1418" w:type="dxa"/>
            <w:vAlign w:val="center"/>
          </w:tcPr>
          <w:p w:rsidR="00075650" w:rsidRDefault="00075650" w:rsidP="00F431A7">
            <w:pPr>
              <w:jc w:val="center"/>
              <w:rPr>
                <w:rFonts w:ascii="Times New Roman" w:hAnsi="Times New Roman" w:cs="Times New Roman"/>
                <w:sz w:val="24"/>
                <w:szCs w:val="24"/>
              </w:rPr>
            </w:pPr>
            <w:r>
              <w:rPr>
                <w:rFonts w:ascii="Times New Roman" w:hAnsi="Times New Roman" w:cs="Times New Roman"/>
                <w:sz w:val="24"/>
                <w:szCs w:val="24"/>
              </w:rPr>
              <w:t>99,9</w:t>
            </w:r>
          </w:p>
        </w:tc>
        <w:tc>
          <w:tcPr>
            <w:tcW w:w="2977" w:type="dxa"/>
            <w:vAlign w:val="center"/>
          </w:tcPr>
          <w:p w:rsidR="00075650" w:rsidRPr="00DD2553" w:rsidRDefault="00075650" w:rsidP="00F431A7">
            <w:pPr>
              <w:jc w:val="center"/>
              <w:rPr>
                <w:rFonts w:ascii="Times New Roman" w:hAnsi="Times New Roman" w:cs="Times New Roman"/>
                <w:sz w:val="20"/>
                <w:szCs w:val="20"/>
              </w:rPr>
            </w:pPr>
            <w:r w:rsidRPr="00AA23D2">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075650" w:rsidTr="00F431A7">
        <w:tc>
          <w:tcPr>
            <w:tcW w:w="426" w:type="dxa"/>
            <w:vAlign w:val="center"/>
          </w:tcPr>
          <w:p w:rsidR="00075650" w:rsidRPr="00DA48C7" w:rsidRDefault="00075650" w:rsidP="00F431A7">
            <w:pPr>
              <w:jc w:val="center"/>
              <w:rPr>
                <w:rFonts w:ascii="Times New Roman" w:hAnsi="Times New Roman" w:cs="Times New Roman"/>
                <w:sz w:val="24"/>
                <w:szCs w:val="24"/>
                <w:highlight w:val="yellow"/>
              </w:rPr>
            </w:pPr>
            <w:r w:rsidRPr="00AA23D2">
              <w:rPr>
                <w:rFonts w:ascii="Times New Roman" w:hAnsi="Times New Roman" w:cs="Times New Roman"/>
                <w:sz w:val="24"/>
                <w:szCs w:val="24"/>
              </w:rPr>
              <w:t>2.</w:t>
            </w:r>
          </w:p>
        </w:tc>
        <w:tc>
          <w:tcPr>
            <w:tcW w:w="3686" w:type="dxa"/>
            <w:vAlign w:val="center"/>
          </w:tcPr>
          <w:p w:rsidR="00075650" w:rsidRPr="00DA48C7" w:rsidRDefault="00075650" w:rsidP="002E45BF">
            <w:pPr>
              <w:rPr>
                <w:rFonts w:ascii="Times New Roman" w:hAnsi="Times New Roman" w:cs="Times New Roman"/>
                <w:color w:val="000000"/>
                <w:sz w:val="24"/>
                <w:szCs w:val="24"/>
                <w:highlight w:val="yellow"/>
                <w:shd w:val="clear" w:color="auto" w:fill="FFFFFF"/>
                <w:lang w:bidi="ru-RU"/>
              </w:rPr>
            </w:pPr>
            <w:r w:rsidRPr="00986F34">
              <w:rPr>
                <w:rStyle w:val="28pt"/>
                <w:rFonts w:eastAsiaTheme="minorEastAsia"/>
                <w:sz w:val="24"/>
                <w:szCs w:val="24"/>
              </w:rPr>
              <w:t xml:space="preserve">Замена сетевого насоса </w:t>
            </w:r>
            <w:r w:rsidR="002E45BF">
              <w:rPr>
                <w:rStyle w:val="28pt"/>
                <w:rFonts w:eastAsiaTheme="minorEastAsia"/>
                <w:sz w:val="24"/>
                <w:szCs w:val="24"/>
              </w:rPr>
              <w:t xml:space="preserve">в </w:t>
            </w:r>
            <w:r w:rsidRPr="00986F34">
              <w:rPr>
                <w:rStyle w:val="28pt"/>
                <w:rFonts w:eastAsiaTheme="minorEastAsia"/>
                <w:sz w:val="24"/>
                <w:szCs w:val="24"/>
              </w:rPr>
              <w:t xml:space="preserve">котельной № </w:t>
            </w:r>
            <w:r>
              <w:rPr>
                <w:rStyle w:val="28pt"/>
                <w:rFonts w:eastAsiaTheme="minorEastAsia"/>
                <w:sz w:val="24"/>
                <w:szCs w:val="24"/>
              </w:rPr>
              <w:t>4</w:t>
            </w:r>
          </w:p>
        </w:tc>
        <w:tc>
          <w:tcPr>
            <w:tcW w:w="1842" w:type="dxa"/>
            <w:vAlign w:val="center"/>
          </w:tcPr>
          <w:p w:rsidR="00075650" w:rsidRPr="00DA48C7" w:rsidRDefault="00075650" w:rsidP="00F431A7">
            <w:pPr>
              <w:jc w:val="center"/>
              <w:rPr>
                <w:rFonts w:ascii="Times New Roman" w:hAnsi="Times New Roman" w:cs="Times New Roman"/>
                <w:sz w:val="24"/>
                <w:szCs w:val="24"/>
                <w:highlight w:val="yellow"/>
              </w:rPr>
            </w:pPr>
            <w:r w:rsidRPr="001619C2">
              <w:rPr>
                <w:rFonts w:ascii="Times New Roman" w:hAnsi="Times New Roman" w:cs="Times New Roman"/>
                <w:sz w:val="24"/>
                <w:szCs w:val="24"/>
              </w:rPr>
              <w:t>1 шт.</w:t>
            </w:r>
          </w:p>
        </w:tc>
        <w:tc>
          <w:tcPr>
            <w:tcW w:w="1418" w:type="dxa"/>
            <w:vAlign w:val="center"/>
          </w:tcPr>
          <w:p w:rsidR="00075650" w:rsidRPr="00DA48C7" w:rsidRDefault="00075650" w:rsidP="00F431A7">
            <w:pPr>
              <w:jc w:val="center"/>
              <w:rPr>
                <w:rFonts w:ascii="Times New Roman" w:hAnsi="Times New Roman" w:cs="Times New Roman"/>
                <w:sz w:val="24"/>
                <w:szCs w:val="24"/>
                <w:highlight w:val="yellow"/>
              </w:rPr>
            </w:pPr>
            <w:r>
              <w:rPr>
                <w:rFonts w:ascii="Times New Roman" w:hAnsi="Times New Roman" w:cs="Times New Roman"/>
                <w:sz w:val="24"/>
                <w:szCs w:val="24"/>
              </w:rPr>
              <w:t>224,0</w:t>
            </w:r>
          </w:p>
        </w:tc>
        <w:tc>
          <w:tcPr>
            <w:tcW w:w="2977" w:type="dxa"/>
            <w:vAlign w:val="center"/>
          </w:tcPr>
          <w:p w:rsidR="00075650" w:rsidRPr="00DA48C7" w:rsidRDefault="00075650" w:rsidP="00F431A7">
            <w:pPr>
              <w:jc w:val="center"/>
              <w:rPr>
                <w:rFonts w:ascii="Times New Roman" w:hAnsi="Times New Roman" w:cs="Times New Roman"/>
                <w:sz w:val="20"/>
                <w:szCs w:val="20"/>
                <w:highlight w:val="yellow"/>
              </w:rPr>
            </w:pPr>
            <w:r w:rsidRPr="00AA23D2">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075650" w:rsidTr="00F431A7">
        <w:trPr>
          <w:trHeight w:val="1185"/>
        </w:trPr>
        <w:tc>
          <w:tcPr>
            <w:tcW w:w="426" w:type="dxa"/>
            <w:tcBorders>
              <w:bottom w:val="single" w:sz="4" w:space="0" w:color="auto"/>
            </w:tcBorders>
            <w:vAlign w:val="center"/>
          </w:tcPr>
          <w:p w:rsidR="00075650" w:rsidRDefault="00075650" w:rsidP="00F431A7">
            <w:pPr>
              <w:jc w:val="center"/>
              <w:rPr>
                <w:rFonts w:ascii="Times New Roman" w:hAnsi="Times New Roman" w:cs="Times New Roman"/>
                <w:sz w:val="24"/>
                <w:szCs w:val="24"/>
              </w:rPr>
            </w:pPr>
            <w:r>
              <w:rPr>
                <w:rFonts w:ascii="Times New Roman" w:hAnsi="Times New Roman" w:cs="Times New Roman"/>
                <w:sz w:val="24"/>
                <w:szCs w:val="24"/>
              </w:rPr>
              <w:t>3.</w:t>
            </w:r>
          </w:p>
        </w:tc>
        <w:tc>
          <w:tcPr>
            <w:tcW w:w="3686" w:type="dxa"/>
            <w:tcBorders>
              <w:bottom w:val="single" w:sz="4" w:space="0" w:color="auto"/>
            </w:tcBorders>
            <w:vAlign w:val="center"/>
          </w:tcPr>
          <w:p w:rsidR="00075650" w:rsidRPr="00FF3157" w:rsidRDefault="00075650" w:rsidP="00F431A7">
            <w:pPr>
              <w:rPr>
                <w:rFonts w:ascii="Times New Roman" w:hAnsi="Times New Roman" w:cs="Times New Roman"/>
                <w:sz w:val="24"/>
                <w:szCs w:val="24"/>
              </w:rPr>
            </w:pPr>
            <w:r w:rsidRPr="00FF3157">
              <w:rPr>
                <w:rFonts w:ascii="Times New Roman" w:hAnsi="Times New Roman" w:cs="Times New Roman"/>
                <w:sz w:val="24"/>
                <w:szCs w:val="16"/>
              </w:rPr>
              <w:t xml:space="preserve">Приобретение комплекта форсунок производства </w:t>
            </w:r>
            <w:r w:rsidRPr="00FF3157">
              <w:rPr>
                <w:rFonts w:ascii="Times New Roman" w:hAnsi="Times New Roman" w:cs="Times New Roman"/>
                <w:sz w:val="24"/>
                <w:szCs w:val="16"/>
                <w:lang w:val="en-US"/>
              </w:rPr>
              <w:t>Hago</w:t>
            </w:r>
            <w:r w:rsidRPr="00FF3157">
              <w:rPr>
                <w:rFonts w:ascii="Times New Roman" w:hAnsi="Times New Roman" w:cs="Times New Roman"/>
                <w:sz w:val="24"/>
                <w:szCs w:val="16"/>
              </w:rPr>
              <w:t xml:space="preserve">, </w:t>
            </w:r>
            <w:r w:rsidRPr="00FF3157">
              <w:rPr>
                <w:rFonts w:ascii="Times New Roman" w:hAnsi="Times New Roman" w:cs="Times New Roman"/>
                <w:sz w:val="24"/>
                <w:szCs w:val="16"/>
                <w:lang w:val="en-US"/>
              </w:rPr>
              <w:t>Fluidics</w:t>
            </w:r>
            <w:r w:rsidRPr="00FF3157">
              <w:rPr>
                <w:rFonts w:ascii="Times New Roman" w:hAnsi="Times New Roman" w:cs="Times New Roman"/>
                <w:sz w:val="24"/>
                <w:szCs w:val="16"/>
              </w:rPr>
              <w:t xml:space="preserve"> </w:t>
            </w:r>
            <w:r>
              <w:rPr>
                <w:rFonts w:ascii="Times New Roman" w:hAnsi="Times New Roman" w:cs="Times New Roman"/>
                <w:sz w:val="24"/>
                <w:szCs w:val="16"/>
              </w:rPr>
              <w:t xml:space="preserve">для котлов КСВ-2.0, КСВ-1.0 </w:t>
            </w:r>
            <w:r w:rsidRPr="00FF3157">
              <w:rPr>
                <w:rFonts w:ascii="Times New Roman" w:hAnsi="Times New Roman" w:cs="Times New Roman"/>
                <w:sz w:val="24"/>
                <w:szCs w:val="16"/>
              </w:rPr>
              <w:t>на котельную №1, №4</w:t>
            </w:r>
          </w:p>
        </w:tc>
        <w:tc>
          <w:tcPr>
            <w:tcW w:w="1842" w:type="dxa"/>
            <w:tcBorders>
              <w:bottom w:val="single" w:sz="4" w:space="0" w:color="auto"/>
            </w:tcBorders>
            <w:vAlign w:val="center"/>
          </w:tcPr>
          <w:p w:rsidR="00075650" w:rsidRPr="00FF3157" w:rsidRDefault="00075650" w:rsidP="00F431A7">
            <w:pPr>
              <w:jc w:val="cente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lang w:val="en-US"/>
              </w:rPr>
              <w:t xml:space="preserve"> </w:t>
            </w:r>
            <w:r>
              <w:rPr>
                <w:rFonts w:ascii="Times New Roman" w:hAnsi="Times New Roman" w:cs="Times New Roman"/>
                <w:sz w:val="24"/>
                <w:szCs w:val="24"/>
              </w:rPr>
              <w:t>шт.</w:t>
            </w:r>
          </w:p>
        </w:tc>
        <w:tc>
          <w:tcPr>
            <w:tcW w:w="1418" w:type="dxa"/>
            <w:tcBorders>
              <w:bottom w:val="single" w:sz="4" w:space="0" w:color="auto"/>
            </w:tcBorders>
            <w:vAlign w:val="center"/>
          </w:tcPr>
          <w:p w:rsidR="00075650" w:rsidRDefault="00075650" w:rsidP="00F431A7">
            <w:pPr>
              <w:jc w:val="center"/>
              <w:rPr>
                <w:rFonts w:ascii="Times New Roman" w:hAnsi="Times New Roman" w:cs="Times New Roman"/>
                <w:sz w:val="24"/>
                <w:szCs w:val="24"/>
              </w:rPr>
            </w:pPr>
            <w:r>
              <w:rPr>
                <w:rFonts w:ascii="Times New Roman" w:hAnsi="Times New Roman" w:cs="Times New Roman"/>
                <w:sz w:val="24"/>
                <w:szCs w:val="24"/>
              </w:rPr>
              <w:t>20</w:t>
            </w:r>
            <w:r w:rsidR="002E45BF">
              <w:rPr>
                <w:rFonts w:ascii="Times New Roman" w:hAnsi="Times New Roman" w:cs="Times New Roman"/>
                <w:sz w:val="24"/>
                <w:szCs w:val="24"/>
              </w:rPr>
              <w:t>,0</w:t>
            </w:r>
          </w:p>
        </w:tc>
        <w:tc>
          <w:tcPr>
            <w:tcW w:w="2977" w:type="dxa"/>
            <w:tcBorders>
              <w:bottom w:val="single" w:sz="4" w:space="0" w:color="auto"/>
            </w:tcBorders>
            <w:vAlign w:val="center"/>
          </w:tcPr>
          <w:p w:rsidR="00075650" w:rsidRPr="00DD2553" w:rsidRDefault="00075650" w:rsidP="00F431A7">
            <w:pPr>
              <w:jc w:val="center"/>
              <w:rPr>
                <w:rFonts w:ascii="Times New Roman" w:hAnsi="Times New Roman" w:cs="Times New Roman"/>
                <w:sz w:val="20"/>
                <w:szCs w:val="20"/>
              </w:rPr>
            </w:pPr>
            <w:r w:rsidRPr="00AA23D2">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075650" w:rsidTr="00F431A7">
        <w:trPr>
          <w:trHeight w:val="300"/>
        </w:trPr>
        <w:tc>
          <w:tcPr>
            <w:tcW w:w="426" w:type="dxa"/>
            <w:tcBorders>
              <w:top w:val="single" w:sz="4" w:space="0" w:color="auto"/>
              <w:bottom w:val="single" w:sz="4" w:space="0" w:color="auto"/>
            </w:tcBorders>
            <w:vAlign w:val="center"/>
          </w:tcPr>
          <w:p w:rsidR="00075650" w:rsidRDefault="00075650" w:rsidP="00F431A7">
            <w:pPr>
              <w:jc w:val="center"/>
              <w:rPr>
                <w:rFonts w:ascii="Times New Roman" w:hAnsi="Times New Roman" w:cs="Times New Roman"/>
                <w:sz w:val="24"/>
                <w:szCs w:val="24"/>
              </w:rPr>
            </w:pPr>
            <w:r>
              <w:rPr>
                <w:rFonts w:ascii="Times New Roman" w:hAnsi="Times New Roman" w:cs="Times New Roman"/>
                <w:sz w:val="24"/>
                <w:szCs w:val="24"/>
              </w:rPr>
              <w:t>4.</w:t>
            </w:r>
          </w:p>
        </w:tc>
        <w:tc>
          <w:tcPr>
            <w:tcW w:w="3686" w:type="dxa"/>
            <w:tcBorders>
              <w:top w:val="single" w:sz="4" w:space="0" w:color="auto"/>
              <w:bottom w:val="single" w:sz="4" w:space="0" w:color="auto"/>
            </w:tcBorders>
            <w:vAlign w:val="center"/>
          </w:tcPr>
          <w:p w:rsidR="00075650" w:rsidRPr="00FF3157" w:rsidRDefault="00075650" w:rsidP="00F431A7">
            <w:pPr>
              <w:rPr>
                <w:rFonts w:ascii="Times New Roman" w:hAnsi="Times New Roman" w:cs="Times New Roman"/>
                <w:sz w:val="24"/>
                <w:szCs w:val="16"/>
              </w:rPr>
            </w:pPr>
            <w:r>
              <w:rPr>
                <w:rFonts w:ascii="Times New Roman" w:hAnsi="Times New Roman" w:cs="Times New Roman"/>
                <w:sz w:val="24"/>
                <w:szCs w:val="16"/>
              </w:rPr>
              <w:t>Приобретение и установка частотного преобразователя с датчиками давления на котел КВЖ-3,5 котельной №3</w:t>
            </w:r>
          </w:p>
        </w:tc>
        <w:tc>
          <w:tcPr>
            <w:tcW w:w="1842" w:type="dxa"/>
            <w:tcBorders>
              <w:top w:val="single" w:sz="4" w:space="0" w:color="auto"/>
              <w:bottom w:val="single" w:sz="4" w:space="0" w:color="auto"/>
            </w:tcBorders>
            <w:vAlign w:val="center"/>
          </w:tcPr>
          <w:p w:rsidR="00075650" w:rsidRDefault="00075650" w:rsidP="00F431A7">
            <w:pPr>
              <w:jc w:val="center"/>
              <w:rPr>
                <w:rFonts w:ascii="Times New Roman" w:hAnsi="Times New Roman" w:cs="Times New Roman"/>
                <w:sz w:val="24"/>
                <w:szCs w:val="24"/>
              </w:rPr>
            </w:pPr>
            <w:r>
              <w:rPr>
                <w:rFonts w:ascii="Times New Roman" w:hAnsi="Times New Roman" w:cs="Times New Roman"/>
                <w:sz w:val="24"/>
                <w:szCs w:val="24"/>
              </w:rPr>
              <w:t>1 шт.</w:t>
            </w:r>
          </w:p>
        </w:tc>
        <w:tc>
          <w:tcPr>
            <w:tcW w:w="1418" w:type="dxa"/>
            <w:tcBorders>
              <w:top w:val="single" w:sz="4" w:space="0" w:color="auto"/>
              <w:bottom w:val="single" w:sz="4" w:space="0" w:color="auto"/>
            </w:tcBorders>
            <w:vAlign w:val="center"/>
          </w:tcPr>
          <w:p w:rsidR="00075650" w:rsidRDefault="00075650" w:rsidP="00F431A7">
            <w:pPr>
              <w:jc w:val="center"/>
              <w:rPr>
                <w:rFonts w:ascii="Times New Roman" w:hAnsi="Times New Roman" w:cs="Times New Roman"/>
                <w:sz w:val="24"/>
                <w:szCs w:val="24"/>
              </w:rPr>
            </w:pPr>
            <w:r>
              <w:rPr>
                <w:rFonts w:ascii="Times New Roman" w:hAnsi="Times New Roman" w:cs="Times New Roman"/>
                <w:sz w:val="24"/>
                <w:szCs w:val="24"/>
              </w:rPr>
              <w:t>99,4</w:t>
            </w:r>
          </w:p>
        </w:tc>
        <w:tc>
          <w:tcPr>
            <w:tcW w:w="2977" w:type="dxa"/>
            <w:tcBorders>
              <w:top w:val="single" w:sz="4" w:space="0" w:color="auto"/>
              <w:bottom w:val="single" w:sz="4" w:space="0" w:color="auto"/>
            </w:tcBorders>
            <w:vAlign w:val="center"/>
          </w:tcPr>
          <w:p w:rsidR="00075650" w:rsidRPr="00AA23D2" w:rsidRDefault="00075650" w:rsidP="00F431A7">
            <w:pPr>
              <w:jc w:val="center"/>
              <w:rPr>
                <w:rFonts w:ascii="Times New Roman" w:hAnsi="Times New Roman" w:cs="Times New Roman"/>
                <w:sz w:val="20"/>
                <w:szCs w:val="20"/>
              </w:rPr>
            </w:pPr>
            <w:r w:rsidRPr="00AA23D2">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075650" w:rsidTr="00F431A7">
        <w:tc>
          <w:tcPr>
            <w:tcW w:w="5954" w:type="dxa"/>
            <w:gridSpan w:val="3"/>
            <w:vAlign w:val="center"/>
          </w:tcPr>
          <w:p w:rsidR="00075650" w:rsidRDefault="00075650" w:rsidP="00F431A7">
            <w:pPr>
              <w:rPr>
                <w:rFonts w:ascii="Times New Roman" w:hAnsi="Times New Roman" w:cs="Times New Roman"/>
                <w:sz w:val="24"/>
                <w:szCs w:val="24"/>
              </w:rPr>
            </w:pPr>
            <w:r>
              <w:rPr>
                <w:rFonts w:ascii="Times New Roman" w:hAnsi="Times New Roman" w:cs="Times New Roman"/>
                <w:sz w:val="24"/>
                <w:szCs w:val="24"/>
              </w:rPr>
              <w:t>ИТОГО</w:t>
            </w:r>
          </w:p>
        </w:tc>
        <w:tc>
          <w:tcPr>
            <w:tcW w:w="1418" w:type="dxa"/>
            <w:vAlign w:val="center"/>
          </w:tcPr>
          <w:p w:rsidR="00075650" w:rsidRPr="00986F34" w:rsidRDefault="00940508" w:rsidP="00F431A7">
            <w:pPr>
              <w:jc w:val="center"/>
              <w:rPr>
                <w:rFonts w:ascii="Times New Roman" w:hAnsi="Times New Roman" w:cs="Times New Roman"/>
                <w:sz w:val="24"/>
                <w:szCs w:val="24"/>
              </w:rPr>
            </w:pPr>
            <w:r>
              <w:rPr>
                <w:rFonts w:ascii="Times New Roman" w:hAnsi="Times New Roman" w:cs="Times New Roman"/>
                <w:sz w:val="24"/>
                <w:szCs w:val="24"/>
              </w:rPr>
              <w:t>443,3</w:t>
            </w:r>
          </w:p>
        </w:tc>
        <w:tc>
          <w:tcPr>
            <w:tcW w:w="2977" w:type="dxa"/>
          </w:tcPr>
          <w:p w:rsidR="00075650" w:rsidRPr="00DD2553" w:rsidRDefault="00075650" w:rsidP="00F431A7">
            <w:pPr>
              <w:jc w:val="center"/>
              <w:rPr>
                <w:rFonts w:ascii="Times New Roman" w:hAnsi="Times New Roman" w:cs="Times New Roman"/>
                <w:sz w:val="20"/>
                <w:szCs w:val="20"/>
              </w:rPr>
            </w:pPr>
          </w:p>
        </w:tc>
      </w:tr>
      <w:tr w:rsidR="00075650" w:rsidTr="00F431A7">
        <w:tc>
          <w:tcPr>
            <w:tcW w:w="10349" w:type="dxa"/>
            <w:gridSpan w:val="5"/>
            <w:vAlign w:val="center"/>
          </w:tcPr>
          <w:p w:rsidR="00075650" w:rsidRPr="00DD2553" w:rsidRDefault="00075650" w:rsidP="00F431A7">
            <w:pPr>
              <w:jc w:val="center"/>
              <w:rPr>
                <w:rFonts w:ascii="Times New Roman" w:hAnsi="Times New Roman" w:cs="Times New Roman"/>
                <w:sz w:val="24"/>
                <w:szCs w:val="24"/>
              </w:rPr>
            </w:pPr>
            <w:r>
              <w:rPr>
                <w:rFonts w:ascii="Times New Roman" w:hAnsi="Times New Roman" w:cs="Times New Roman"/>
                <w:sz w:val="24"/>
                <w:szCs w:val="24"/>
              </w:rPr>
              <w:t>2020 год</w:t>
            </w:r>
          </w:p>
        </w:tc>
      </w:tr>
      <w:tr w:rsidR="00075650" w:rsidTr="00F431A7">
        <w:trPr>
          <w:trHeight w:val="180"/>
        </w:trPr>
        <w:tc>
          <w:tcPr>
            <w:tcW w:w="426" w:type="dxa"/>
            <w:tcBorders>
              <w:bottom w:val="single" w:sz="4" w:space="0" w:color="auto"/>
            </w:tcBorders>
            <w:vAlign w:val="center"/>
          </w:tcPr>
          <w:p w:rsidR="00075650" w:rsidRDefault="00075650" w:rsidP="00F431A7">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Borders>
              <w:bottom w:val="single" w:sz="4" w:space="0" w:color="auto"/>
            </w:tcBorders>
          </w:tcPr>
          <w:p w:rsidR="00075650" w:rsidRDefault="00075650" w:rsidP="002E45BF">
            <w:pPr>
              <w:rPr>
                <w:rFonts w:ascii="Times New Roman" w:hAnsi="Times New Roman" w:cs="Times New Roman"/>
                <w:sz w:val="24"/>
                <w:szCs w:val="24"/>
              </w:rPr>
            </w:pPr>
            <w:r w:rsidRPr="00986F34">
              <w:rPr>
                <w:rStyle w:val="28pt"/>
                <w:rFonts w:eastAsiaTheme="minorEastAsia"/>
                <w:sz w:val="24"/>
                <w:szCs w:val="24"/>
              </w:rPr>
              <w:t xml:space="preserve">Замена сетевого насоса </w:t>
            </w:r>
            <w:r w:rsidR="002E45BF">
              <w:rPr>
                <w:rStyle w:val="28pt"/>
                <w:rFonts w:eastAsiaTheme="minorEastAsia"/>
                <w:sz w:val="24"/>
                <w:szCs w:val="24"/>
              </w:rPr>
              <w:t xml:space="preserve">в </w:t>
            </w:r>
            <w:r w:rsidRPr="00986F34">
              <w:rPr>
                <w:rStyle w:val="28pt"/>
                <w:rFonts w:eastAsiaTheme="minorEastAsia"/>
                <w:sz w:val="24"/>
                <w:szCs w:val="24"/>
              </w:rPr>
              <w:lastRenderedPageBreak/>
              <w:t xml:space="preserve">котельной № </w:t>
            </w:r>
            <w:r>
              <w:rPr>
                <w:rStyle w:val="28pt"/>
                <w:rFonts w:eastAsiaTheme="minorEastAsia"/>
                <w:sz w:val="24"/>
                <w:szCs w:val="24"/>
              </w:rPr>
              <w:t>3</w:t>
            </w:r>
          </w:p>
        </w:tc>
        <w:tc>
          <w:tcPr>
            <w:tcW w:w="1842" w:type="dxa"/>
            <w:tcBorders>
              <w:bottom w:val="single" w:sz="4" w:space="0" w:color="auto"/>
            </w:tcBorders>
            <w:vAlign w:val="center"/>
          </w:tcPr>
          <w:p w:rsidR="00075650" w:rsidRDefault="00075650" w:rsidP="00F431A7">
            <w:pPr>
              <w:jc w:val="center"/>
              <w:rPr>
                <w:rFonts w:ascii="Times New Roman" w:hAnsi="Times New Roman" w:cs="Times New Roman"/>
                <w:sz w:val="24"/>
                <w:szCs w:val="24"/>
              </w:rPr>
            </w:pPr>
            <w:r>
              <w:rPr>
                <w:rFonts w:ascii="Times New Roman" w:hAnsi="Times New Roman" w:cs="Times New Roman"/>
                <w:sz w:val="24"/>
                <w:szCs w:val="24"/>
              </w:rPr>
              <w:lastRenderedPageBreak/>
              <w:t>1 шт.</w:t>
            </w:r>
          </w:p>
        </w:tc>
        <w:tc>
          <w:tcPr>
            <w:tcW w:w="1418" w:type="dxa"/>
            <w:tcBorders>
              <w:bottom w:val="single" w:sz="4" w:space="0" w:color="auto"/>
            </w:tcBorders>
          </w:tcPr>
          <w:p w:rsidR="00075650" w:rsidRDefault="00075650" w:rsidP="00F431A7">
            <w:pPr>
              <w:rPr>
                <w:rFonts w:ascii="Times New Roman" w:hAnsi="Times New Roman" w:cs="Times New Roman"/>
                <w:sz w:val="24"/>
                <w:szCs w:val="24"/>
              </w:rPr>
            </w:pPr>
          </w:p>
        </w:tc>
        <w:tc>
          <w:tcPr>
            <w:tcW w:w="2977" w:type="dxa"/>
            <w:tcBorders>
              <w:bottom w:val="single" w:sz="4" w:space="0" w:color="auto"/>
            </w:tcBorders>
            <w:vAlign w:val="center"/>
          </w:tcPr>
          <w:p w:rsidR="00075650" w:rsidRPr="00DD2553" w:rsidRDefault="00075650" w:rsidP="00F431A7">
            <w:pPr>
              <w:jc w:val="center"/>
              <w:rPr>
                <w:rFonts w:ascii="Times New Roman" w:hAnsi="Times New Roman" w:cs="Times New Roman"/>
                <w:sz w:val="20"/>
                <w:szCs w:val="20"/>
              </w:rPr>
            </w:pPr>
          </w:p>
        </w:tc>
      </w:tr>
      <w:tr w:rsidR="00075650" w:rsidTr="00F431A7">
        <w:trPr>
          <w:trHeight w:val="255"/>
        </w:trPr>
        <w:tc>
          <w:tcPr>
            <w:tcW w:w="10349" w:type="dxa"/>
            <w:gridSpan w:val="5"/>
            <w:tcBorders>
              <w:top w:val="single" w:sz="4" w:space="0" w:color="auto"/>
              <w:bottom w:val="single" w:sz="4" w:space="0" w:color="auto"/>
            </w:tcBorders>
            <w:vAlign w:val="center"/>
          </w:tcPr>
          <w:p w:rsidR="00075650" w:rsidRPr="00DD2553" w:rsidRDefault="00075650" w:rsidP="00F431A7">
            <w:pPr>
              <w:jc w:val="center"/>
              <w:rPr>
                <w:rFonts w:ascii="Times New Roman" w:hAnsi="Times New Roman" w:cs="Times New Roman"/>
                <w:sz w:val="20"/>
                <w:szCs w:val="20"/>
              </w:rPr>
            </w:pPr>
            <w:r w:rsidRPr="003D7118">
              <w:rPr>
                <w:rFonts w:ascii="Times New Roman" w:hAnsi="Times New Roman" w:cs="Times New Roman"/>
                <w:sz w:val="24"/>
                <w:szCs w:val="20"/>
              </w:rPr>
              <w:lastRenderedPageBreak/>
              <w:t>2021 год</w:t>
            </w:r>
          </w:p>
        </w:tc>
      </w:tr>
      <w:tr w:rsidR="00075650" w:rsidTr="00F431A7">
        <w:trPr>
          <w:trHeight w:val="180"/>
        </w:trPr>
        <w:tc>
          <w:tcPr>
            <w:tcW w:w="426" w:type="dxa"/>
            <w:tcBorders>
              <w:top w:val="single" w:sz="4" w:space="0" w:color="auto"/>
              <w:bottom w:val="single" w:sz="4" w:space="0" w:color="auto"/>
            </w:tcBorders>
            <w:vAlign w:val="center"/>
          </w:tcPr>
          <w:p w:rsidR="00075650" w:rsidRDefault="00075650" w:rsidP="00F431A7">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Borders>
              <w:top w:val="single" w:sz="4" w:space="0" w:color="auto"/>
              <w:bottom w:val="single" w:sz="4" w:space="0" w:color="auto"/>
            </w:tcBorders>
          </w:tcPr>
          <w:p w:rsidR="00075650" w:rsidRPr="003D7118" w:rsidRDefault="00075650" w:rsidP="00F431A7">
            <w:pPr>
              <w:rPr>
                <w:rFonts w:ascii="Times New Roman" w:hAnsi="Times New Roman" w:cs="Times New Roman"/>
                <w:sz w:val="24"/>
                <w:szCs w:val="24"/>
              </w:rPr>
            </w:pPr>
            <w:r w:rsidRPr="003D7118">
              <w:rPr>
                <w:rStyle w:val="28pt"/>
                <w:rFonts w:eastAsiaTheme="minorEastAsia"/>
                <w:sz w:val="24"/>
              </w:rPr>
              <w:t>Капитальный ремонт надземного участка теплотрассы в двухтрубном исполнении, протяженностью 150 м.м. (тепловые сети котельной №3)</w:t>
            </w:r>
          </w:p>
        </w:tc>
        <w:tc>
          <w:tcPr>
            <w:tcW w:w="1842" w:type="dxa"/>
            <w:tcBorders>
              <w:top w:val="single" w:sz="4" w:space="0" w:color="auto"/>
              <w:bottom w:val="single" w:sz="4" w:space="0" w:color="auto"/>
            </w:tcBorders>
          </w:tcPr>
          <w:p w:rsidR="00075650" w:rsidRDefault="00075650" w:rsidP="00F431A7">
            <w:pPr>
              <w:rPr>
                <w:rFonts w:ascii="Times New Roman" w:hAnsi="Times New Roman" w:cs="Times New Roman"/>
                <w:sz w:val="24"/>
                <w:szCs w:val="24"/>
              </w:rPr>
            </w:pPr>
          </w:p>
        </w:tc>
        <w:tc>
          <w:tcPr>
            <w:tcW w:w="1418" w:type="dxa"/>
            <w:tcBorders>
              <w:top w:val="single" w:sz="4" w:space="0" w:color="auto"/>
              <w:bottom w:val="single" w:sz="4" w:space="0" w:color="auto"/>
            </w:tcBorders>
          </w:tcPr>
          <w:p w:rsidR="00075650" w:rsidRDefault="00075650" w:rsidP="00F431A7">
            <w:pPr>
              <w:rPr>
                <w:rFonts w:ascii="Times New Roman" w:hAnsi="Times New Roman" w:cs="Times New Roman"/>
                <w:sz w:val="24"/>
                <w:szCs w:val="24"/>
              </w:rPr>
            </w:pPr>
          </w:p>
        </w:tc>
        <w:tc>
          <w:tcPr>
            <w:tcW w:w="2977" w:type="dxa"/>
            <w:tcBorders>
              <w:top w:val="single" w:sz="4" w:space="0" w:color="auto"/>
              <w:bottom w:val="single" w:sz="4" w:space="0" w:color="auto"/>
            </w:tcBorders>
            <w:vAlign w:val="center"/>
          </w:tcPr>
          <w:p w:rsidR="00075650" w:rsidRPr="00DD2553" w:rsidRDefault="00075650" w:rsidP="00F431A7">
            <w:pPr>
              <w:jc w:val="center"/>
              <w:rPr>
                <w:rFonts w:ascii="Times New Roman" w:hAnsi="Times New Roman" w:cs="Times New Roman"/>
                <w:sz w:val="20"/>
                <w:szCs w:val="20"/>
              </w:rPr>
            </w:pPr>
          </w:p>
        </w:tc>
      </w:tr>
      <w:tr w:rsidR="00075650" w:rsidTr="00F431A7">
        <w:trPr>
          <w:trHeight w:val="765"/>
        </w:trPr>
        <w:tc>
          <w:tcPr>
            <w:tcW w:w="426" w:type="dxa"/>
            <w:tcBorders>
              <w:top w:val="single" w:sz="4" w:space="0" w:color="auto"/>
            </w:tcBorders>
            <w:vAlign w:val="center"/>
          </w:tcPr>
          <w:p w:rsidR="00075650" w:rsidRDefault="00075650" w:rsidP="00F431A7">
            <w:pPr>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tcBorders>
              <w:top w:val="single" w:sz="4" w:space="0" w:color="auto"/>
            </w:tcBorders>
          </w:tcPr>
          <w:p w:rsidR="00075650" w:rsidRDefault="00075650" w:rsidP="00F431A7">
            <w:pPr>
              <w:rPr>
                <w:rFonts w:ascii="Times New Roman" w:hAnsi="Times New Roman" w:cs="Times New Roman"/>
                <w:sz w:val="24"/>
                <w:szCs w:val="24"/>
              </w:rPr>
            </w:pPr>
            <w:r>
              <w:rPr>
                <w:rFonts w:ascii="Times New Roman" w:hAnsi="Times New Roman" w:cs="Times New Roman"/>
                <w:sz w:val="24"/>
                <w:szCs w:val="24"/>
              </w:rPr>
              <w:t>Установка установки водоподготовки типа ВПУ-2,5 (котельная № 1, ул. Нефтеразведчиков)</w:t>
            </w:r>
          </w:p>
        </w:tc>
        <w:tc>
          <w:tcPr>
            <w:tcW w:w="1842" w:type="dxa"/>
            <w:tcBorders>
              <w:top w:val="single" w:sz="4" w:space="0" w:color="auto"/>
            </w:tcBorders>
          </w:tcPr>
          <w:p w:rsidR="00075650" w:rsidRDefault="00075650" w:rsidP="00F431A7">
            <w:pPr>
              <w:rPr>
                <w:rFonts w:ascii="Times New Roman" w:hAnsi="Times New Roman" w:cs="Times New Roman"/>
                <w:sz w:val="24"/>
                <w:szCs w:val="24"/>
              </w:rPr>
            </w:pPr>
          </w:p>
        </w:tc>
        <w:tc>
          <w:tcPr>
            <w:tcW w:w="1418" w:type="dxa"/>
            <w:tcBorders>
              <w:top w:val="single" w:sz="4" w:space="0" w:color="auto"/>
            </w:tcBorders>
          </w:tcPr>
          <w:p w:rsidR="00075650" w:rsidRDefault="00075650" w:rsidP="00F431A7">
            <w:pPr>
              <w:rPr>
                <w:rFonts w:ascii="Times New Roman" w:hAnsi="Times New Roman" w:cs="Times New Roman"/>
                <w:sz w:val="24"/>
                <w:szCs w:val="24"/>
              </w:rPr>
            </w:pPr>
          </w:p>
        </w:tc>
        <w:tc>
          <w:tcPr>
            <w:tcW w:w="2977" w:type="dxa"/>
            <w:tcBorders>
              <w:top w:val="single" w:sz="4" w:space="0" w:color="auto"/>
            </w:tcBorders>
            <w:vAlign w:val="center"/>
          </w:tcPr>
          <w:p w:rsidR="00075650" w:rsidRPr="00DD2553" w:rsidRDefault="00075650" w:rsidP="00F431A7">
            <w:pPr>
              <w:jc w:val="center"/>
              <w:rPr>
                <w:rFonts w:ascii="Times New Roman" w:hAnsi="Times New Roman" w:cs="Times New Roman"/>
                <w:sz w:val="20"/>
                <w:szCs w:val="20"/>
              </w:rPr>
            </w:pPr>
          </w:p>
        </w:tc>
      </w:tr>
      <w:tr w:rsidR="00075650" w:rsidTr="00F431A7">
        <w:tc>
          <w:tcPr>
            <w:tcW w:w="426" w:type="dxa"/>
            <w:vAlign w:val="center"/>
          </w:tcPr>
          <w:p w:rsidR="00075650" w:rsidRDefault="00075650" w:rsidP="00F431A7">
            <w:pPr>
              <w:jc w:val="center"/>
              <w:rPr>
                <w:rFonts w:ascii="Times New Roman" w:hAnsi="Times New Roman" w:cs="Times New Roman"/>
                <w:sz w:val="24"/>
                <w:szCs w:val="24"/>
              </w:rPr>
            </w:pPr>
            <w:r>
              <w:rPr>
                <w:rFonts w:ascii="Times New Roman" w:hAnsi="Times New Roman" w:cs="Times New Roman"/>
                <w:sz w:val="24"/>
                <w:szCs w:val="24"/>
              </w:rPr>
              <w:t>3..</w:t>
            </w:r>
          </w:p>
        </w:tc>
        <w:tc>
          <w:tcPr>
            <w:tcW w:w="3686" w:type="dxa"/>
          </w:tcPr>
          <w:p w:rsidR="00075650" w:rsidRDefault="00075650" w:rsidP="00F431A7">
            <w:pPr>
              <w:rPr>
                <w:rFonts w:ascii="Times New Roman" w:hAnsi="Times New Roman" w:cs="Times New Roman"/>
                <w:sz w:val="24"/>
                <w:szCs w:val="24"/>
              </w:rPr>
            </w:pPr>
            <w:r>
              <w:rPr>
                <w:rFonts w:ascii="Times New Roman" w:hAnsi="Times New Roman" w:cs="Times New Roman"/>
                <w:sz w:val="24"/>
                <w:szCs w:val="24"/>
              </w:rPr>
              <w:t>Установка узла учета тепловой энергии (котельная № 1, ул. Нефтеразведчиков)</w:t>
            </w:r>
          </w:p>
        </w:tc>
        <w:tc>
          <w:tcPr>
            <w:tcW w:w="1842" w:type="dxa"/>
          </w:tcPr>
          <w:p w:rsidR="00075650" w:rsidRDefault="00075650" w:rsidP="00F431A7">
            <w:pPr>
              <w:rPr>
                <w:rFonts w:ascii="Times New Roman" w:hAnsi="Times New Roman" w:cs="Times New Roman"/>
                <w:sz w:val="24"/>
                <w:szCs w:val="24"/>
              </w:rPr>
            </w:pPr>
          </w:p>
        </w:tc>
        <w:tc>
          <w:tcPr>
            <w:tcW w:w="1418" w:type="dxa"/>
          </w:tcPr>
          <w:p w:rsidR="00075650" w:rsidRDefault="00075650" w:rsidP="00F431A7">
            <w:pPr>
              <w:rPr>
                <w:rFonts w:ascii="Times New Roman" w:hAnsi="Times New Roman" w:cs="Times New Roman"/>
                <w:sz w:val="24"/>
                <w:szCs w:val="24"/>
              </w:rPr>
            </w:pPr>
          </w:p>
        </w:tc>
        <w:tc>
          <w:tcPr>
            <w:tcW w:w="2977" w:type="dxa"/>
            <w:vAlign w:val="center"/>
          </w:tcPr>
          <w:p w:rsidR="00075650" w:rsidRPr="00DD2553" w:rsidRDefault="00075650" w:rsidP="00F431A7">
            <w:pPr>
              <w:jc w:val="center"/>
              <w:rPr>
                <w:rFonts w:ascii="Times New Roman" w:hAnsi="Times New Roman" w:cs="Times New Roman"/>
                <w:sz w:val="20"/>
                <w:szCs w:val="20"/>
              </w:rPr>
            </w:pPr>
          </w:p>
        </w:tc>
      </w:tr>
      <w:tr w:rsidR="00075650" w:rsidTr="00F431A7">
        <w:tc>
          <w:tcPr>
            <w:tcW w:w="10349" w:type="dxa"/>
            <w:gridSpan w:val="5"/>
            <w:vAlign w:val="center"/>
          </w:tcPr>
          <w:p w:rsidR="00075650" w:rsidRPr="00DD2553" w:rsidRDefault="00075650" w:rsidP="00F431A7">
            <w:pPr>
              <w:jc w:val="center"/>
              <w:rPr>
                <w:rFonts w:ascii="Times New Roman" w:hAnsi="Times New Roman" w:cs="Times New Roman"/>
                <w:sz w:val="20"/>
                <w:szCs w:val="20"/>
              </w:rPr>
            </w:pPr>
            <w:r>
              <w:rPr>
                <w:rFonts w:ascii="Times New Roman" w:hAnsi="Times New Roman" w:cs="Times New Roman"/>
                <w:sz w:val="24"/>
                <w:szCs w:val="24"/>
              </w:rPr>
              <w:t>2022-2038 годы</w:t>
            </w:r>
          </w:p>
        </w:tc>
      </w:tr>
      <w:tr w:rsidR="00075650" w:rsidTr="00F431A7">
        <w:tc>
          <w:tcPr>
            <w:tcW w:w="426" w:type="dxa"/>
            <w:vAlign w:val="center"/>
          </w:tcPr>
          <w:p w:rsidR="00075650" w:rsidRDefault="00075650" w:rsidP="00F431A7">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075650" w:rsidRDefault="00075650" w:rsidP="00F431A7">
            <w:pPr>
              <w:rPr>
                <w:rFonts w:ascii="Times New Roman" w:hAnsi="Times New Roman" w:cs="Times New Roman"/>
                <w:sz w:val="24"/>
                <w:szCs w:val="24"/>
              </w:rPr>
            </w:pPr>
            <w:r>
              <w:rPr>
                <w:rFonts w:ascii="Times New Roman" w:hAnsi="Times New Roman" w:cs="Times New Roman"/>
                <w:sz w:val="24"/>
                <w:szCs w:val="24"/>
              </w:rPr>
              <w:t>Капитальный ремонт тепловых сетей (с заменой трубопровода участками) поэтапно.</w:t>
            </w:r>
          </w:p>
        </w:tc>
        <w:tc>
          <w:tcPr>
            <w:tcW w:w="1842" w:type="dxa"/>
          </w:tcPr>
          <w:p w:rsidR="00075650" w:rsidRDefault="00075650" w:rsidP="00F431A7">
            <w:pPr>
              <w:rPr>
                <w:rFonts w:ascii="Times New Roman" w:hAnsi="Times New Roman" w:cs="Times New Roman"/>
                <w:sz w:val="24"/>
                <w:szCs w:val="24"/>
              </w:rPr>
            </w:pPr>
          </w:p>
        </w:tc>
        <w:tc>
          <w:tcPr>
            <w:tcW w:w="1418" w:type="dxa"/>
          </w:tcPr>
          <w:p w:rsidR="00075650" w:rsidRDefault="00075650" w:rsidP="00F431A7">
            <w:pPr>
              <w:rPr>
                <w:rFonts w:ascii="Times New Roman" w:hAnsi="Times New Roman" w:cs="Times New Roman"/>
                <w:sz w:val="24"/>
                <w:szCs w:val="24"/>
              </w:rPr>
            </w:pPr>
          </w:p>
        </w:tc>
        <w:tc>
          <w:tcPr>
            <w:tcW w:w="2977" w:type="dxa"/>
          </w:tcPr>
          <w:p w:rsidR="00075650" w:rsidRPr="00DD2553" w:rsidRDefault="00075650" w:rsidP="00F431A7">
            <w:pPr>
              <w:jc w:val="center"/>
              <w:rPr>
                <w:rFonts w:ascii="Times New Roman" w:hAnsi="Times New Roman" w:cs="Times New Roman"/>
                <w:sz w:val="20"/>
                <w:szCs w:val="20"/>
              </w:rPr>
            </w:pPr>
          </w:p>
        </w:tc>
      </w:tr>
    </w:tbl>
    <w:p w:rsidR="00B77788" w:rsidRDefault="00B77788" w:rsidP="0085198F">
      <w:pPr>
        <w:pStyle w:val="42"/>
        <w:keepNext/>
        <w:keepLines/>
        <w:shd w:val="clear" w:color="auto" w:fill="auto"/>
        <w:spacing w:before="0" w:after="0" w:line="240" w:lineRule="exact"/>
        <w:rPr>
          <w:sz w:val="24"/>
          <w:szCs w:val="24"/>
        </w:rPr>
      </w:pPr>
    </w:p>
    <w:p w:rsidR="00B77788" w:rsidRDefault="00B77788" w:rsidP="003F058E">
      <w:pPr>
        <w:pStyle w:val="42"/>
        <w:keepNext/>
        <w:keepLines/>
        <w:shd w:val="clear" w:color="auto" w:fill="auto"/>
        <w:spacing w:before="0" w:after="0" w:line="240" w:lineRule="exact"/>
        <w:ind w:firstLine="284"/>
        <w:rPr>
          <w:sz w:val="24"/>
          <w:szCs w:val="24"/>
        </w:rPr>
      </w:pPr>
    </w:p>
    <w:p w:rsidR="00B77788" w:rsidRDefault="00B77788" w:rsidP="003F058E">
      <w:pPr>
        <w:pStyle w:val="42"/>
        <w:keepNext/>
        <w:keepLines/>
        <w:shd w:val="clear" w:color="auto" w:fill="auto"/>
        <w:spacing w:before="0" w:after="0" w:line="240" w:lineRule="exact"/>
        <w:ind w:firstLine="284"/>
        <w:rPr>
          <w:sz w:val="24"/>
          <w:szCs w:val="24"/>
        </w:rPr>
      </w:pPr>
    </w:p>
    <w:p w:rsidR="00B77788" w:rsidRDefault="00B77788" w:rsidP="003F058E">
      <w:pPr>
        <w:pStyle w:val="42"/>
        <w:keepNext/>
        <w:keepLines/>
        <w:shd w:val="clear" w:color="auto" w:fill="auto"/>
        <w:spacing w:before="0" w:after="0" w:line="240" w:lineRule="exact"/>
        <w:ind w:firstLine="284"/>
        <w:rPr>
          <w:sz w:val="24"/>
          <w:szCs w:val="24"/>
        </w:rPr>
      </w:pPr>
    </w:p>
    <w:p w:rsidR="00B77788" w:rsidRDefault="00B77788" w:rsidP="003F058E">
      <w:pPr>
        <w:pStyle w:val="42"/>
        <w:keepNext/>
        <w:keepLines/>
        <w:shd w:val="clear" w:color="auto" w:fill="auto"/>
        <w:spacing w:before="0" w:after="0" w:line="240" w:lineRule="exact"/>
        <w:ind w:firstLine="284"/>
        <w:rPr>
          <w:sz w:val="24"/>
          <w:szCs w:val="24"/>
        </w:rPr>
      </w:pPr>
    </w:p>
    <w:p w:rsidR="00B77788" w:rsidRDefault="00B77788" w:rsidP="003F058E">
      <w:pPr>
        <w:pStyle w:val="42"/>
        <w:keepNext/>
        <w:keepLines/>
        <w:shd w:val="clear" w:color="auto" w:fill="auto"/>
        <w:spacing w:before="0" w:after="0" w:line="240" w:lineRule="exact"/>
        <w:ind w:firstLine="284"/>
        <w:rPr>
          <w:sz w:val="24"/>
          <w:szCs w:val="24"/>
        </w:rPr>
      </w:pPr>
    </w:p>
    <w:p w:rsidR="00B77788" w:rsidRDefault="00B77788" w:rsidP="003F058E">
      <w:pPr>
        <w:pStyle w:val="42"/>
        <w:keepNext/>
        <w:keepLines/>
        <w:shd w:val="clear" w:color="auto" w:fill="auto"/>
        <w:spacing w:before="0" w:after="0" w:line="240" w:lineRule="exact"/>
        <w:ind w:firstLine="284"/>
        <w:rPr>
          <w:sz w:val="24"/>
          <w:szCs w:val="24"/>
        </w:rPr>
      </w:pPr>
    </w:p>
    <w:p w:rsidR="00B77788" w:rsidRDefault="00B77788" w:rsidP="003F058E">
      <w:pPr>
        <w:pStyle w:val="42"/>
        <w:keepNext/>
        <w:keepLines/>
        <w:shd w:val="clear" w:color="auto" w:fill="auto"/>
        <w:spacing w:before="0" w:after="0" w:line="240" w:lineRule="exact"/>
        <w:ind w:firstLine="284"/>
        <w:rPr>
          <w:sz w:val="24"/>
          <w:szCs w:val="24"/>
        </w:rPr>
      </w:pPr>
    </w:p>
    <w:p w:rsidR="00CD3915" w:rsidRPr="00CD3915" w:rsidRDefault="00CD3915" w:rsidP="00CD3915">
      <w:pPr>
        <w:spacing w:after="0" w:line="240" w:lineRule="auto"/>
        <w:rPr>
          <w:rFonts w:ascii="Times New Roman" w:hAnsi="Times New Roman" w:cs="Times New Roman"/>
          <w:sz w:val="24"/>
          <w:szCs w:val="24"/>
        </w:rPr>
      </w:pPr>
      <w:r w:rsidRPr="00CD3915">
        <w:rPr>
          <w:rFonts w:ascii="Times New Roman" w:hAnsi="Times New Roman" w:cs="Times New Roman"/>
          <w:sz w:val="24"/>
          <w:szCs w:val="24"/>
        </w:rPr>
        <w:t xml:space="preserve">Глава Нововасюганского </w:t>
      </w:r>
    </w:p>
    <w:p w:rsidR="00CD3915" w:rsidRPr="00CD3915" w:rsidRDefault="00CD3915" w:rsidP="00CD3915">
      <w:pPr>
        <w:spacing w:after="0" w:line="240" w:lineRule="auto"/>
        <w:rPr>
          <w:rFonts w:ascii="Times New Roman" w:hAnsi="Times New Roman" w:cs="Times New Roman"/>
          <w:sz w:val="24"/>
          <w:szCs w:val="24"/>
        </w:rPr>
      </w:pPr>
      <w:r w:rsidRPr="00CD3915">
        <w:rPr>
          <w:rFonts w:ascii="Times New Roman" w:hAnsi="Times New Roman" w:cs="Times New Roman"/>
          <w:sz w:val="24"/>
          <w:szCs w:val="24"/>
        </w:rPr>
        <w:t>сельского поселения</w:t>
      </w:r>
      <w:r w:rsidRPr="00CD3915">
        <w:rPr>
          <w:rFonts w:ascii="Times New Roman" w:hAnsi="Times New Roman" w:cs="Times New Roman"/>
          <w:sz w:val="24"/>
          <w:szCs w:val="24"/>
        </w:rPr>
        <w:tab/>
      </w:r>
      <w:r w:rsidRPr="00CD3915">
        <w:rPr>
          <w:rFonts w:ascii="Times New Roman" w:hAnsi="Times New Roman" w:cs="Times New Roman"/>
          <w:sz w:val="24"/>
          <w:szCs w:val="24"/>
        </w:rPr>
        <w:tab/>
      </w:r>
      <w:r w:rsidRPr="00CD3915">
        <w:rPr>
          <w:rFonts w:ascii="Times New Roman" w:hAnsi="Times New Roman" w:cs="Times New Roman"/>
          <w:sz w:val="24"/>
          <w:szCs w:val="24"/>
        </w:rPr>
        <w:tab/>
      </w:r>
      <w:r w:rsidRPr="00CD391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D3915">
        <w:rPr>
          <w:rFonts w:ascii="Times New Roman" w:hAnsi="Times New Roman" w:cs="Times New Roman"/>
          <w:sz w:val="24"/>
          <w:szCs w:val="24"/>
        </w:rPr>
        <w:t>П.Г. Лысенко</w:t>
      </w:r>
    </w:p>
    <w:p w:rsidR="00CD3915" w:rsidRPr="00CD3915" w:rsidRDefault="00CD3915" w:rsidP="00CD3915">
      <w:pPr>
        <w:spacing w:after="0" w:line="240" w:lineRule="auto"/>
        <w:rPr>
          <w:rFonts w:ascii="Times New Roman" w:hAnsi="Times New Roman" w:cs="Times New Roman"/>
          <w:sz w:val="24"/>
          <w:szCs w:val="24"/>
        </w:rPr>
      </w:pPr>
    </w:p>
    <w:p w:rsidR="00CD3915" w:rsidRPr="00CD3915" w:rsidRDefault="00CD3915" w:rsidP="00CD3915">
      <w:pPr>
        <w:spacing w:after="0" w:line="240" w:lineRule="auto"/>
        <w:rPr>
          <w:rFonts w:ascii="Times New Roman" w:hAnsi="Times New Roman" w:cs="Times New Roman"/>
          <w:sz w:val="24"/>
          <w:szCs w:val="24"/>
        </w:rPr>
      </w:pPr>
    </w:p>
    <w:p w:rsidR="00CD3915" w:rsidRPr="00CD3915" w:rsidRDefault="00CD3915" w:rsidP="00CD3915">
      <w:pPr>
        <w:spacing w:after="0" w:line="240" w:lineRule="auto"/>
        <w:rPr>
          <w:rFonts w:ascii="Times New Roman" w:hAnsi="Times New Roman" w:cs="Times New Roman"/>
          <w:sz w:val="24"/>
          <w:szCs w:val="24"/>
        </w:rPr>
      </w:pPr>
    </w:p>
    <w:p w:rsidR="00CD3915" w:rsidRPr="00CD3915" w:rsidRDefault="00CD3915" w:rsidP="00CD3915">
      <w:pPr>
        <w:spacing w:after="0" w:line="240" w:lineRule="auto"/>
        <w:rPr>
          <w:rFonts w:ascii="Times New Roman" w:hAnsi="Times New Roman" w:cs="Times New Roman"/>
          <w:sz w:val="24"/>
          <w:szCs w:val="24"/>
        </w:rPr>
      </w:pPr>
    </w:p>
    <w:p w:rsidR="00CD3915" w:rsidRPr="00CD3915" w:rsidRDefault="00CD3915" w:rsidP="00CD3915">
      <w:pPr>
        <w:spacing w:after="0" w:line="240" w:lineRule="auto"/>
        <w:rPr>
          <w:rFonts w:ascii="Times New Roman" w:hAnsi="Times New Roman" w:cs="Times New Roman"/>
          <w:sz w:val="24"/>
          <w:szCs w:val="24"/>
        </w:rPr>
      </w:pPr>
    </w:p>
    <w:p w:rsidR="00CD3915" w:rsidRPr="00CD3915" w:rsidRDefault="00CD3915" w:rsidP="00CD3915">
      <w:pPr>
        <w:spacing w:after="0" w:line="240" w:lineRule="auto"/>
        <w:rPr>
          <w:rFonts w:ascii="Times New Roman" w:hAnsi="Times New Roman" w:cs="Times New Roman"/>
          <w:sz w:val="24"/>
          <w:szCs w:val="24"/>
        </w:rPr>
      </w:pPr>
    </w:p>
    <w:p w:rsidR="00CD3915" w:rsidRPr="00CD3915" w:rsidRDefault="00CD3915" w:rsidP="00CD3915">
      <w:pPr>
        <w:spacing w:after="0" w:line="240" w:lineRule="auto"/>
        <w:rPr>
          <w:rFonts w:ascii="Times New Roman" w:hAnsi="Times New Roman" w:cs="Times New Roman"/>
          <w:sz w:val="24"/>
          <w:szCs w:val="24"/>
        </w:rPr>
      </w:pPr>
    </w:p>
    <w:p w:rsidR="00CD3915" w:rsidRPr="00CD3915" w:rsidRDefault="00CD3915" w:rsidP="00CD3915">
      <w:pPr>
        <w:spacing w:after="0" w:line="240" w:lineRule="auto"/>
        <w:rPr>
          <w:rFonts w:ascii="Times New Roman" w:hAnsi="Times New Roman" w:cs="Times New Roman"/>
          <w:sz w:val="24"/>
          <w:szCs w:val="24"/>
        </w:rPr>
      </w:pPr>
    </w:p>
    <w:p w:rsidR="00CD3915" w:rsidRPr="00CD3915" w:rsidRDefault="00CD3915" w:rsidP="00CD3915">
      <w:pPr>
        <w:spacing w:after="0" w:line="240" w:lineRule="auto"/>
        <w:rPr>
          <w:rFonts w:ascii="Times New Roman" w:hAnsi="Times New Roman" w:cs="Times New Roman"/>
          <w:sz w:val="24"/>
          <w:szCs w:val="24"/>
        </w:rPr>
      </w:pPr>
    </w:p>
    <w:p w:rsidR="00CD3915" w:rsidRPr="00CD3915" w:rsidRDefault="00CD3915" w:rsidP="00CD3915">
      <w:pPr>
        <w:spacing w:after="0" w:line="240" w:lineRule="auto"/>
        <w:rPr>
          <w:rFonts w:ascii="Times New Roman" w:hAnsi="Times New Roman" w:cs="Times New Roman"/>
          <w:sz w:val="24"/>
          <w:szCs w:val="24"/>
        </w:rPr>
      </w:pPr>
    </w:p>
    <w:p w:rsidR="00CD3915" w:rsidRPr="00CD3915" w:rsidRDefault="00CD3915" w:rsidP="00CD3915">
      <w:pPr>
        <w:spacing w:after="0" w:line="240" w:lineRule="auto"/>
        <w:rPr>
          <w:rFonts w:ascii="Times New Roman" w:hAnsi="Times New Roman" w:cs="Times New Roman"/>
          <w:sz w:val="24"/>
          <w:szCs w:val="24"/>
        </w:rPr>
      </w:pPr>
    </w:p>
    <w:p w:rsidR="00CD3915" w:rsidRPr="00CD3915" w:rsidRDefault="00CD3915" w:rsidP="00CD3915">
      <w:pPr>
        <w:spacing w:after="0" w:line="240" w:lineRule="auto"/>
        <w:rPr>
          <w:rFonts w:ascii="Times New Roman" w:hAnsi="Times New Roman" w:cs="Times New Roman"/>
          <w:sz w:val="24"/>
          <w:szCs w:val="24"/>
        </w:rPr>
      </w:pPr>
    </w:p>
    <w:p w:rsidR="00CD3915" w:rsidRPr="00CD3915" w:rsidRDefault="00CD3915" w:rsidP="00CD3915">
      <w:pPr>
        <w:spacing w:after="0" w:line="240" w:lineRule="auto"/>
        <w:rPr>
          <w:rFonts w:ascii="Times New Roman" w:hAnsi="Times New Roman" w:cs="Times New Roman"/>
          <w:sz w:val="24"/>
          <w:szCs w:val="24"/>
        </w:rPr>
      </w:pPr>
    </w:p>
    <w:p w:rsidR="00CD3915" w:rsidRPr="00CD3915" w:rsidRDefault="00CD3915" w:rsidP="00CD3915">
      <w:pPr>
        <w:spacing w:after="0" w:line="240" w:lineRule="auto"/>
        <w:rPr>
          <w:rFonts w:ascii="Times New Roman" w:hAnsi="Times New Roman" w:cs="Times New Roman"/>
          <w:sz w:val="24"/>
          <w:szCs w:val="24"/>
        </w:rPr>
      </w:pPr>
    </w:p>
    <w:p w:rsidR="00CD3915" w:rsidRPr="00CD3915" w:rsidRDefault="00CD3915" w:rsidP="00CD3915">
      <w:pPr>
        <w:spacing w:after="0" w:line="240" w:lineRule="auto"/>
        <w:rPr>
          <w:rFonts w:ascii="Times New Roman" w:hAnsi="Times New Roman" w:cs="Times New Roman"/>
          <w:sz w:val="18"/>
          <w:szCs w:val="18"/>
        </w:rPr>
      </w:pPr>
      <w:r w:rsidRPr="00CD3915">
        <w:rPr>
          <w:rFonts w:ascii="Times New Roman" w:hAnsi="Times New Roman" w:cs="Times New Roman"/>
          <w:sz w:val="18"/>
          <w:szCs w:val="18"/>
        </w:rPr>
        <w:t>Исполнитель:</w:t>
      </w:r>
    </w:p>
    <w:p w:rsidR="00CD3915" w:rsidRPr="00CD3915" w:rsidRDefault="00CD3915" w:rsidP="00CD3915">
      <w:pPr>
        <w:spacing w:after="0" w:line="240" w:lineRule="auto"/>
        <w:rPr>
          <w:rFonts w:ascii="Times New Roman" w:hAnsi="Times New Roman" w:cs="Times New Roman"/>
          <w:sz w:val="18"/>
          <w:szCs w:val="18"/>
        </w:rPr>
      </w:pPr>
      <w:r w:rsidRPr="00CD3915">
        <w:rPr>
          <w:rFonts w:ascii="Times New Roman" w:hAnsi="Times New Roman" w:cs="Times New Roman"/>
          <w:sz w:val="18"/>
          <w:szCs w:val="18"/>
        </w:rPr>
        <w:t xml:space="preserve">специалист 1 категории </w:t>
      </w:r>
    </w:p>
    <w:p w:rsidR="00CD3915" w:rsidRPr="00CD3915" w:rsidRDefault="00CD3915" w:rsidP="00CD3915">
      <w:pPr>
        <w:spacing w:after="0" w:line="240" w:lineRule="auto"/>
        <w:rPr>
          <w:rFonts w:ascii="Times New Roman" w:hAnsi="Times New Roman" w:cs="Times New Roman"/>
          <w:sz w:val="18"/>
          <w:szCs w:val="18"/>
        </w:rPr>
      </w:pPr>
      <w:r w:rsidRPr="00CD3915">
        <w:rPr>
          <w:rFonts w:ascii="Times New Roman" w:hAnsi="Times New Roman" w:cs="Times New Roman"/>
          <w:sz w:val="18"/>
          <w:szCs w:val="18"/>
        </w:rPr>
        <w:t>Филипова Е.В.</w:t>
      </w:r>
    </w:p>
    <w:p w:rsidR="00B77788" w:rsidRDefault="00B77788" w:rsidP="003F058E">
      <w:pPr>
        <w:pStyle w:val="42"/>
        <w:keepNext/>
        <w:keepLines/>
        <w:shd w:val="clear" w:color="auto" w:fill="auto"/>
        <w:spacing w:before="0" w:after="0" w:line="240" w:lineRule="exact"/>
        <w:ind w:firstLine="284"/>
        <w:rPr>
          <w:sz w:val="24"/>
          <w:szCs w:val="24"/>
        </w:rPr>
      </w:pPr>
    </w:p>
    <w:p w:rsidR="00B77788" w:rsidRDefault="00B77788" w:rsidP="003F058E">
      <w:pPr>
        <w:pStyle w:val="42"/>
        <w:keepNext/>
        <w:keepLines/>
        <w:shd w:val="clear" w:color="auto" w:fill="auto"/>
        <w:spacing w:before="0" w:after="0" w:line="240" w:lineRule="exact"/>
        <w:ind w:firstLine="284"/>
        <w:rPr>
          <w:sz w:val="24"/>
          <w:szCs w:val="24"/>
        </w:rPr>
      </w:pPr>
    </w:p>
    <w:p w:rsidR="00B77788" w:rsidRDefault="00B77788" w:rsidP="003F058E">
      <w:pPr>
        <w:pStyle w:val="42"/>
        <w:keepNext/>
        <w:keepLines/>
        <w:shd w:val="clear" w:color="auto" w:fill="auto"/>
        <w:spacing w:before="0" w:after="0" w:line="240" w:lineRule="exact"/>
        <w:ind w:firstLine="284"/>
        <w:rPr>
          <w:sz w:val="24"/>
          <w:szCs w:val="24"/>
        </w:rPr>
      </w:pPr>
    </w:p>
    <w:p w:rsidR="00B77788" w:rsidRDefault="00B77788" w:rsidP="003F058E">
      <w:pPr>
        <w:pStyle w:val="42"/>
        <w:keepNext/>
        <w:keepLines/>
        <w:shd w:val="clear" w:color="auto" w:fill="auto"/>
        <w:spacing w:before="0" w:after="0" w:line="240" w:lineRule="exact"/>
        <w:ind w:firstLine="284"/>
        <w:rPr>
          <w:sz w:val="24"/>
          <w:szCs w:val="24"/>
        </w:rPr>
      </w:pPr>
    </w:p>
    <w:p w:rsidR="00B77788" w:rsidRDefault="00B77788" w:rsidP="003F058E">
      <w:pPr>
        <w:pStyle w:val="42"/>
        <w:keepNext/>
        <w:keepLines/>
        <w:shd w:val="clear" w:color="auto" w:fill="auto"/>
        <w:spacing w:before="0" w:after="0" w:line="240" w:lineRule="exact"/>
        <w:ind w:firstLine="284"/>
        <w:rPr>
          <w:sz w:val="24"/>
          <w:szCs w:val="24"/>
        </w:rPr>
      </w:pPr>
    </w:p>
    <w:p w:rsidR="00B77788" w:rsidRDefault="00B77788" w:rsidP="003F058E">
      <w:pPr>
        <w:pStyle w:val="42"/>
        <w:keepNext/>
        <w:keepLines/>
        <w:shd w:val="clear" w:color="auto" w:fill="auto"/>
        <w:spacing w:before="0" w:after="0" w:line="240" w:lineRule="exact"/>
        <w:ind w:firstLine="284"/>
        <w:rPr>
          <w:sz w:val="24"/>
          <w:szCs w:val="24"/>
        </w:rPr>
      </w:pPr>
    </w:p>
    <w:p w:rsidR="00B77788" w:rsidRDefault="00B77788" w:rsidP="003F058E">
      <w:pPr>
        <w:pStyle w:val="42"/>
        <w:keepNext/>
        <w:keepLines/>
        <w:shd w:val="clear" w:color="auto" w:fill="auto"/>
        <w:spacing w:before="0" w:after="0" w:line="240" w:lineRule="exact"/>
        <w:ind w:firstLine="284"/>
        <w:rPr>
          <w:sz w:val="24"/>
          <w:szCs w:val="24"/>
        </w:rPr>
      </w:pPr>
    </w:p>
    <w:p w:rsidR="00B77788" w:rsidRDefault="00B77788" w:rsidP="003F058E">
      <w:pPr>
        <w:pStyle w:val="42"/>
        <w:keepNext/>
        <w:keepLines/>
        <w:shd w:val="clear" w:color="auto" w:fill="auto"/>
        <w:spacing w:before="0" w:after="0" w:line="240" w:lineRule="exact"/>
        <w:ind w:firstLine="284"/>
        <w:rPr>
          <w:sz w:val="24"/>
          <w:szCs w:val="24"/>
        </w:rPr>
      </w:pPr>
    </w:p>
    <w:p w:rsidR="00B77788" w:rsidRDefault="00B77788" w:rsidP="003F058E">
      <w:pPr>
        <w:pStyle w:val="42"/>
        <w:keepNext/>
        <w:keepLines/>
        <w:shd w:val="clear" w:color="auto" w:fill="auto"/>
        <w:spacing w:before="0" w:after="0" w:line="240" w:lineRule="exact"/>
        <w:ind w:firstLine="284"/>
        <w:rPr>
          <w:sz w:val="24"/>
          <w:szCs w:val="24"/>
        </w:rPr>
      </w:pPr>
    </w:p>
    <w:p w:rsidR="00940508" w:rsidRDefault="00940508" w:rsidP="0085198F">
      <w:pPr>
        <w:spacing w:after="0" w:line="240" w:lineRule="auto"/>
        <w:rPr>
          <w:rFonts w:ascii="Times New Roman" w:eastAsia="Times New Roman" w:hAnsi="Times New Roman" w:cs="Times New Roman"/>
          <w:b/>
          <w:bCs/>
          <w:sz w:val="24"/>
          <w:szCs w:val="24"/>
        </w:rPr>
      </w:pPr>
    </w:p>
    <w:p w:rsidR="00CD3915" w:rsidRDefault="00CD3915" w:rsidP="0085198F">
      <w:pPr>
        <w:spacing w:after="0" w:line="240" w:lineRule="auto"/>
        <w:rPr>
          <w:rFonts w:ascii="Times New Roman" w:hAnsi="Times New Roman" w:cs="Times New Roman"/>
          <w:sz w:val="24"/>
          <w:szCs w:val="24"/>
        </w:rPr>
      </w:pPr>
    </w:p>
    <w:p w:rsidR="00940508" w:rsidRDefault="00940508" w:rsidP="0085198F">
      <w:pPr>
        <w:spacing w:after="0" w:line="240" w:lineRule="auto"/>
        <w:rPr>
          <w:rFonts w:ascii="Times New Roman" w:hAnsi="Times New Roman" w:cs="Times New Roman"/>
          <w:sz w:val="24"/>
          <w:szCs w:val="24"/>
        </w:rPr>
      </w:pPr>
    </w:p>
    <w:p w:rsidR="002057BD" w:rsidRPr="002057BD" w:rsidRDefault="002057BD" w:rsidP="002057BD">
      <w:pPr>
        <w:spacing w:after="0" w:line="240" w:lineRule="auto"/>
        <w:jc w:val="right"/>
        <w:rPr>
          <w:rFonts w:ascii="Times New Roman" w:hAnsi="Times New Roman" w:cs="Times New Roman"/>
          <w:sz w:val="24"/>
          <w:szCs w:val="24"/>
        </w:rPr>
      </w:pPr>
      <w:r w:rsidRPr="002057BD">
        <w:rPr>
          <w:rFonts w:ascii="Times New Roman" w:hAnsi="Times New Roman" w:cs="Times New Roman"/>
          <w:sz w:val="24"/>
          <w:szCs w:val="24"/>
        </w:rPr>
        <w:lastRenderedPageBreak/>
        <w:t>Приложение</w:t>
      </w:r>
    </w:p>
    <w:p w:rsidR="002057BD" w:rsidRPr="002057BD" w:rsidRDefault="002057BD" w:rsidP="002057BD">
      <w:pPr>
        <w:spacing w:after="0" w:line="240" w:lineRule="auto"/>
        <w:jc w:val="right"/>
        <w:rPr>
          <w:rFonts w:ascii="Times New Roman" w:hAnsi="Times New Roman" w:cs="Times New Roman"/>
          <w:sz w:val="24"/>
          <w:szCs w:val="24"/>
        </w:rPr>
      </w:pPr>
      <w:r w:rsidRPr="002057BD">
        <w:rPr>
          <w:rFonts w:ascii="Times New Roman" w:hAnsi="Times New Roman" w:cs="Times New Roman"/>
          <w:sz w:val="24"/>
          <w:szCs w:val="24"/>
        </w:rPr>
        <w:t xml:space="preserve"> к Постановлению МКУ администрация</w:t>
      </w:r>
    </w:p>
    <w:p w:rsidR="002057BD" w:rsidRPr="002057BD" w:rsidRDefault="002057BD" w:rsidP="002057BD">
      <w:pPr>
        <w:spacing w:after="0" w:line="240" w:lineRule="auto"/>
        <w:jc w:val="right"/>
        <w:rPr>
          <w:rFonts w:ascii="Times New Roman" w:hAnsi="Times New Roman" w:cs="Times New Roman"/>
          <w:sz w:val="24"/>
          <w:szCs w:val="24"/>
        </w:rPr>
      </w:pPr>
      <w:r w:rsidRPr="002057BD">
        <w:rPr>
          <w:rFonts w:ascii="Times New Roman" w:hAnsi="Times New Roman" w:cs="Times New Roman"/>
          <w:sz w:val="24"/>
          <w:szCs w:val="24"/>
        </w:rPr>
        <w:t>Нововасюганского сельского поселения</w:t>
      </w:r>
    </w:p>
    <w:p w:rsidR="002057BD" w:rsidRPr="002057BD" w:rsidRDefault="00FA4D31" w:rsidP="002057B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0841FB">
        <w:rPr>
          <w:rFonts w:ascii="Times New Roman" w:hAnsi="Times New Roman" w:cs="Times New Roman"/>
          <w:sz w:val="24"/>
          <w:szCs w:val="24"/>
        </w:rPr>
        <w:t>28</w:t>
      </w:r>
      <w:r>
        <w:rPr>
          <w:rFonts w:ascii="Times New Roman" w:hAnsi="Times New Roman" w:cs="Times New Roman"/>
          <w:sz w:val="24"/>
          <w:szCs w:val="24"/>
        </w:rPr>
        <w:t>.</w:t>
      </w:r>
      <w:r w:rsidR="000841FB">
        <w:rPr>
          <w:rFonts w:ascii="Times New Roman" w:hAnsi="Times New Roman" w:cs="Times New Roman"/>
          <w:sz w:val="24"/>
          <w:szCs w:val="24"/>
        </w:rPr>
        <w:t>02</w:t>
      </w:r>
      <w:r>
        <w:rPr>
          <w:rFonts w:ascii="Times New Roman" w:hAnsi="Times New Roman" w:cs="Times New Roman"/>
          <w:sz w:val="24"/>
          <w:szCs w:val="24"/>
        </w:rPr>
        <w:t>.</w:t>
      </w:r>
      <w:r w:rsidR="00246C97">
        <w:rPr>
          <w:rFonts w:ascii="Times New Roman" w:hAnsi="Times New Roman" w:cs="Times New Roman"/>
          <w:sz w:val="24"/>
          <w:szCs w:val="24"/>
        </w:rPr>
        <w:t>2019</w:t>
      </w:r>
      <w:r w:rsidR="002057BD" w:rsidRPr="002057BD">
        <w:rPr>
          <w:rFonts w:ascii="Times New Roman" w:hAnsi="Times New Roman" w:cs="Times New Roman"/>
          <w:sz w:val="24"/>
          <w:szCs w:val="24"/>
        </w:rPr>
        <w:t xml:space="preserve"> № </w:t>
      </w:r>
      <w:r w:rsidR="000841FB">
        <w:rPr>
          <w:rFonts w:ascii="Times New Roman" w:hAnsi="Times New Roman" w:cs="Times New Roman"/>
          <w:sz w:val="24"/>
          <w:szCs w:val="24"/>
        </w:rPr>
        <w:t>18</w:t>
      </w:r>
    </w:p>
    <w:p w:rsidR="008026EC" w:rsidRDefault="008026EC" w:rsidP="008026E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 редакции </w:t>
      </w:r>
      <w:r w:rsidRPr="002057BD">
        <w:rPr>
          <w:rFonts w:ascii="Times New Roman" w:hAnsi="Times New Roman" w:cs="Times New Roman"/>
          <w:sz w:val="24"/>
          <w:szCs w:val="24"/>
        </w:rPr>
        <w:t>Постановле</w:t>
      </w:r>
      <w:r>
        <w:rPr>
          <w:rFonts w:ascii="Times New Roman" w:hAnsi="Times New Roman" w:cs="Times New Roman"/>
          <w:sz w:val="24"/>
          <w:szCs w:val="24"/>
        </w:rPr>
        <w:t xml:space="preserve">ния МКУ администрации </w:t>
      </w:r>
    </w:p>
    <w:p w:rsidR="008026EC" w:rsidRPr="002057BD" w:rsidRDefault="008026EC" w:rsidP="008026EC">
      <w:pPr>
        <w:spacing w:after="0" w:line="240" w:lineRule="auto"/>
        <w:jc w:val="right"/>
        <w:rPr>
          <w:rFonts w:ascii="Times New Roman" w:hAnsi="Times New Roman" w:cs="Times New Roman"/>
          <w:sz w:val="24"/>
          <w:szCs w:val="24"/>
        </w:rPr>
      </w:pPr>
      <w:r w:rsidRPr="002057BD">
        <w:rPr>
          <w:rFonts w:ascii="Times New Roman" w:hAnsi="Times New Roman" w:cs="Times New Roman"/>
          <w:sz w:val="24"/>
          <w:szCs w:val="24"/>
        </w:rPr>
        <w:t>Нововасюганского сельского поселения</w:t>
      </w:r>
      <w:r>
        <w:rPr>
          <w:rFonts w:ascii="Times New Roman" w:hAnsi="Times New Roman" w:cs="Times New Roman"/>
          <w:sz w:val="24"/>
          <w:szCs w:val="24"/>
        </w:rPr>
        <w:t xml:space="preserve"> от 18.01.2017 </w:t>
      </w:r>
      <w:r w:rsidRPr="002057BD">
        <w:rPr>
          <w:rFonts w:ascii="Times New Roman" w:hAnsi="Times New Roman" w:cs="Times New Roman"/>
          <w:sz w:val="24"/>
          <w:szCs w:val="24"/>
        </w:rPr>
        <w:t>№</w:t>
      </w:r>
      <w:r>
        <w:rPr>
          <w:rFonts w:ascii="Times New Roman" w:hAnsi="Times New Roman" w:cs="Times New Roman"/>
          <w:sz w:val="24"/>
          <w:szCs w:val="24"/>
        </w:rPr>
        <w:t xml:space="preserve"> 6)</w:t>
      </w: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b/>
          <w:sz w:val="28"/>
          <w:szCs w:val="28"/>
        </w:rPr>
      </w:pPr>
      <w:r w:rsidRPr="002057BD">
        <w:rPr>
          <w:rFonts w:ascii="Times New Roman" w:hAnsi="Times New Roman" w:cs="Times New Roman"/>
          <w:b/>
          <w:sz w:val="28"/>
          <w:szCs w:val="28"/>
        </w:rPr>
        <w:t xml:space="preserve">Муниципальная Программа «Комплексное развитие систем </w:t>
      </w:r>
      <w:r>
        <w:rPr>
          <w:rFonts w:ascii="Times New Roman" w:hAnsi="Times New Roman" w:cs="Times New Roman"/>
          <w:b/>
          <w:sz w:val="28"/>
          <w:szCs w:val="28"/>
        </w:rPr>
        <w:t>коммунальной</w:t>
      </w:r>
      <w:r w:rsidRPr="002057BD">
        <w:rPr>
          <w:rFonts w:ascii="Times New Roman" w:hAnsi="Times New Roman" w:cs="Times New Roman"/>
          <w:b/>
          <w:sz w:val="28"/>
          <w:szCs w:val="28"/>
        </w:rPr>
        <w:t xml:space="preserve"> инфраструктуры на территории Муниципального образования Нововасюганское сельское поселение на 2017-2038 годы»</w:t>
      </w:r>
    </w:p>
    <w:p w:rsidR="002057BD" w:rsidRPr="002057BD" w:rsidRDefault="002057BD" w:rsidP="002057BD">
      <w:pPr>
        <w:spacing w:after="0" w:line="240" w:lineRule="auto"/>
        <w:jc w:val="center"/>
        <w:rPr>
          <w:rFonts w:ascii="Times New Roman" w:hAnsi="Times New Roman" w:cs="Times New Roman"/>
          <w:b/>
          <w:sz w:val="24"/>
          <w:szCs w:val="24"/>
        </w:rPr>
      </w:pPr>
      <w:r w:rsidRPr="002057BD">
        <w:rPr>
          <w:rFonts w:ascii="Times New Roman" w:hAnsi="Times New Roman" w:cs="Times New Roman"/>
          <w:b/>
          <w:sz w:val="24"/>
          <w:szCs w:val="24"/>
        </w:rPr>
        <w:t xml:space="preserve"> </w:t>
      </w:r>
    </w:p>
    <w:p w:rsidR="002057BD" w:rsidRPr="002057BD" w:rsidRDefault="002057BD" w:rsidP="002057BD">
      <w:pPr>
        <w:spacing w:after="0" w:line="240" w:lineRule="auto"/>
        <w:jc w:val="center"/>
        <w:rPr>
          <w:rFonts w:ascii="Times New Roman" w:hAnsi="Times New Roman" w:cs="Times New Roman"/>
          <w:sz w:val="24"/>
          <w:szCs w:val="24"/>
          <w:highlight w:val="yellow"/>
        </w:rPr>
      </w:pPr>
    </w:p>
    <w:p w:rsidR="002057BD" w:rsidRPr="002057BD" w:rsidRDefault="002057BD" w:rsidP="002057BD">
      <w:pPr>
        <w:spacing w:after="0" w:line="240" w:lineRule="auto"/>
        <w:jc w:val="center"/>
        <w:rPr>
          <w:rFonts w:ascii="Times New Roman" w:hAnsi="Times New Roman" w:cs="Times New Roman"/>
          <w:sz w:val="24"/>
          <w:szCs w:val="24"/>
          <w:highlight w:val="yellow"/>
        </w:rPr>
      </w:pPr>
    </w:p>
    <w:p w:rsidR="002057BD" w:rsidRPr="002057BD" w:rsidRDefault="002057BD" w:rsidP="002057BD">
      <w:pPr>
        <w:spacing w:after="0" w:line="240" w:lineRule="auto"/>
        <w:jc w:val="center"/>
        <w:rPr>
          <w:rFonts w:ascii="Times New Roman" w:hAnsi="Times New Roman" w:cs="Times New Roman"/>
          <w:sz w:val="24"/>
          <w:szCs w:val="24"/>
          <w:highlight w:val="yellow"/>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r w:rsidRPr="002057BD">
        <w:rPr>
          <w:rFonts w:ascii="Times New Roman" w:hAnsi="Times New Roman"/>
          <w:b/>
          <w:sz w:val="24"/>
          <w:szCs w:val="24"/>
        </w:rPr>
        <w:t xml:space="preserve">                                                         </w:t>
      </w: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5F14A2" w:rsidRDefault="002057BD" w:rsidP="005F14A2">
      <w:pPr>
        <w:pStyle w:val="14"/>
        <w:spacing w:line="240" w:lineRule="auto"/>
        <w:ind w:left="0"/>
        <w:jc w:val="center"/>
        <w:rPr>
          <w:rFonts w:ascii="Times New Roman" w:hAnsi="Times New Roman"/>
          <w:b/>
          <w:sz w:val="28"/>
          <w:szCs w:val="28"/>
        </w:rPr>
      </w:pPr>
      <w:r w:rsidRPr="002057BD">
        <w:rPr>
          <w:rFonts w:ascii="Times New Roman" w:hAnsi="Times New Roman"/>
          <w:b/>
          <w:sz w:val="28"/>
          <w:szCs w:val="28"/>
        </w:rPr>
        <w:t>2017 год</w:t>
      </w:r>
    </w:p>
    <w:p w:rsidR="002057BD" w:rsidRDefault="002057BD" w:rsidP="00B80DB6">
      <w:pPr>
        <w:pStyle w:val="22"/>
        <w:jc w:val="center"/>
        <w:rPr>
          <w:b/>
        </w:rPr>
      </w:pPr>
    </w:p>
    <w:p w:rsidR="002057BD" w:rsidRDefault="00684DF4" w:rsidP="00B80DB6">
      <w:pPr>
        <w:pStyle w:val="22"/>
        <w:jc w:val="center"/>
        <w:rPr>
          <w:b/>
        </w:rPr>
      </w:pPr>
      <w:r>
        <w:rPr>
          <w:b/>
        </w:rPr>
        <w:t>СОДЕРЖАНИЕ:</w:t>
      </w:r>
    </w:p>
    <w:p w:rsidR="00684DF4" w:rsidRDefault="00684DF4" w:rsidP="00B80DB6">
      <w:pPr>
        <w:pStyle w:val="22"/>
        <w:jc w:val="center"/>
        <w:rPr>
          <w:b/>
        </w:rPr>
      </w:pPr>
    </w:p>
    <w:p w:rsidR="00684DF4" w:rsidRDefault="00684DF4" w:rsidP="00684DF4">
      <w:pPr>
        <w:pStyle w:val="22"/>
        <w:rPr>
          <w:b/>
        </w:rPr>
      </w:pPr>
      <w:r>
        <w:rPr>
          <w:b/>
        </w:rPr>
        <w:t xml:space="preserve">Раздел 1. Паспорт Программы                                                                  </w:t>
      </w:r>
      <w:r w:rsidR="000841FB">
        <w:rPr>
          <w:b/>
        </w:rPr>
        <w:t xml:space="preserve">                               3</w:t>
      </w:r>
    </w:p>
    <w:p w:rsidR="00684DF4" w:rsidRDefault="00684DF4" w:rsidP="00684DF4">
      <w:pPr>
        <w:pStyle w:val="22"/>
        <w:rPr>
          <w:b/>
        </w:rPr>
      </w:pPr>
    </w:p>
    <w:p w:rsidR="004B386E" w:rsidRDefault="00684DF4" w:rsidP="00684DF4">
      <w:pPr>
        <w:pStyle w:val="22"/>
        <w:rPr>
          <w:b/>
        </w:rPr>
      </w:pPr>
      <w:r>
        <w:rPr>
          <w:b/>
        </w:rPr>
        <w:t xml:space="preserve">Раздел 2.  </w:t>
      </w:r>
      <w:r w:rsidR="009F75CE">
        <w:rPr>
          <w:b/>
        </w:rPr>
        <w:t>Задачи</w:t>
      </w:r>
      <w:r w:rsidR="004B386E">
        <w:rPr>
          <w:b/>
        </w:rPr>
        <w:t xml:space="preserve"> совершенствования  и развития коммунального комплекса </w:t>
      </w:r>
      <w:r w:rsidR="000841FB">
        <w:rPr>
          <w:b/>
        </w:rPr>
        <w:t xml:space="preserve">           5</w:t>
      </w:r>
      <w:r w:rsidR="00D324E5">
        <w:rPr>
          <w:b/>
        </w:rPr>
        <w:t xml:space="preserve"> </w:t>
      </w:r>
      <w:r w:rsidR="004B386E">
        <w:rPr>
          <w:b/>
        </w:rPr>
        <w:t xml:space="preserve">Муниципального образования                                                                  </w:t>
      </w:r>
      <w:r w:rsidR="00D324E5">
        <w:rPr>
          <w:b/>
        </w:rPr>
        <w:t xml:space="preserve">                               </w:t>
      </w:r>
    </w:p>
    <w:p w:rsidR="004B386E" w:rsidRDefault="004B386E" w:rsidP="00684DF4">
      <w:pPr>
        <w:pStyle w:val="22"/>
        <w:rPr>
          <w:b/>
        </w:rPr>
      </w:pPr>
    </w:p>
    <w:p w:rsidR="004B386E" w:rsidRDefault="004B386E" w:rsidP="00684DF4">
      <w:pPr>
        <w:pStyle w:val="22"/>
        <w:rPr>
          <w:b/>
        </w:rPr>
      </w:pPr>
      <w:r>
        <w:rPr>
          <w:b/>
        </w:rPr>
        <w:t xml:space="preserve">Раздел 3. Перспективы развития Муниципального образования      </w:t>
      </w:r>
      <w:r w:rsidR="000841FB">
        <w:rPr>
          <w:b/>
        </w:rPr>
        <w:t xml:space="preserve">                               6</w:t>
      </w:r>
    </w:p>
    <w:p w:rsidR="004B386E" w:rsidRDefault="004B386E" w:rsidP="00531AF9">
      <w:pPr>
        <w:pStyle w:val="22"/>
        <w:spacing w:line="360" w:lineRule="auto"/>
        <w:rPr>
          <w:b/>
        </w:rPr>
      </w:pPr>
      <w:r>
        <w:rPr>
          <w:b/>
        </w:rPr>
        <w:t xml:space="preserve">3.1. Общие сведения о Муниципальном образовании                           </w:t>
      </w:r>
      <w:r w:rsidR="000841FB">
        <w:rPr>
          <w:b/>
        </w:rPr>
        <w:t xml:space="preserve">                               6</w:t>
      </w:r>
    </w:p>
    <w:p w:rsidR="004B386E" w:rsidRDefault="004B386E" w:rsidP="00531AF9">
      <w:pPr>
        <w:pStyle w:val="22"/>
        <w:spacing w:line="360" w:lineRule="auto"/>
        <w:rPr>
          <w:b/>
        </w:rPr>
      </w:pPr>
      <w:r>
        <w:rPr>
          <w:b/>
        </w:rPr>
        <w:t xml:space="preserve">3.2. Население </w:t>
      </w:r>
      <w:r w:rsidR="00A35935">
        <w:rPr>
          <w:b/>
        </w:rPr>
        <w:t>Муниципального образования</w:t>
      </w:r>
      <w:r>
        <w:rPr>
          <w:b/>
        </w:rPr>
        <w:t xml:space="preserve">                                                          </w:t>
      </w:r>
      <w:r w:rsidR="00A35935">
        <w:rPr>
          <w:b/>
        </w:rPr>
        <w:t xml:space="preserve">             </w:t>
      </w:r>
      <w:r w:rsidR="000841FB">
        <w:rPr>
          <w:b/>
        </w:rPr>
        <w:t>6</w:t>
      </w:r>
    </w:p>
    <w:p w:rsidR="00A35935" w:rsidRDefault="00A35935" w:rsidP="00531AF9">
      <w:pPr>
        <w:pStyle w:val="22"/>
        <w:spacing w:line="360" w:lineRule="auto"/>
        <w:rPr>
          <w:b/>
        </w:rPr>
      </w:pPr>
      <w:r>
        <w:rPr>
          <w:b/>
        </w:rPr>
        <w:t xml:space="preserve">3.3. Жилищный фонд Муниципального образования                                                          </w:t>
      </w:r>
      <w:r w:rsidR="000841FB">
        <w:rPr>
          <w:b/>
        </w:rPr>
        <w:t>7</w:t>
      </w:r>
    </w:p>
    <w:p w:rsidR="00A35935" w:rsidRDefault="00A35935" w:rsidP="00531AF9">
      <w:pPr>
        <w:pStyle w:val="22"/>
        <w:spacing w:line="360" w:lineRule="auto"/>
        <w:rPr>
          <w:b/>
        </w:rPr>
      </w:pPr>
      <w:r>
        <w:rPr>
          <w:b/>
        </w:rPr>
        <w:t xml:space="preserve">3.4. Экономика Муниципального образования                                                          </w:t>
      </w:r>
      <w:r w:rsidR="000841FB">
        <w:rPr>
          <w:b/>
        </w:rPr>
        <w:t xml:space="preserve">            8</w:t>
      </w:r>
    </w:p>
    <w:p w:rsidR="00A35935" w:rsidRDefault="00A35935" w:rsidP="004B386E">
      <w:pPr>
        <w:pStyle w:val="22"/>
        <w:rPr>
          <w:b/>
        </w:rPr>
      </w:pPr>
    </w:p>
    <w:p w:rsidR="00A35935" w:rsidRDefault="00A35935" w:rsidP="004B386E">
      <w:pPr>
        <w:pStyle w:val="22"/>
        <w:rPr>
          <w:b/>
        </w:rPr>
      </w:pPr>
      <w:r>
        <w:rPr>
          <w:b/>
        </w:rPr>
        <w:t xml:space="preserve">Раздел 4. Характеристика существующего состояния и целевые показатели </w:t>
      </w:r>
      <w:r w:rsidR="000841FB">
        <w:rPr>
          <w:b/>
        </w:rPr>
        <w:t xml:space="preserve">                9</w:t>
      </w:r>
    </w:p>
    <w:p w:rsidR="00A35935" w:rsidRDefault="00A35935" w:rsidP="004B386E">
      <w:pPr>
        <w:pStyle w:val="22"/>
        <w:rPr>
          <w:b/>
        </w:rPr>
      </w:pPr>
      <w:r>
        <w:rPr>
          <w:b/>
        </w:rPr>
        <w:t>развития коммунальной инфраструктуры</w:t>
      </w:r>
    </w:p>
    <w:p w:rsidR="00A35935" w:rsidRDefault="00A35935" w:rsidP="005F14A2">
      <w:pPr>
        <w:pStyle w:val="34"/>
        <w:keepNext/>
        <w:keepLines/>
        <w:shd w:val="clear" w:color="auto" w:fill="auto"/>
        <w:spacing w:before="0" w:after="0" w:line="240" w:lineRule="auto"/>
        <w:ind w:firstLine="0"/>
        <w:jc w:val="left"/>
        <w:rPr>
          <w:sz w:val="24"/>
          <w:szCs w:val="24"/>
        </w:rPr>
      </w:pPr>
      <w:r>
        <w:rPr>
          <w:sz w:val="24"/>
          <w:szCs w:val="24"/>
        </w:rPr>
        <w:t xml:space="preserve">4.1. </w:t>
      </w:r>
      <w:r w:rsidRPr="00986F34">
        <w:rPr>
          <w:sz w:val="24"/>
          <w:szCs w:val="24"/>
        </w:rPr>
        <w:t xml:space="preserve">Общая характеристика существующего состояния коммунальной </w:t>
      </w:r>
      <w:r w:rsidR="000841FB">
        <w:rPr>
          <w:sz w:val="24"/>
          <w:szCs w:val="24"/>
        </w:rPr>
        <w:t xml:space="preserve">                          9</w:t>
      </w:r>
    </w:p>
    <w:p w:rsidR="00A35935" w:rsidRDefault="00A35935" w:rsidP="005F14A2">
      <w:pPr>
        <w:pStyle w:val="34"/>
        <w:keepNext/>
        <w:keepLines/>
        <w:shd w:val="clear" w:color="auto" w:fill="auto"/>
        <w:spacing w:before="0" w:after="0" w:line="240" w:lineRule="auto"/>
        <w:ind w:firstLine="0"/>
        <w:jc w:val="left"/>
        <w:rPr>
          <w:sz w:val="24"/>
          <w:szCs w:val="24"/>
        </w:rPr>
      </w:pPr>
      <w:r>
        <w:rPr>
          <w:sz w:val="24"/>
          <w:szCs w:val="24"/>
        </w:rPr>
        <w:t>инфраструктуры М</w:t>
      </w:r>
      <w:r w:rsidRPr="00986F34">
        <w:rPr>
          <w:sz w:val="24"/>
          <w:szCs w:val="24"/>
        </w:rPr>
        <w:t>униципального образования</w:t>
      </w:r>
    </w:p>
    <w:p w:rsidR="005F14A2" w:rsidRDefault="00A35935" w:rsidP="00531AF9">
      <w:pPr>
        <w:pStyle w:val="22"/>
        <w:spacing w:line="360" w:lineRule="auto"/>
        <w:rPr>
          <w:b/>
        </w:rPr>
      </w:pPr>
      <w:r>
        <w:rPr>
          <w:b/>
        </w:rPr>
        <w:t>4.2. Водоснабжение</w:t>
      </w:r>
      <w:r w:rsidR="005F14A2">
        <w:rPr>
          <w:b/>
        </w:rPr>
        <w:t xml:space="preserve">                                                                                         </w:t>
      </w:r>
      <w:r w:rsidR="000841FB">
        <w:rPr>
          <w:b/>
        </w:rPr>
        <w:t xml:space="preserve">                              9</w:t>
      </w:r>
      <w:r w:rsidR="005F14A2">
        <w:rPr>
          <w:b/>
        </w:rPr>
        <w:t xml:space="preserve">             </w:t>
      </w:r>
    </w:p>
    <w:p w:rsidR="00A35935" w:rsidRDefault="00A35935" w:rsidP="00531AF9">
      <w:pPr>
        <w:pStyle w:val="22"/>
        <w:spacing w:line="360" w:lineRule="auto"/>
        <w:rPr>
          <w:b/>
        </w:rPr>
      </w:pPr>
      <w:r>
        <w:rPr>
          <w:b/>
        </w:rPr>
        <w:t>4.3. Теплоснабжение</w:t>
      </w:r>
      <w:r w:rsidR="005F14A2">
        <w:rPr>
          <w:b/>
        </w:rPr>
        <w:t xml:space="preserve">                                                                                       </w:t>
      </w:r>
      <w:r w:rsidR="000841FB">
        <w:rPr>
          <w:b/>
        </w:rPr>
        <w:t xml:space="preserve">                              12</w:t>
      </w:r>
    </w:p>
    <w:p w:rsidR="00A35935" w:rsidRDefault="00A35935" w:rsidP="00531AF9">
      <w:pPr>
        <w:pStyle w:val="22"/>
        <w:spacing w:line="360" w:lineRule="auto"/>
        <w:rPr>
          <w:b/>
        </w:rPr>
      </w:pPr>
      <w:r>
        <w:rPr>
          <w:b/>
        </w:rPr>
        <w:t>4.4. Электроснабжение</w:t>
      </w:r>
      <w:r w:rsidR="005F14A2">
        <w:rPr>
          <w:b/>
        </w:rPr>
        <w:t xml:space="preserve">                                                                                   </w:t>
      </w:r>
      <w:r w:rsidR="00CD3915">
        <w:rPr>
          <w:b/>
        </w:rPr>
        <w:t xml:space="preserve">                              17</w:t>
      </w:r>
    </w:p>
    <w:p w:rsidR="00A35935" w:rsidRDefault="00A35935" w:rsidP="00531AF9">
      <w:pPr>
        <w:pStyle w:val="34"/>
        <w:keepNext/>
        <w:keepLines/>
        <w:shd w:val="clear" w:color="auto" w:fill="auto"/>
        <w:spacing w:before="0" w:after="0" w:line="360" w:lineRule="auto"/>
        <w:ind w:firstLine="0"/>
        <w:jc w:val="left"/>
        <w:rPr>
          <w:sz w:val="24"/>
          <w:szCs w:val="24"/>
        </w:rPr>
      </w:pPr>
      <w:r>
        <w:rPr>
          <w:sz w:val="24"/>
          <w:szCs w:val="24"/>
        </w:rPr>
        <w:t xml:space="preserve">4.5 </w:t>
      </w:r>
      <w:r w:rsidRPr="00986F34">
        <w:rPr>
          <w:sz w:val="24"/>
          <w:szCs w:val="24"/>
        </w:rPr>
        <w:t>Прогноз показателей спроса на коммунальные ресурсы и</w:t>
      </w:r>
      <w:r>
        <w:rPr>
          <w:sz w:val="24"/>
          <w:szCs w:val="24"/>
        </w:rPr>
        <w:t xml:space="preserve"> </w:t>
      </w:r>
      <w:r w:rsidRPr="00986F34">
        <w:rPr>
          <w:sz w:val="24"/>
          <w:szCs w:val="24"/>
        </w:rPr>
        <w:t xml:space="preserve">перспективной </w:t>
      </w:r>
      <w:r w:rsidR="00CD3915">
        <w:rPr>
          <w:sz w:val="24"/>
          <w:szCs w:val="24"/>
        </w:rPr>
        <w:t xml:space="preserve">              17</w:t>
      </w:r>
    </w:p>
    <w:p w:rsidR="00A35935" w:rsidRDefault="00A35935" w:rsidP="00531AF9">
      <w:pPr>
        <w:pStyle w:val="34"/>
        <w:keepNext/>
        <w:keepLines/>
        <w:shd w:val="clear" w:color="auto" w:fill="auto"/>
        <w:spacing w:before="0" w:after="0" w:line="360" w:lineRule="auto"/>
        <w:ind w:firstLine="0"/>
        <w:jc w:val="left"/>
        <w:rPr>
          <w:sz w:val="24"/>
          <w:szCs w:val="24"/>
        </w:rPr>
      </w:pPr>
      <w:r w:rsidRPr="00986F34">
        <w:rPr>
          <w:sz w:val="24"/>
          <w:szCs w:val="24"/>
        </w:rPr>
        <w:t>нагрузки</w:t>
      </w:r>
    </w:p>
    <w:p w:rsidR="00A35935" w:rsidRPr="00986F34" w:rsidRDefault="00A35935" w:rsidP="00531AF9">
      <w:pPr>
        <w:pStyle w:val="34"/>
        <w:keepNext/>
        <w:keepLines/>
        <w:shd w:val="clear" w:color="auto" w:fill="auto"/>
        <w:spacing w:before="0" w:after="0" w:line="360" w:lineRule="auto"/>
        <w:ind w:firstLine="0"/>
        <w:rPr>
          <w:sz w:val="24"/>
          <w:szCs w:val="24"/>
        </w:rPr>
      </w:pPr>
      <w:r>
        <w:rPr>
          <w:sz w:val="24"/>
          <w:szCs w:val="24"/>
        </w:rPr>
        <w:t xml:space="preserve">4.6. </w:t>
      </w:r>
      <w:r w:rsidRPr="00986F34">
        <w:rPr>
          <w:sz w:val="24"/>
          <w:szCs w:val="24"/>
        </w:rPr>
        <w:t>Энергос</w:t>
      </w:r>
      <w:r>
        <w:rPr>
          <w:sz w:val="24"/>
          <w:szCs w:val="24"/>
        </w:rPr>
        <w:t>бережение коммунальной системы М</w:t>
      </w:r>
      <w:r w:rsidRPr="00986F34">
        <w:rPr>
          <w:sz w:val="24"/>
          <w:szCs w:val="24"/>
        </w:rPr>
        <w:t>униципального</w:t>
      </w:r>
      <w:r>
        <w:rPr>
          <w:sz w:val="24"/>
          <w:szCs w:val="24"/>
        </w:rPr>
        <w:t xml:space="preserve"> </w:t>
      </w:r>
      <w:r w:rsidRPr="00986F34">
        <w:rPr>
          <w:sz w:val="24"/>
          <w:szCs w:val="24"/>
        </w:rPr>
        <w:t>образования</w:t>
      </w:r>
      <w:r w:rsidR="00CD3915">
        <w:rPr>
          <w:sz w:val="24"/>
          <w:szCs w:val="24"/>
        </w:rPr>
        <w:t xml:space="preserve">             18</w:t>
      </w:r>
    </w:p>
    <w:p w:rsidR="00A35935" w:rsidRDefault="00A35935" w:rsidP="00A35935">
      <w:pPr>
        <w:pStyle w:val="22"/>
        <w:rPr>
          <w:b/>
        </w:rPr>
      </w:pPr>
    </w:p>
    <w:p w:rsidR="00A35935" w:rsidRPr="00986F34" w:rsidRDefault="00A35935" w:rsidP="00A35935">
      <w:pPr>
        <w:pStyle w:val="26"/>
        <w:keepNext/>
        <w:keepLines/>
        <w:shd w:val="clear" w:color="auto" w:fill="auto"/>
        <w:spacing w:after="0" w:line="240" w:lineRule="auto"/>
        <w:ind w:firstLine="0"/>
        <w:jc w:val="left"/>
        <w:rPr>
          <w:sz w:val="24"/>
          <w:szCs w:val="24"/>
        </w:rPr>
      </w:pPr>
      <w:r>
        <w:rPr>
          <w:sz w:val="24"/>
          <w:szCs w:val="24"/>
        </w:rPr>
        <w:t>Раздел 5. Программа развития системы</w:t>
      </w:r>
      <w:r w:rsidRPr="00986F34">
        <w:rPr>
          <w:sz w:val="24"/>
          <w:szCs w:val="24"/>
        </w:rPr>
        <w:t xml:space="preserve"> коммунальной инфраструктуры</w:t>
      </w:r>
      <w:r>
        <w:rPr>
          <w:sz w:val="24"/>
          <w:szCs w:val="24"/>
        </w:rPr>
        <w:t xml:space="preserve">, </w:t>
      </w:r>
      <w:r w:rsidR="005F14A2">
        <w:rPr>
          <w:sz w:val="24"/>
          <w:szCs w:val="24"/>
        </w:rPr>
        <w:t xml:space="preserve">     </w:t>
      </w:r>
      <w:r>
        <w:rPr>
          <w:sz w:val="24"/>
          <w:szCs w:val="24"/>
        </w:rPr>
        <w:t>обеспечивающая достижение целевых показателей</w:t>
      </w:r>
      <w:r w:rsidR="005F14A2">
        <w:rPr>
          <w:sz w:val="24"/>
          <w:szCs w:val="24"/>
        </w:rPr>
        <w:t xml:space="preserve">                                </w:t>
      </w:r>
      <w:r w:rsidR="00CD3915">
        <w:rPr>
          <w:sz w:val="24"/>
          <w:szCs w:val="24"/>
        </w:rPr>
        <w:t xml:space="preserve">                              21</w:t>
      </w:r>
    </w:p>
    <w:p w:rsidR="00A35935" w:rsidRDefault="00A35935" w:rsidP="00531AF9">
      <w:pPr>
        <w:pStyle w:val="34"/>
        <w:keepNext/>
        <w:keepLines/>
        <w:shd w:val="clear" w:color="auto" w:fill="auto"/>
        <w:spacing w:before="0" w:after="0" w:line="360" w:lineRule="auto"/>
        <w:ind w:firstLine="0"/>
        <w:rPr>
          <w:sz w:val="24"/>
          <w:szCs w:val="24"/>
        </w:rPr>
      </w:pPr>
      <w:r>
        <w:rPr>
          <w:sz w:val="24"/>
          <w:szCs w:val="24"/>
        </w:rPr>
        <w:t>5.1. Водоснабжение</w:t>
      </w:r>
      <w:r w:rsidR="005F14A2">
        <w:rPr>
          <w:sz w:val="24"/>
          <w:szCs w:val="24"/>
        </w:rPr>
        <w:t xml:space="preserve">                                                                                          </w:t>
      </w:r>
      <w:r w:rsidR="00CD3915">
        <w:rPr>
          <w:sz w:val="24"/>
          <w:szCs w:val="24"/>
        </w:rPr>
        <w:t xml:space="preserve">                              21</w:t>
      </w:r>
    </w:p>
    <w:p w:rsidR="00531AF9" w:rsidRDefault="00531AF9" w:rsidP="00EC1FEC">
      <w:pPr>
        <w:pStyle w:val="34"/>
        <w:keepNext/>
        <w:keepLines/>
        <w:shd w:val="clear" w:color="auto" w:fill="auto"/>
        <w:spacing w:before="0" w:after="0" w:line="360" w:lineRule="auto"/>
        <w:ind w:firstLine="0"/>
        <w:rPr>
          <w:sz w:val="24"/>
          <w:szCs w:val="24"/>
        </w:rPr>
      </w:pPr>
      <w:r>
        <w:rPr>
          <w:sz w:val="24"/>
          <w:szCs w:val="24"/>
        </w:rPr>
        <w:t>5.2. Теплоснабжение</w:t>
      </w:r>
      <w:r w:rsidR="005F14A2">
        <w:rPr>
          <w:sz w:val="24"/>
          <w:szCs w:val="24"/>
        </w:rPr>
        <w:t xml:space="preserve">                                                                                        </w:t>
      </w:r>
      <w:r w:rsidR="00CD3915">
        <w:rPr>
          <w:sz w:val="24"/>
          <w:szCs w:val="24"/>
        </w:rPr>
        <w:t xml:space="preserve">                              21</w:t>
      </w:r>
    </w:p>
    <w:p w:rsidR="00531AF9" w:rsidRPr="00986F34" w:rsidRDefault="00531AF9" w:rsidP="00531AF9">
      <w:pPr>
        <w:pStyle w:val="26"/>
        <w:keepNext/>
        <w:keepLines/>
        <w:shd w:val="clear" w:color="auto" w:fill="auto"/>
        <w:spacing w:after="0" w:line="320" w:lineRule="exact"/>
        <w:ind w:firstLine="0"/>
        <w:jc w:val="left"/>
        <w:rPr>
          <w:sz w:val="24"/>
          <w:szCs w:val="24"/>
        </w:rPr>
      </w:pPr>
      <w:r>
        <w:rPr>
          <w:sz w:val="24"/>
          <w:szCs w:val="24"/>
        </w:rPr>
        <w:t xml:space="preserve">Раздел 6. </w:t>
      </w:r>
      <w:r w:rsidRPr="00986F34">
        <w:rPr>
          <w:sz w:val="24"/>
          <w:szCs w:val="24"/>
        </w:rPr>
        <w:t>Управление программой</w:t>
      </w:r>
      <w:r w:rsidR="005F14A2">
        <w:rPr>
          <w:sz w:val="24"/>
          <w:szCs w:val="24"/>
        </w:rPr>
        <w:t xml:space="preserve">                                                              </w:t>
      </w:r>
      <w:r w:rsidR="00CD3915">
        <w:rPr>
          <w:sz w:val="24"/>
          <w:szCs w:val="24"/>
        </w:rPr>
        <w:t xml:space="preserve">                              23</w:t>
      </w:r>
    </w:p>
    <w:p w:rsidR="00531AF9" w:rsidRDefault="00531AF9" w:rsidP="00531AF9">
      <w:pPr>
        <w:pStyle w:val="34"/>
        <w:keepNext/>
        <w:keepLines/>
        <w:shd w:val="clear" w:color="auto" w:fill="auto"/>
        <w:spacing w:before="0" w:after="0" w:line="360" w:lineRule="auto"/>
        <w:ind w:firstLine="0"/>
        <w:jc w:val="left"/>
        <w:rPr>
          <w:sz w:val="24"/>
          <w:szCs w:val="24"/>
        </w:rPr>
      </w:pPr>
      <w:r>
        <w:rPr>
          <w:sz w:val="24"/>
          <w:szCs w:val="24"/>
        </w:rPr>
        <w:t xml:space="preserve">6.1. </w:t>
      </w:r>
      <w:r w:rsidRPr="00986F34">
        <w:rPr>
          <w:sz w:val="24"/>
          <w:szCs w:val="24"/>
        </w:rPr>
        <w:t>Система управления программой и контроль за ходом ее</w:t>
      </w:r>
      <w:r>
        <w:rPr>
          <w:sz w:val="24"/>
          <w:szCs w:val="24"/>
        </w:rPr>
        <w:t xml:space="preserve"> </w:t>
      </w:r>
      <w:r w:rsidRPr="00986F34">
        <w:rPr>
          <w:sz w:val="24"/>
          <w:szCs w:val="24"/>
        </w:rPr>
        <w:t>выполнения</w:t>
      </w:r>
      <w:r w:rsidR="00CD3915">
        <w:rPr>
          <w:sz w:val="24"/>
          <w:szCs w:val="24"/>
        </w:rPr>
        <w:t xml:space="preserve">                    23</w:t>
      </w:r>
    </w:p>
    <w:p w:rsidR="00531AF9" w:rsidRDefault="00531AF9" w:rsidP="00531AF9">
      <w:pPr>
        <w:pStyle w:val="34"/>
        <w:keepNext/>
        <w:keepLines/>
        <w:shd w:val="clear" w:color="auto" w:fill="auto"/>
        <w:spacing w:before="0" w:after="0" w:line="360" w:lineRule="auto"/>
        <w:ind w:firstLine="0"/>
        <w:jc w:val="left"/>
        <w:rPr>
          <w:sz w:val="24"/>
          <w:szCs w:val="24"/>
        </w:rPr>
      </w:pPr>
      <w:r>
        <w:rPr>
          <w:sz w:val="24"/>
          <w:szCs w:val="24"/>
        </w:rPr>
        <w:t xml:space="preserve">6.2. </w:t>
      </w:r>
      <w:r w:rsidRPr="00986F34">
        <w:rPr>
          <w:sz w:val="24"/>
          <w:szCs w:val="24"/>
        </w:rPr>
        <w:t>Мониторинг и корректировка программы</w:t>
      </w:r>
      <w:r w:rsidR="005F14A2">
        <w:rPr>
          <w:sz w:val="24"/>
          <w:szCs w:val="24"/>
        </w:rPr>
        <w:t xml:space="preserve">                                                                      </w:t>
      </w:r>
      <w:r w:rsidR="00EC1FEC">
        <w:rPr>
          <w:sz w:val="24"/>
          <w:szCs w:val="24"/>
        </w:rPr>
        <w:t xml:space="preserve"> </w:t>
      </w:r>
      <w:r w:rsidR="00CD3915">
        <w:rPr>
          <w:sz w:val="24"/>
          <w:szCs w:val="24"/>
        </w:rPr>
        <w:t>24</w:t>
      </w:r>
    </w:p>
    <w:p w:rsidR="00531AF9" w:rsidRDefault="00531AF9" w:rsidP="00531AF9">
      <w:pPr>
        <w:pStyle w:val="34"/>
        <w:keepNext/>
        <w:keepLines/>
        <w:shd w:val="clear" w:color="auto" w:fill="auto"/>
        <w:spacing w:before="0" w:after="0" w:line="360" w:lineRule="auto"/>
        <w:ind w:firstLine="0"/>
        <w:jc w:val="left"/>
        <w:rPr>
          <w:sz w:val="24"/>
          <w:szCs w:val="24"/>
        </w:rPr>
      </w:pPr>
      <w:r>
        <w:rPr>
          <w:sz w:val="24"/>
          <w:szCs w:val="24"/>
        </w:rPr>
        <w:t xml:space="preserve">6.3. </w:t>
      </w:r>
      <w:r w:rsidRPr="00986F34">
        <w:rPr>
          <w:sz w:val="24"/>
          <w:szCs w:val="24"/>
        </w:rPr>
        <w:t xml:space="preserve">Целевые индикаторы для мониторинга реализации программы комплексного </w:t>
      </w:r>
      <w:r w:rsidR="005F14A2">
        <w:rPr>
          <w:sz w:val="24"/>
          <w:szCs w:val="24"/>
        </w:rPr>
        <w:t xml:space="preserve"> </w:t>
      </w:r>
      <w:r w:rsidRPr="00986F34">
        <w:rPr>
          <w:sz w:val="24"/>
          <w:szCs w:val="24"/>
        </w:rPr>
        <w:t>развития систем коммунальной инфраструктуры</w:t>
      </w:r>
      <w:r w:rsidR="005F14A2">
        <w:rPr>
          <w:sz w:val="24"/>
          <w:szCs w:val="24"/>
        </w:rPr>
        <w:t xml:space="preserve">                                                                </w:t>
      </w:r>
      <w:r w:rsidR="00EC1FEC">
        <w:rPr>
          <w:sz w:val="24"/>
          <w:szCs w:val="24"/>
        </w:rPr>
        <w:t xml:space="preserve"> </w:t>
      </w:r>
      <w:r w:rsidR="00CD3915">
        <w:rPr>
          <w:sz w:val="24"/>
          <w:szCs w:val="24"/>
        </w:rPr>
        <w:t>24</w:t>
      </w:r>
    </w:p>
    <w:p w:rsidR="00531AF9" w:rsidRDefault="00531AF9" w:rsidP="00531AF9">
      <w:pPr>
        <w:pStyle w:val="34"/>
        <w:keepNext/>
        <w:keepLines/>
        <w:shd w:val="clear" w:color="auto" w:fill="auto"/>
        <w:spacing w:before="0" w:after="0" w:line="280" w:lineRule="exact"/>
        <w:ind w:firstLine="0"/>
        <w:jc w:val="left"/>
        <w:rPr>
          <w:sz w:val="24"/>
          <w:szCs w:val="24"/>
        </w:rPr>
      </w:pPr>
    </w:p>
    <w:p w:rsidR="00531AF9" w:rsidRPr="00DD2553" w:rsidRDefault="00531AF9" w:rsidP="00531AF9">
      <w:pPr>
        <w:pStyle w:val="26"/>
        <w:keepNext/>
        <w:keepLines/>
        <w:shd w:val="clear" w:color="auto" w:fill="auto"/>
        <w:spacing w:after="0" w:line="240" w:lineRule="auto"/>
        <w:ind w:firstLine="0"/>
        <w:jc w:val="left"/>
        <w:rPr>
          <w:b w:val="0"/>
          <w:sz w:val="24"/>
          <w:szCs w:val="24"/>
        </w:rPr>
      </w:pPr>
      <w:r w:rsidRPr="00DD2553">
        <w:rPr>
          <w:rStyle w:val="21pt"/>
          <w:rFonts w:eastAsia="Arial"/>
          <w:b/>
          <w:sz w:val="24"/>
          <w:szCs w:val="24"/>
        </w:rPr>
        <w:t>Приложение № 1 Значения целевых показателей</w:t>
      </w:r>
      <w:r w:rsidR="005F14A2">
        <w:rPr>
          <w:rStyle w:val="21pt"/>
          <w:rFonts w:eastAsia="Arial"/>
          <w:b/>
          <w:sz w:val="24"/>
          <w:szCs w:val="24"/>
        </w:rPr>
        <w:t xml:space="preserve">             </w:t>
      </w:r>
      <w:r w:rsidR="00CD3915">
        <w:rPr>
          <w:rStyle w:val="21pt"/>
          <w:rFonts w:eastAsia="Arial"/>
          <w:b/>
          <w:sz w:val="24"/>
          <w:szCs w:val="24"/>
        </w:rPr>
        <w:t xml:space="preserve">                          30</w:t>
      </w:r>
      <w:r w:rsidRPr="00DD2553">
        <w:rPr>
          <w:rStyle w:val="21pt"/>
          <w:rFonts w:eastAsia="Arial"/>
          <w:b/>
          <w:sz w:val="24"/>
          <w:szCs w:val="24"/>
        </w:rPr>
        <w:br/>
        <w:t>(индикаторов) на период действия программы</w:t>
      </w:r>
    </w:p>
    <w:p w:rsidR="00531AF9" w:rsidRDefault="00531AF9" w:rsidP="00531AF9">
      <w:pPr>
        <w:pStyle w:val="34"/>
        <w:keepNext/>
        <w:keepLines/>
        <w:shd w:val="clear" w:color="auto" w:fill="auto"/>
        <w:spacing w:before="0" w:after="0" w:line="280" w:lineRule="exact"/>
        <w:ind w:firstLine="0"/>
        <w:jc w:val="left"/>
        <w:rPr>
          <w:sz w:val="24"/>
          <w:szCs w:val="24"/>
        </w:rPr>
      </w:pPr>
    </w:p>
    <w:p w:rsidR="00EC1FEC" w:rsidRDefault="00EC1FEC" w:rsidP="00531AF9">
      <w:pPr>
        <w:pStyle w:val="34"/>
        <w:keepNext/>
        <w:keepLines/>
        <w:shd w:val="clear" w:color="auto" w:fill="auto"/>
        <w:spacing w:before="0" w:after="0" w:line="280" w:lineRule="exact"/>
        <w:ind w:firstLine="0"/>
        <w:jc w:val="left"/>
        <w:rPr>
          <w:sz w:val="24"/>
          <w:szCs w:val="24"/>
        </w:rPr>
      </w:pPr>
      <w:r>
        <w:rPr>
          <w:sz w:val="24"/>
          <w:szCs w:val="24"/>
        </w:rPr>
        <w:t xml:space="preserve">Приложение № 2 Значения целевых показателей (индикаторов) муниципальной программы «Комплексное развитие систем коммунальной инфраструктуры на территории Муниципального образования Нововасюганское сельское поселение </w:t>
      </w:r>
    </w:p>
    <w:p w:rsidR="00531AF9" w:rsidRDefault="00EC1FEC" w:rsidP="00531AF9">
      <w:pPr>
        <w:pStyle w:val="34"/>
        <w:keepNext/>
        <w:keepLines/>
        <w:shd w:val="clear" w:color="auto" w:fill="auto"/>
        <w:spacing w:before="0" w:after="0" w:line="280" w:lineRule="exact"/>
        <w:ind w:firstLine="0"/>
        <w:jc w:val="left"/>
        <w:rPr>
          <w:sz w:val="24"/>
          <w:szCs w:val="24"/>
        </w:rPr>
      </w:pPr>
      <w:r>
        <w:rPr>
          <w:sz w:val="24"/>
          <w:szCs w:val="24"/>
        </w:rPr>
        <w:t xml:space="preserve">на 2017-2038 годы» за 20__ год                                                                      </w:t>
      </w:r>
      <w:r w:rsidR="00CD3915">
        <w:rPr>
          <w:sz w:val="24"/>
          <w:szCs w:val="24"/>
        </w:rPr>
        <w:t xml:space="preserve">                              43</w:t>
      </w:r>
    </w:p>
    <w:p w:rsidR="00EC1FEC" w:rsidRDefault="00EC1FEC" w:rsidP="00531AF9">
      <w:pPr>
        <w:pStyle w:val="34"/>
        <w:keepNext/>
        <w:keepLines/>
        <w:shd w:val="clear" w:color="auto" w:fill="auto"/>
        <w:spacing w:before="0" w:after="0" w:line="280" w:lineRule="exact"/>
        <w:ind w:firstLine="0"/>
        <w:jc w:val="left"/>
        <w:rPr>
          <w:sz w:val="24"/>
          <w:szCs w:val="24"/>
        </w:rPr>
      </w:pPr>
    </w:p>
    <w:p w:rsidR="00EC1FEC" w:rsidRDefault="00EC1FEC" w:rsidP="00EC1FEC">
      <w:pPr>
        <w:widowControl w:val="0"/>
        <w:tabs>
          <w:tab w:val="left" w:pos="9781"/>
        </w:tabs>
        <w:spacing w:after="0" w:line="274" w:lineRule="exact"/>
        <w:ind w:right="21"/>
        <w:rPr>
          <w:rFonts w:ascii="Times New Roman" w:hAnsi="Times New Roman" w:cs="Times New Roman"/>
          <w:b/>
          <w:sz w:val="24"/>
          <w:szCs w:val="24"/>
        </w:rPr>
      </w:pPr>
      <w:r w:rsidRPr="00EC1FEC">
        <w:rPr>
          <w:rFonts w:ascii="Times New Roman" w:hAnsi="Times New Roman" w:cs="Times New Roman"/>
          <w:b/>
          <w:sz w:val="24"/>
          <w:szCs w:val="24"/>
        </w:rPr>
        <w:t xml:space="preserve">Приложение № 3 Отчет по исполнению мероприятий муниципальной программы «Комплексное развитие систем коммунальной инфраструктуры на территории Муниципального образования Нововасюганское сельское поселение </w:t>
      </w:r>
    </w:p>
    <w:p w:rsidR="00EC1FEC" w:rsidRPr="00EC1FEC" w:rsidRDefault="00EC1FEC" w:rsidP="00EC1FEC">
      <w:pPr>
        <w:widowControl w:val="0"/>
        <w:tabs>
          <w:tab w:val="left" w:pos="9781"/>
        </w:tabs>
        <w:spacing w:after="0" w:line="274" w:lineRule="exact"/>
        <w:ind w:right="21"/>
        <w:rPr>
          <w:rFonts w:ascii="Times New Roman" w:hAnsi="Times New Roman" w:cs="Times New Roman"/>
          <w:b/>
          <w:sz w:val="24"/>
          <w:szCs w:val="24"/>
        </w:rPr>
      </w:pPr>
      <w:r w:rsidRPr="00EC1FEC">
        <w:rPr>
          <w:rFonts w:ascii="Times New Roman" w:hAnsi="Times New Roman" w:cs="Times New Roman"/>
          <w:b/>
          <w:sz w:val="24"/>
          <w:szCs w:val="24"/>
        </w:rPr>
        <w:t xml:space="preserve">на 2017-2038 годы» за 20__ год </w:t>
      </w:r>
      <w:r>
        <w:rPr>
          <w:rFonts w:ascii="Times New Roman" w:hAnsi="Times New Roman" w:cs="Times New Roman"/>
          <w:b/>
          <w:sz w:val="24"/>
          <w:szCs w:val="24"/>
        </w:rPr>
        <w:t xml:space="preserve">                                                                      </w:t>
      </w:r>
      <w:r w:rsidR="00CD3915">
        <w:rPr>
          <w:rFonts w:ascii="Times New Roman" w:hAnsi="Times New Roman" w:cs="Times New Roman"/>
          <w:b/>
          <w:sz w:val="24"/>
          <w:szCs w:val="24"/>
        </w:rPr>
        <w:t xml:space="preserve">                              45</w:t>
      </w:r>
    </w:p>
    <w:p w:rsidR="00EC1FEC" w:rsidRDefault="00EC1FEC" w:rsidP="00EC1FEC">
      <w:pPr>
        <w:pStyle w:val="22"/>
        <w:jc w:val="center"/>
        <w:rPr>
          <w:b/>
        </w:rPr>
      </w:pPr>
    </w:p>
    <w:p w:rsidR="002057BD" w:rsidRDefault="00B80DB6" w:rsidP="00EC1FEC">
      <w:pPr>
        <w:pStyle w:val="22"/>
        <w:jc w:val="center"/>
        <w:rPr>
          <w:b/>
        </w:rPr>
      </w:pPr>
      <w:r w:rsidRPr="00B80DB6">
        <w:rPr>
          <w:b/>
        </w:rPr>
        <w:lastRenderedPageBreak/>
        <w:t>Программа комплексного развития систем коммунальной инфраструктуры</w:t>
      </w:r>
    </w:p>
    <w:p w:rsidR="002057BD" w:rsidRDefault="002057BD" w:rsidP="002057BD">
      <w:pPr>
        <w:pStyle w:val="22"/>
        <w:jc w:val="center"/>
        <w:rPr>
          <w:b/>
        </w:rPr>
      </w:pPr>
      <w:r>
        <w:rPr>
          <w:b/>
        </w:rPr>
        <w:t xml:space="preserve">на территории </w:t>
      </w:r>
      <w:r w:rsidR="00B80DB6" w:rsidRPr="00B80DB6">
        <w:rPr>
          <w:b/>
        </w:rPr>
        <w:t xml:space="preserve">Муниципального образования </w:t>
      </w:r>
    </w:p>
    <w:p w:rsidR="00B80DB6" w:rsidRPr="00B80DB6" w:rsidRDefault="00B80DB6" w:rsidP="002057BD">
      <w:pPr>
        <w:pStyle w:val="22"/>
        <w:jc w:val="center"/>
        <w:rPr>
          <w:b/>
        </w:rPr>
      </w:pPr>
      <w:r w:rsidRPr="00B80DB6">
        <w:rPr>
          <w:b/>
        </w:rPr>
        <w:t>Нововасюганское сельское поселение</w:t>
      </w:r>
      <w:r w:rsidR="002057BD">
        <w:rPr>
          <w:b/>
        </w:rPr>
        <w:t xml:space="preserve"> </w:t>
      </w:r>
      <w:r w:rsidRPr="00B80DB6">
        <w:rPr>
          <w:b/>
        </w:rPr>
        <w:t>на 2017-2038 годы</w:t>
      </w:r>
    </w:p>
    <w:p w:rsidR="00B80DB6" w:rsidRPr="00B80DB6" w:rsidRDefault="00B80DB6" w:rsidP="00B80DB6">
      <w:pPr>
        <w:pStyle w:val="22"/>
        <w:jc w:val="center"/>
        <w:rPr>
          <w:b/>
        </w:rPr>
      </w:pPr>
    </w:p>
    <w:p w:rsidR="00B80DB6" w:rsidRPr="00B80DB6" w:rsidRDefault="00B80DB6" w:rsidP="00B80DB6">
      <w:pPr>
        <w:pStyle w:val="22"/>
        <w:jc w:val="center"/>
        <w:rPr>
          <w:b/>
        </w:rPr>
      </w:pPr>
      <w:r w:rsidRPr="00B80DB6">
        <w:rPr>
          <w:b/>
        </w:rPr>
        <w:t>Раздел 1. Паспорт Программы</w:t>
      </w:r>
    </w:p>
    <w:p w:rsidR="00B80DB6" w:rsidRDefault="00B80DB6" w:rsidP="00B80DB6">
      <w:pPr>
        <w:pStyle w:val="22"/>
      </w:pPr>
    </w:p>
    <w:tbl>
      <w:tblPr>
        <w:tblStyle w:val="a3"/>
        <w:tblW w:w="0" w:type="auto"/>
        <w:tblLook w:val="04A0"/>
      </w:tblPr>
      <w:tblGrid>
        <w:gridCol w:w="2644"/>
        <w:gridCol w:w="7374"/>
      </w:tblGrid>
      <w:tr w:rsidR="00B80DB6" w:rsidTr="007950C1">
        <w:tc>
          <w:tcPr>
            <w:tcW w:w="2660" w:type="dxa"/>
          </w:tcPr>
          <w:p w:rsidR="00B80DB6" w:rsidRPr="002B45D6" w:rsidRDefault="00B80DB6" w:rsidP="007950C1">
            <w:pPr>
              <w:contextualSpacing/>
              <w:jc w:val="both"/>
              <w:rPr>
                <w:rFonts w:ascii="Times New Roman" w:hAnsi="Times New Roman" w:cs="Times New Roman"/>
                <w:sz w:val="24"/>
                <w:szCs w:val="24"/>
              </w:rPr>
            </w:pPr>
            <w:r>
              <w:rPr>
                <w:rFonts w:ascii="Times New Roman" w:hAnsi="Times New Roman" w:cs="Times New Roman"/>
                <w:sz w:val="24"/>
                <w:szCs w:val="24"/>
              </w:rPr>
              <w:t>Наименование П</w:t>
            </w:r>
            <w:r w:rsidRPr="002B45D6">
              <w:rPr>
                <w:rFonts w:ascii="Times New Roman" w:hAnsi="Times New Roman" w:cs="Times New Roman"/>
                <w:sz w:val="24"/>
                <w:szCs w:val="24"/>
              </w:rPr>
              <w:t>рограммы</w:t>
            </w:r>
          </w:p>
        </w:tc>
        <w:tc>
          <w:tcPr>
            <w:tcW w:w="7471" w:type="dxa"/>
          </w:tcPr>
          <w:p w:rsidR="00B80DB6" w:rsidRPr="002B45D6" w:rsidRDefault="00B80DB6" w:rsidP="007950C1">
            <w:pPr>
              <w:contextualSpacing/>
              <w:rPr>
                <w:rFonts w:ascii="Times New Roman" w:hAnsi="Times New Roman" w:cs="Times New Roman"/>
                <w:sz w:val="24"/>
                <w:szCs w:val="24"/>
              </w:rPr>
            </w:pPr>
            <w:r>
              <w:rPr>
                <w:rFonts w:ascii="Times New Roman" w:hAnsi="Times New Roman" w:cs="Times New Roman"/>
                <w:sz w:val="24"/>
                <w:szCs w:val="24"/>
              </w:rPr>
              <w:t>Программа комплексного развития</w:t>
            </w:r>
            <w:r w:rsidRPr="002B45D6">
              <w:rPr>
                <w:rFonts w:ascii="Times New Roman" w:hAnsi="Times New Roman" w:cs="Times New Roman"/>
                <w:sz w:val="24"/>
                <w:szCs w:val="24"/>
              </w:rPr>
              <w:t xml:space="preserve"> систем </w:t>
            </w:r>
            <w:r>
              <w:rPr>
                <w:rFonts w:ascii="Times New Roman" w:hAnsi="Times New Roman" w:cs="Times New Roman"/>
                <w:sz w:val="24"/>
                <w:szCs w:val="24"/>
              </w:rPr>
              <w:t xml:space="preserve">коммунальной </w:t>
            </w:r>
            <w:r w:rsidRPr="002B45D6">
              <w:rPr>
                <w:rFonts w:ascii="Times New Roman" w:hAnsi="Times New Roman" w:cs="Times New Roman"/>
                <w:sz w:val="24"/>
                <w:szCs w:val="24"/>
              </w:rPr>
              <w:t xml:space="preserve">инфраструктуры </w:t>
            </w:r>
            <w:r w:rsidR="002057BD">
              <w:rPr>
                <w:rFonts w:ascii="Times New Roman" w:hAnsi="Times New Roman" w:cs="Times New Roman"/>
                <w:sz w:val="24"/>
                <w:szCs w:val="24"/>
              </w:rPr>
              <w:t xml:space="preserve">на территории </w:t>
            </w:r>
            <w:r w:rsidRPr="002B45D6">
              <w:rPr>
                <w:rFonts w:ascii="Times New Roman" w:hAnsi="Times New Roman" w:cs="Times New Roman"/>
                <w:sz w:val="24"/>
                <w:szCs w:val="24"/>
              </w:rPr>
              <w:t>Муниципального образования Нововасюганское сельское поселение на 2017-2038 годы (далее – Программа)</w:t>
            </w:r>
          </w:p>
        </w:tc>
      </w:tr>
      <w:tr w:rsidR="00B80DB6" w:rsidTr="007950C1">
        <w:tc>
          <w:tcPr>
            <w:tcW w:w="2660" w:type="dxa"/>
          </w:tcPr>
          <w:p w:rsidR="00B80DB6" w:rsidRPr="002B45D6" w:rsidRDefault="00B80DB6" w:rsidP="007950C1">
            <w:pPr>
              <w:contextualSpacing/>
              <w:rPr>
                <w:rFonts w:ascii="Times New Roman" w:hAnsi="Times New Roman" w:cs="Times New Roman"/>
                <w:sz w:val="24"/>
                <w:szCs w:val="24"/>
              </w:rPr>
            </w:pPr>
            <w:r w:rsidRPr="002B45D6">
              <w:rPr>
                <w:rFonts w:ascii="Times New Roman" w:hAnsi="Times New Roman" w:cs="Times New Roman"/>
                <w:sz w:val="24"/>
                <w:szCs w:val="24"/>
              </w:rPr>
              <w:t xml:space="preserve">Основания для разработки </w:t>
            </w:r>
            <w:r>
              <w:rPr>
                <w:rFonts w:ascii="Times New Roman" w:hAnsi="Times New Roman" w:cs="Times New Roman"/>
                <w:sz w:val="24"/>
                <w:szCs w:val="24"/>
              </w:rPr>
              <w:t>П</w:t>
            </w:r>
            <w:r w:rsidRPr="002B45D6">
              <w:rPr>
                <w:rFonts w:ascii="Times New Roman" w:hAnsi="Times New Roman" w:cs="Times New Roman"/>
                <w:sz w:val="24"/>
                <w:szCs w:val="24"/>
              </w:rPr>
              <w:t>рограммы</w:t>
            </w:r>
          </w:p>
        </w:tc>
        <w:tc>
          <w:tcPr>
            <w:tcW w:w="7471" w:type="dxa"/>
          </w:tcPr>
          <w:p w:rsidR="00B80DB6" w:rsidRPr="002B45D6" w:rsidRDefault="00B80DB6" w:rsidP="007950C1">
            <w:pPr>
              <w:rPr>
                <w:rFonts w:ascii="Times New Roman" w:hAnsi="Times New Roman" w:cs="Times New Roman"/>
                <w:sz w:val="24"/>
                <w:szCs w:val="24"/>
              </w:rPr>
            </w:pPr>
            <w:r w:rsidRPr="002B45D6">
              <w:rPr>
                <w:rFonts w:ascii="Times New Roman" w:hAnsi="Times New Roman" w:cs="Times New Roman"/>
                <w:sz w:val="24"/>
                <w:szCs w:val="24"/>
              </w:rPr>
              <w:t>Правовые основания:</w:t>
            </w:r>
          </w:p>
          <w:p w:rsidR="00B80DB6" w:rsidRPr="002B45D6" w:rsidRDefault="00B80DB6" w:rsidP="007950C1">
            <w:pPr>
              <w:pStyle w:val="ConsPlusNormal"/>
              <w:widowControl/>
              <w:ind w:firstLine="0"/>
              <w:contextualSpacing/>
              <w:rPr>
                <w:rFonts w:ascii="Times New Roman" w:hAnsi="Times New Roman"/>
                <w:sz w:val="24"/>
                <w:szCs w:val="24"/>
              </w:rPr>
            </w:pPr>
            <w:r w:rsidRPr="002B45D6">
              <w:rPr>
                <w:rFonts w:ascii="Times New Roman" w:hAnsi="Times New Roman"/>
                <w:sz w:val="24"/>
                <w:szCs w:val="24"/>
              </w:rPr>
              <w:t>- Градостроительный кодекс Российской Федерации,</w:t>
            </w:r>
          </w:p>
          <w:p w:rsidR="00B80DB6" w:rsidRPr="002B45D6" w:rsidRDefault="00B80DB6" w:rsidP="007950C1">
            <w:pPr>
              <w:pStyle w:val="ConsPlusNormal"/>
              <w:widowControl/>
              <w:ind w:firstLine="0"/>
              <w:contextualSpacing/>
              <w:rPr>
                <w:rFonts w:ascii="Times New Roman" w:hAnsi="Times New Roman"/>
                <w:sz w:val="24"/>
                <w:szCs w:val="24"/>
              </w:rPr>
            </w:pPr>
            <w:r w:rsidRPr="002B45D6">
              <w:rPr>
                <w:rFonts w:ascii="Times New Roman" w:hAnsi="Times New Roman"/>
                <w:sz w:val="24"/>
                <w:szCs w:val="24"/>
              </w:rPr>
              <w:t xml:space="preserve">- Федеральный закон от 06 октября 2003 года № 131-ФЗ «Об общих принципах организации местного самоуправления в Российской Федерации», </w:t>
            </w:r>
          </w:p>
          <w:p w:rsidR="00B80DB6" w:rsidRPr="002B45D6" w:rsidRDefault="00B80DB6" w:rsidP="007950C1">
            <w:pPr>
              <w:pStyle w:val="ConsPlusNormal"/>
              <w:widowControl/>
              <w:ind w:firstLine="0"/>
              <w:contextualSpacing/>
              <w:rPr>
                <w:rFonts w:ascii="Times New Roman" w:hAnsi="Times New Roman"/>
                <w:sz w:val="24"/>
                <w:szCs w:val="24"/>
              </w:rPr>
            </w:pPr>
            <w:r w:rsidRPr="002B45D6">
              <w:rPr>
                <w:rFonts w:ascii="Times New Roman" w:hAnsi="Times New Roman"/>
                <w:sz w:val="24"/>
                <w:szCs w:val="24"/>
              </w:rPr>
              <w:t xml:space="preserve">- Постановление Правительства Российской Федерации от </w:t>
            </w:r>
            <w:r>
              <w:rPr>
                <w:rFonts w:ascii="Times New Roman" w:hAnsi="Times New Roman"/>
                <w:sz w:val="24"/>
                <w:szCs w:val="24"/>
              </w:rPr>
              <w:t>14 июня 2013</w:t>
            </w:r>
            <w:r w:rsidRPr="002B45D6">
              <w:rPr>
                <w:rFonts w:ascii="Times New Roman" w:hAnsi="Times New Roman"/>
                <w:sz w:val="24"/>
                <w:szCs w:val="24"/>
              </w:rPr>
              <w:t xml:space="preserve"> года № </w:t>
            </w:r>
            <w:r>
              <w:rPr>
                <w:rFonts w:ascii="Times New Roman" w:hAnsi="Times New Roman"/>
                <w:sz w:val="24"/>
                <w:szCs w:val="24"/>
              </w:rPr>
              <w:t>502</w:t>
            </w:r>
            <w:r w:rsidRPr="002B45D6">
              <w:rPr>
                <w:rFonts w:ascii="Times New Roman" w:hAnsi="Times New Roman"/>
                <w:sz w:val="24"/>
                <w:szCs w:val="24"/>
              </w:rPr>
              <w:t xml:space="preserve"> «Об утверждении требований к программам комплексного развития </w:t>
            </w:r>
            <w:r>
              <w:rPr>
                <w:rFonts w:ascii="Times New Roman" w:hAnsi="Times New Roman"/>
                <w:sz w:val="24"/>
                <w:szCs w:val="24"/>
              </w:rPr>
              <w:t xml:space="preserve">систем коммунальной инфраструктуры поселений, </w:t>
            </w:r>
            <w:r w:rsidRPr="002B45D6">
              <w:rPr>
                <w:rFonts w:ascii="Times New Roman" w:hAnsi="Times New Roman"/>
                <w:sz w:val="24"/>
                <w:szCs w:val="24"/>
              </w:rPr>
              <w:t>городских округов»,</w:t>
            </w:r>
          </w:p>
          <w:p w:rsidR="00B80DB6" w:rsidRPr="002B45D6" w:rsidRDefault="00B80DB6" w:rsidP="007950C1">
            <w:pPr>
              <w:pStyle w:val="ConsPlusNormal"/>
              <w:widowControl/>
              <w:ind w:firstLine="0"/>
              <w:contextualSpacing/>
              <w:rPr>
                <w:rFonts w:ascii="Times New Roman" w:hAnsi="Times New Roman"/>
                <w:sz w:val="24"/>
                <w:szCs w:val="24"/>
              </w:rPr>
            </w:pPr>
            <w:r w:rsidRPr="002B45D6">
              <w:rPr>
                <w:rFonts w:ascii="Times New Roman" w:hAnsi="Times New Roman"/>
                <w:sz w:val="24"/>
                <w:szCs w:val="24"/>
              </w:rPr>
              <w:t>- Постановление МКУ администрация Нововасюганского сельского поселения от 20 мая 2015 года № 68 «Об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p>
          <w:p w:rsidR="00B80DB6" w:rsidRPr="002B45D6" w:rsidRDefault="00B80DB6" w:rsidP="007950C1">
            <w:pPr>
              <w:pStyle w:val="ConsPlusNormal"/>
              <w:widowControl/>
              <w:ind w:firstLine="0"/>
              <w:contextualSpacing/>
              <w:rPr>
                <w:rFonts w:ascii="Times New Roman" w:eastAsia="Times New Roman" w:hAnsi="Times New Roman"/>
                <w:sz w:val="24"/>
                <w:szCs w:val="24"/>
              </w:rPr>
            </w:pPr>
            <w:r w:rsidRPr="002B45D6">
              <w:rPr>
                <w:rFonts w:ascii="Times New Roman" w:hAnsi="Times New Roman"/>
                <w:sz w:val="24"/>
                <w:szCs w:val="24"/>
              </w:rPr>
              <w:t xml:space="preserve">- Генеральный план </w:t>
            </w:r>
            <w:r w:rsidRPr="002B45D6">
              <w:rPr>
                <w:rFonts w:ascii="Times New Roman" w:hAnsi="Times New Roman"/>
                <w:spacing w:val="6"/>
                <w:sz w:val="24"/>
                <w:szCs w:val="24"/>
              </w:rPr>
              <w:t xml:space="preserve">Нововасюганского сельского поселения  </w:t>
            </w:r>
          </w:p>
        </w:tc>
      </w:tr>
      <w:tr w:rsidR="00B80DB6" w:rsidTr="007950C1">
        <w:tc>
          <w:tcPr>
            <w:tcW w:w="2660" w:type="dxa"/>
          </w:tcPr>
          <w:p w:rsidR="00B80DB6" w:rsidRPr="00447A12" w:rsidRDefault="00B80DB6" w:rsidP="007950C1">
            <w:pPr>
              <w:pStyle w:val="22"/>
            </w:pPr>
            <w:r w:rsidRPr="00447A12">
              <w:t>Ответственный исполнитель Программы</w:t>
            </w:r>
          </w:p>
        </w:tc>
        <w:tc>
          <w:tcPr>
            <w:tcW w:w="7471" w:type="dxa"/>
          </w:tcPr>
          <w:p w:rsidR="00B80DB6" w:rsidRPr="00447A12" w:rsidRDefault="00B80DB6" w:rsidP="007950C1">
            <w:pPr>
              <w:pStyle w:val="22"/>
            </w:pPr>
            <w:r w:rsidRPr="00447A12">
              <w:t>Муниципальное казенное учреждение администрация Нововасюганского сельского поселения Каргасокского района Томской области</w:t>
            </w:r>
          </w:p>
        </w:tc>
      </w:tr>
      <w:tr w:rsidR="00B80DB6" w:rsidTr="007950C1">
        <w:tc>
          <w:tcPr>
            <w:tcW w:w="2660" w:type="dxa"/>
          </w:tcPr>
          <w:p w:rsidR="00B80DB6" w:rsidRPr="00447A12" w:rsidRDefault="00B80DB6" w:rsidP="007950C1">
            <w:pPr>
              <w:pStyle w:val="22"/>
            </w:pPr>
            <w:r w:rsidRPr="00447A12">
              <w:t>Соисполнители Программы</w:t>
            </w:r>
          </w:p>
        </w:tc>
        <w:tc>
          <w:tcPr>
            <w:tcW w:w="7471" w:type="dxa"/>
          </w:tcPr>
          <w:p w:rsidR="00B80DB6" w:rsidRPr="00447A12" w:rsidRDefault="00B80DB6" w:rsidP="007950C1">
            <w:pPr>
              <w:pStyle w:val="22"/>
            </w:pPr>
            <w:r w:rsidRPr="00447A12">
              <w:t>МУП «ЖКХ Нововасюганское»</w:t>
            </w:r>
          </w:p>
        </w:tc>
      </w:tr>
      <w:tr w:rsidR="00B80DB6" w:rsidTr="007950C1">
        <w:tc>
          <w:tcPr>
            <w:tcW w:w="2660" w:type="dxa"/>
          </w:tcPr>
          <w:p w:rsidR="00B80DB6" w:rsidRPr="00447A12" w:rsidRDefault="00B80DB6" w:rsidP="007950C1">
            <w:pPr>
              <w:pStyle w:val="22"/>
            </w:pPr>
            <w:r w:rsidRPr="00447A12">
              <w:t>Цели Программы</w:t>
            </w:r>
          </w:p>
        </w:tc>
        <w:tc>
          <w:tcPr>
            <w:tcW w:w="7471" w:type="dxa"/>
          </w:tcPr>
          <w:p w:rsidR="00B80DB6" w:rsidRPr="00447A12" w:rsidRDefault="00B80DB6" w:rsidP="007950C1">
            <w:pPr>
              <w:pStyle w:val="22"/>
            </w:pPr>
            <w:r w:rsidRPr="00447A12">
              <w:t>Обеспечение развития коммунальной инфраструктуры объектов жилищного и промышленного комплекса, повышение качества оказываемых потребителями коммунальных услуг, улучшение экологической ситуации</w:t>
            </w:r>
          </w:p>
        </w:tc>
      </w:tr>
      <w:tr w:rsidR="00B80DB6" w:rsidTr="007950C1">
        <w:trPr>
          <w:trHeight w:val="2429"/>
        </w:trPr>
        <w:tc>
          <w:tcPr>
            <w:tcW w:w="2660" w:type="dxa"/>
          </w:tcPr>
          <w:p w:rsidR="00B80DB6" w:rsidRPr="00447A12" w:rsidRDefault="00B80DB6" w:rsidP="007950C1">
            <w:pPr>
              <w:pStyle w:val="22"/>
              <w:ind w:right="-8046"/>
            </w:pPr>
            <w:r w:rsidRPr="00447A12">
              <w:t>Задачи Программы</w:t>
            </w:r>
          </w:p>
        </w:tc>
        <w:tc>
          <w:tcPr>
            <w:tcW w:w="7471" w:type="dxa"/>
          </w:tcPr>
          <w:p w:rsidR="00B80DB6" w:rsidRDefault="00B80DB6" w:rsidP="007950C1">
            <w:pPr>
              <w:shd w:val="clear" w:color="auto" w:fill="FFFFFF"/>
              <w:autoSpaceDE w:val="0"/>
              <w:autoSpaceDN w:val="0"/>
              <w:adjustRightInd w:val="0"/>
              <w:spacing w:line="274" w:lineRule="exact"/>
              <w:ind w:right="29"/>
              <w:rPr>
                <w:rFonts w:ascii="Times New Roman" w:hAnsi="Times New Roman" w:cs="Times New Roman"/>
                <w:sz w:val="24"/>
                <w:szCs w:val="24"/>
              </w:rPr>
            </w:pPr>
            <w:r w:rsidRPr="004A0BFE">
              <w:rPr>
                <w:sz w:val="24"/>
                <w:szCs w:val="24"/>
              </w:rPr>
              <w:t xml:space="preserve">- </w:t>
            </w:r>
            <w:r w:rsidRPr="004A0BFE">
              <w:rPr>
                <w:rFonts w:ascii="Times New Roman" w:hAnsi="Times New Roman" w:cs="Times New Roman"/>
                <w:sz w:val="24"/>
                <w:szCs w:val="24"/>
              </w:rPr>
              <w:t>Анализ существующего состоян</w:t>
            </w:r>
            <w:r>
              <w:rPr>
                <w:rFonts w:ascii="Times New Roman" w:hAnsi="Times New Roman" w:cs="Times New Roman"/>
                <w:sz w:val="24"/>
                <w:szCs w:val="24"/>
              </w:rPr>
              <w:t>ия коммунальной инфраструктуры М</w:t>
            </w:r>
            <w:r w:rsidRPr="004A0BFE">
              <w:rPr>
                <w:rFonts w:ascii="Times New Roman" w:hAnsi="Times New Roman" w:cs="Times New Roman"/>
                <w:sz w:val="24"/>
                <w:szCs w:val="24"/>
              </w:rPr>
              <w:t xml:space="preserve">униципального образования </w:t>
            </w:r>
            <w:r w:rsidRPr="002B45D6">
              <w:rPr>
                <w:rFonts w:ascii="Times New Roman" w:hAnsi="Times New Roman" w:cs="Times New Roman"/>
                <w:sz w:val="24"/>
                <w:szCs w:val="24"/>
              </w:rPr>
              <w:t>Нововасюганское сельское поселение</w:t>
            </w:r>
            <w:r w:rsidRPr="004A0BFE">
              <w:rPr>
                <w:rFonts w:ascii="Times New Roman" w:hAnsi="Times New Roman" w:cs="Times New Roman"/>
                <w:sz w:val="24"/>
                <w:szCs w:val="24"/>
              </w:rPr>
              <w:t xml:space="preserve"> </w:t>
            </w:r>
          </w:p>
          <w:p w:rsidR="00B80DB6" w:rsidRPr="004A0BFE" w:rsidRDefault="00B80DB6" w:rsidP="007950C1">
            <w:pPr>
              <w:shd w:val="clear" w:color="auto" w:fill="FFFFFF"/>
              <w:autoSpaceDE w:val="0"/>
              <w:autoSpaceDN w:val="0"/>
              <w:adjustRightInd w:val="0"/>
              <w:spacing w:line="274" w:lineRule="exact"/>
              <w:ind w:right="29"/>
              <w:rPr>
                <w:rFonts w:ascii="Times New Roman" w:hAnsi="Times New Roman" w:cs="Times New Roman"/>
                <w:sz w:val="24"/>
                <w:szCs w:val="24"/>
              </w:rPr>
            </w:pPr>
            <w:r w:rsidRPr="004A0BFE">
              <w:rPr>
                <w:rFonts w:ascii="Times New Roman" w:hAnsi="Times New Roman" w:cs="Times New Roman"/>
                <w:sz w:val="24"/>
                <w:szCs w:val="24"/>
              </w:rPr>
              <w:t>- Анализ тенденций и возможных направлений развития сис</w:t>
            </w:r>
            <w:r>
              <w:rPr>
                <w:rFonts w:ascii="Times New Roman" w:hAnsi="Times New Roman" w:cs="Times New Roman"/>
                <w:sz w:val="24"/>
                <w:szCs w:val="24"/>
              </w:rPr>
              <w:t>тем коммунальной инфраструктуры</w:t>
            </w:r>
          </w:p>
          <w:p w:rsidR="00B80DB6" w:rsidRPr="004A0BFE" w:rsidRDefault="00B80DB6" w:rsidP="007950C1">
            <w:pPr>
              <w:shd w:val="clear" w:color="auto" w:fill="FFFFFF"/>
              <w:autoSpaceDE w:val="0"/>
              <w:autoSpaceDN w:val="0"/>
              <w:adjustRightInd w:val="0"/>
              <w:spacing w:line="274" w:lineRule="exact"/>
              <w:ind w:right="29"/>
              <w:rPr>
                <w:rFonts w:ascii="Times New Roman" w:hAnsi="Times New Roman" w:cs="Times New Roman"/>
                <w:sz w:val="24"/>
                <w:szCs w:val="24"/>
              </w:rPr>
            </w:pPr>
            <w:r w:rsidRPr="004A0BFE">
              <w:rPr>
                <w:rFonts w:ascii="Times New Roman" w:hAnsi="Times New Roman" w:cs="Times New Roman"/>
                <w:sz w:val="24"/>
                <w:szCs w:val="24"/>
              </w:rPr>
              <w:t>- Определение целевых показателей разви</w:t>
            </w:r>
            <w:r>
              <w:rPr>
                <w:rFonts w:ascii="Times New Roman" w:hAnsi="Times New Roman" w:cs="Times New Roman"/>
                <w:sz w:val="24"/>
                <w:szCs w:val="24"/>
              </w:rPr>
              <w:t>тия коммунальной инфраструктуры</w:t>
            </w:r>
          </w:p>
          <w:p w:rsidR="00B80DB6" w:rsidRPr="00447A12" w:rsidRDefault="00B80DB6" w:rsidP="007950C1">
            <w:pPr>
              <w:shd w:val="clear" w:color="auto" w:fill="FFFFFF"/>
              <w:autoSpaceDE w:val="0"/>
              <w:autoSpaceDN w:val="0"/>
              <w:adjustRightInd w:val="0"/>
              <w:spacing w:line="274" w:lineRule="exact"/>
              <w:ind w:right="29"/>
              <w:rPr>
                <w:rFonts w:ascii="Times New Roman" w:hAnsi="Times New Roman" w:cs="Times New Roman"/>
                <w:sz w:val="24"/>
                <w:szCs w:val="24"/>
              </w:rPr>
            </w:pPr>
            <w:r w:rsidRPr="004A0BFE">
              <w:rPr>
                <w:rFonts w:ascii="Times New Roman" w:hAnsi="Times New Roman" w:cs="Times New Roman"/>
                <w:sz w:val="24"/>
                <w:szCs w:val="24"/>
              </w:rPr>
              <w:t>- Оценка экономической целесообразности проведения мероприятий по энергосбережению и повышению энергетической эффективности действующих объектов систем ком</w:t>
            </w:r>
            <w:r>
              <w:rPr>
                <w:rFonts w:ascii="Times New Roman" w:hAnsi="Times New Roman" w:cs="Times New Roman"/>
                <w:sz w:val="24"/>
                <w:szCs w:val="24"/>
              </w:rPr>
              <w:t>мунальной инфраструктуры</w:t>
            </w:r>
          </w:p>
        </w:tc>
      </w:tr>
      <w:tr w:rsidR="00B80DB6" w:rsidTr="007950C1">
        <w:tc>
          <w:tcPr>
            <w:tcW w:w="2660" w:type="dxa"/>
          </w:tcPr>
          <w:p w:rsidR="00B80DB6" w:rsidRPr="002B45D6" w:rsidRDefault="00B80DB6" w:rsidP="007950C1">
            <w:pPr>
              <w:pStyle w:val="22"/>
            </w:pPr>
            <w:r>
              <w:t>Целевые показатели</w:t>
            </w:r>
          </w:p>
        </w:tc>
        <w:tc>
          <w:tcPr>
            <w:tcW w:w="7471" w:type="dxa"/>
          </w:tcPr>
          <w:p w:rsidR="00531AF9" w:rsidRPr="004A0BFE" w:rsidRDefault="00531AF9" w:rsidP="00531AF9">
            <w:pPr>
              <w:pStyle w:val="TableParagraph"/>
              <w:ind w:left="-92"/>
              <w:rPr>
                <w:rFonts w:ascii="Times New Roman" w:eastAsia="Times New Roman" w:hAnsi="Times New Roman" w:cs="Times New Roman"/>
                <w:sz w:val="24"/>
                <w:szCs w:val="24"/>
                <w:lang w:val="ru-RU"/>
              </w:rPr>
            </w:pPr>
            <w:r w:rsidRPr="004A0BFE">
              <w:rPr>
                <w:rFonts w:ascii="Times New Roman" w:eastAsia="Times New Roman" w:hAnsi="Times New Roman" w:cs="Times New Roman"/>
                <w:sz w:val="24"/>
                <w:szCs w:val="24"/>
                <w:lang w:val="ru-RU"/>
              </w:rPr>
              <w:t>Повышение доступности коммунальных ресурсов для всех групп населения до 20</w:t>
            </w:r>
            <w:r>
              <w:rPr>
                <w:rFonts w:ascii="Times New Roman" w:eastAsia="Times New Roman" w:hAnsi="Times New Roman" w:cs="Times New Roman"/>
                <w:sz w:val="24"/>
                <w:szCs w:val="24"/>
                <w:lang w:val="ru-RU"/>
              </w:rPr>
              <w:t xml:space="preserve"> % от ежемесячного дохода к 2038</w:t>
            </w:r>
            <w:r w:rsidRPr="004A0BFE">
              <w:rPr>
                <w:rFonts w:ascii="Times New Roman" w:eastAsia="Times New Roman" w:hAnsi="Times New Roman" w:cs="Times New Roman"/>
                <w:sz w:val="24"/>
                <w:szCs w:val="24"/>
                <w:lang w:val="ru-RU"/>
              </w:rPr>
              <w:t xml:space="preserve"> году.</w:t>
            </w:r>
          </w:p>
          <w:p w:rsidR="00531AF9" w:rsidRPr="004A0BFE" w:rsidRDefault="00531AF9" w:rsidP="00531AF9">
            <w:pPr>
              <w:pStyle w:val="TableParagraph"/>
              <w:ind w:left="-92"/>
              <w:rPr>
                <w:rFonts w:ascii="Times New Roman" w:eastAsia="Times New Roman" w:hAnsi="Times New Roman" w:cs="Times New Roman"/>
                <w:sz w:val="24"/>
                <w:szCs w:val="24"/>
                <w:lang w:val="ru-RU"/>
              </w:rPr>
            </w:pPr>
            <w:r w:rsidRPr="004A0BFE">
              <w:rPr>
                <w:rFonts w:ascii="Times New Roman" w:eastAsia="Times New Roman" w:hAnsi="Times New Roman" w:cs="Times New Roman"/>
                <w:sz w:val="24"/>
                <w:szCs w:val="24"/>
                <w:lang w:val="ru-RU"/>
              </w:rPr>
              <w:t>Снижение доли аварийных и ветхих сетей.</w:t>
            </w:r>
          </w:p>
          <w:p w:rsidR="00B80DB6" w:rsidRPr="002B45D6" w:rsidRDefault="00531AF9" w:rsidP="00531AF9">
            <w:pPr>
              <w:pStyle w:val="22"/>
              <w:ind w:left="-92"/>
            </w:pPr>
            <w:r w:rsidRPr="004A0BFE">
              <w:rPr>
                <w:rFonts w:eastAsia="Times New Roman"/>
              </w:rPr>
              <w:t>Обеспечение надежной работы коммунальных систем.</w:t>
            </w:r>
          </w:p>
        </w:tc>
      </w:tr>
      <w:tr w:rsidR="00B80DB6" w:rsidTr="007950C1">
        <w:tc>
          <w:tcPr>
            <w:tcW w:w="2660" w:type="dxa"/>
          </w:tcPr>
          <w:p w:rsidR="00B80DB6" w:rsidRPr="002B45D6" w:rsidRDefault="00B80DB6" w:rsidP="007950C1">
            <w:pPr>
              <w:pStyle w:val="22"/>
            </w:pPr>
            <w:r>
              <w:t>Срок и этапы реализации Программы</w:t>
            </w:r>
          </w:p>
        </w:tc>
        <w:tc>
          <w:tcPr>
            <w:tcW w:w="7471" w:type="dxa"/>
          </w:tcPr>
          <w:p w:rsidR="00B80DB6" w:rsidRPr="002B45D6" w:rsidRDefault="00531AF9" w:rsidP="007950C1">
            <w:pPr>
              <w:pStyle w:val="22"/>
            </w:pPr>
            <w:r>
              <w:t>2017-2038 годы</w:t>
            </w:r>
          </w:p>
        </w:tc>
      </w:tr>
      <w:tr w:rsidR="00B80DB6" w:rsidTr="007950C1">
        <w:tc>
          <w:tcPr>
            <w:tcW w:w="2660" w:type="dxa"/>
          </w:tcPr>
          <w:p w:rsidR="00B80DB6" w:rsidRPr="002B45D6" w:rsidRDefault="00B80DB6" w:rsidP="007950C1">
            <w:pPr>
              <w:pStyle w:val="22"/>
            </w:pPr>
            <w:r>
              <w:t>Объемы требуемых капитальных вложений</w:t>
            </w:r>
          </w:p>
        </w:tc>
        <w:tc>
          <w:tcPr>
            <w:tcW w:w="7471" w:type="dxa"/>
          </w:tcPr>
          <w:p w:rsidR="00531AF9" w:rsidRPr="004A0BFE" w:rsidRDefault="00531AF9" w:rsidP="00722F53">
            <w:pPr>
              <w:pStyle w:val="TableParagraph"/>
              <w:spacing w:line="241" w:lineRule="auto"/>
              <w:ind w:left="-88" w:right="126"/>
              <w:rPr>
                <w:rFonts w:ascii="Times New Roman" w:eastAsia="Times New Roman" w:hAnsi="Times New Roman" w:cs="Times New Roman"/>
                <w:sz w:val="24"/>
                <w:szCs w:val="24"/>
                <w:lang w:val="ru-RU"/>
              </w:rPr>
            </w:pPr>
            <w:r w:rsidRPr="004A0BFE">
              <w:rPr>
                <w:rFonts w:ascii="Times New Roman" w:hAnsi="Times New Roman"/>
                <w:sz w:val="24"/>
                <w:szCs w:val="24"/>
                <w:lang w:val="ru-RU"/>
              </w:rPr>
              <w:t>Объем финансирования Программы</w:t>
            </w:r>
            <w:r w:rsidR="00F431A7">
              <w:rPr>
                <w:rFonts w:ascii="Times New Roman" w:hAnsi="Times New Roman"/>
                <w:sz w:val="24"/>
                <w:szCs w:val="24"/>
                <w:lang w:val="ru-RU"/>
              </w:rPr>
              <w:t xml:space="preserve"> на 2019</w:t>
            </w:r>
            <w:r w:rsidR="00722F53">
              <w:rPr>
                <w:rFonts w:ascii="Times New Roman" w:hAnsi="Times New Roman"/>
                <w:sz w:val="24"/>
                <w:szCs w:val="24"/>
                <w:lang w:val="ru-RU"/>
              </w:rPr>
              <w:t xml:space="preserve"> год</w:t>
            </w:r>
            <w:r w:rsidRPr="004A0BFE">
              <w:rPr>
                <w:rFonts w:ascii="Times New Roman" w:hAnsi="Times New Roman"/>
                <w:sz w:val="24"/>
                <w:szCs w:val="24"/>
                <w:lang w:val="ru-RU"/>
              </w:rPr>
              <w:t xml:space="preserve"> составляет </w:t>
            </w:r>
            <w:r w:rsidR="00940508">
              <w:rPr>
                <w:rFonts w:ascii="Times New Roman" w:hAnsi="Times New Roman"/>
                <w:sz w:val="24"/>
                <w:szCs w:val="24"/>
                <w:lang w:val="ru-RU"/>
              </w:rPr>
              <w:t>573,7</w:t>
            </w:r>
            <w:r w:rsidR="00F431A7">
              <w:rPr>
                <w:rFonts w:ascii="Times New Roman" w:hAnsi="Times New Roman"/>
                <w:sz w:val="24"/>
                <w:szCs w:val="24"/>
                <w:lang w:val="ru-RU"/>
              </w:rPr>
              <w:t xml:space="preserve"> </w:t>
            </w:r>
            <w:r w:rsidR="00F11F00">
              <w:rPr>
                <w:rFonts w:ascii="Times New Roman" w:hAnsi="Times New Roman"/>
                <w:sz w:val="24"/>
                <w:szCs w:val="24"/>
                <w:lang w:val="ru-RU"/>
              </w:rPr>
              <w:t>тыс.</w:t>
            </w:r>
            <w:r w:rsidRPr="004A0BFE">
              <w:rPr>
                <w:rFonts w:ascii="Times New Roman" w:hAnsi="Times New Roman"/>
                <w:sz w:val="24"/>
                <w:szCs w:val="24"/>
                <w:lang w:val="ru-RU"/>
              </w:rPr>
              <w:t>руб., в т.ч. по видам коммунальных услуг:</w:t>
            </w:r>
          </w:p>
          <w:p w:rsidR="00531AF9" w:rsidRPr="004A0BFE" w:rsidRDefault="00531AF9" w:rsidP="00722F53">
            <w:pPr>
              <w:pStyle w:val="aa"/>
              <w:numPr>
                <w:ilvl w:val="0"/>
                <w:numId w:val="18"/>
              </w:numPr>
              <w:tabs>
                <w:tab w:val="left" w:pos="841"/>
              </w:tabs>
              <w:spacing w:line="265" w:lineRule="exact"/>
              <w:ind w:left="-88"/>
              <w:contextualSpacing w:val="0"/>
              <w:rPr>
                <w:rFonts w:ascii="Times New Roman" w:eastAsia="Times New Roman" w:hAnsi="Times New Roman" w:cs="Times New Roman"/>
                <w:sz w:val="24"/>
                <w:szCs w:val="24"/>
              </w:rPr>
            </w:pPr>
            <w:r w:rsidRPr="004A0BFE">
              <w:rPr>
                <w:rFonts w:ascii="Times New Roman" w:hAnsi="Times New Roman"/>
                <w:sz w:val="24"/>
                <w:szCs w:val="24"/>
              </w:rPr>
              <w:t>Теплоснабжение –</w:t>
            </w:r>
            <w:r w:rsidR="00F11F00">
              <w:rPr>
                <w:rFonts w:ascii="Times New Roman" w:hAnsi="Times New Roman"/>
                <w:sz w:val="24"/>
                <w:szCs w:val="24"/>
              </w:rPr>
              <w:t xml:space="preserve"> </w:t>
            </w:r>
            <w:r w:rsidR="00940508">
              <w:rPr>
                <w:rFonts w:ascii="Times New Roman" w:hAnsi="Times New Roman"/>
                <w:sz w:val="24"/>
                <w:szCs w:val="24"/>
              </w:rPr>
              <w:t>443,3</w:t>
            </w:r>
            <w:r w:rsidR="00F11F00">
              <w:rPr>
                <w:rFonts w:ascii="Times New Roman" w:hAnsi="Times New Roman"/>
                <w:sz w:val="24"/>
                <w:szCs w:val="24"/>
              </w:rPr>
              <w:t xml:space="preserve"> тыс.</w:t>
            </w:r>
            <w:r w:rsidRPr="004A0BFE">
              <w:rPr>
                <w:rFonts w:ascii="Times New Roman" w:hAnsi="Times New Roman"/>
                <w:sz w:val="24"/>
                <w:szCs w:val="24"/>
              </w:rPr>
              <w:t>руб.</w:t>
            </w:r>
          </w:p>
          <w:p w:rsidR="00531AF9" w:rsidRPr="004A0BFE" w:rsidRDefault="00531AF9" w:rsidP="00722F53">
            <w:pPr>
              <w:pStyle w:val="aa"/>
              <w:numPr>
                <w:ilvl w:val="0"/>
                <w:numId w:val="18"/>
              </w:numPr>
              <w:tabs>
                <w:tab w:val="left" w:pos="841"/>
              </w:tabs>
              <w:spacing w:line="269" w:lineRule="exact"/>
              <w:ind w:left="-88"/>
              <w:contextualSpacing w:val="0"/>
              <w:rPr>
                <w:rFonts w:ascii="Times New Roman" w:eastAsia="Times New Roman" w:hAnsi="Times New Roman" w:cs="Times New Roman"/>
                <w:sz w:val="24"/>
                <w:szCs w:val="24"/>
              </w:rPr>
            </w:pPr>
            <w:r w:rsidRPr="004A0BFE">
              <w:rPr>
                <w:rFonts w:ascii="Times New Roman" w:hAnsi="Times New Roman"/>
                <w:sz w:val="24"/>
                <w:szCs w:val="24"/>
              </w:rPr>
              <w:t>Водоснабжение и водоотведение –</w:t>
            </w:r>
            <w:r w:rsidR="00F431A7">
              <w:rPr>
                <w:rFonts w:ascii="Times New Roman" w:hAnsi="Times New Roman"/>
                <w:sz w:val="24"/>
                <w:szCs w:val="24"/>
              </w:rPr>
              <w:t>130,4</w:t>
            </w:r>
            <w:r w:rsidR="00F11F00">
              <w:rPr>
                <w:rFonts w:ascii="Times New Roman" w:hAnsi="Times New Roman"/>
                <w:sz w:val="24"/>
                <w:szCs w:val="24"/>
              </w:rPr>
              <w:t xml:space="preserve"> тыс.</w:t>
            </w:r>
            <w:r w:rsidRPr="004A0BFE">
              <w:rPr>
                <w:rFonts w:ascii="Times New Roman" w:hAnsi="Times New Roman"/>
                <w:sz w:val="24"/>
                <w:szCs w:val="24"/>
              </w:rPr>
              <w:t xml:space="preserve"> руб.</w:t>
            </w:r>
          </w:p>
          <w:p w:rsidR="00B80DB6" w:rsidRPr="002B45D6" w:rsidRDefault="00F11F00" w:rsidP="00722F53">
            <w:pPr>
              <w:pStyle w:val="22"/>
              <w:ind w:left="-88"/>
            </w:pPr>
            <w:r>
              <w:t>Источники финансирования: бюджет Муниципального образования Нововасюганское сельское поселение, средства МУП «ЖКХ Нововасюганское»</w:t>
            </w:r>
          </w:p>
        </w:tc>
      </w:tr>
      <w:tr w:rsidR="00B80DB6" w:rsidTr="007950C1">
        <w:tc>
          <w:tcPr>
            <w:tcW w:w="2660" w:type="dxa"/>
          </w:tcPr>
          <w:p w:rsidR="00B80DB6" w:rsidRPr="002B45D6" w:rsidRDefault="00B80DB6" w:rsidP="007950C1">
            <w:pPr>
              <w:pStyle w:val="22"/>
            </w:pPr>
            <w:r>
              <w:lastRenderedPageBreak/>
              <w:t>Ожидаемые результаты реализации программы</w:t>
            </w:r>
          </w:p>
        </w:tc>
        <w:tc>
          <w:tcPr>
            <w:tcW w:w="7471" w:type="dxa"/>
          </w:tcPr>
          <w:p w:rsidR="00F11F00" w:rsidRPr="004A0BFE" w:rsidRDefault="00F11F00" w:rsidP="00F11F00">
            <w:pPr>
              <w:pStyle w:val="TableParagraph"/>
              <w:spacing w:line="239" w:lineRule="auto"/>
              <w:ind w:right="102"/>
              <w:rPr>
                <w:rFonts w:ascii="Times New Roman" w:eastAsia="Times New Roman" w:hAnsi="Times New Roman" w:cs="Times New Roman"/>
                <w:sz w:val="24"/>
                <w:szCs w:val="24"/>
                <w:lang w:val="ru-RU"/>
              </w:rPr>
            </w:pPr>
            <w:r w:rsidRPr="004A0BFE">
              <w:rPr>
                <w:rFonts w:ascii="Times New Roman" w:hAnsi="Times New Roman"/>
                <w:sz w:val="24"/>
                <w:szCs w:val="24"/>
                <w:lang w:val="ru-RU"/>
              </w:rPr>
              <w:t>Установление оптимального значения нормативов потребления коммунальных услуг с учетом применения эффективных технологических решений, использования современных материалов и оборудования.</w:t>
            </w:r>
          </w:p>
          <w:p w:rsidR="00F11F00" w:rsidRPr="004A0BFE" w:rsidRDefault="00F11F00" w:rsidP="00F11F00">
            <w:pPr>
              <w:pStyle w:val="TableParagraph"/>
              <w:ind w:right="102"/>
              <w:rPr>
                <w:rFonts w:ascii="Times New Roman" w:eastAsia="Times New Roman" w:hAnsi="Times New Roman" w:cs="Times New Roman"/>
                <w:sz w:val="24"/>
                <w:szCs w:val="24"/>
                <w:lang w:val="ru-RU"/>
              </w:rPr>
            </w:pPr>
            <w:r w:rsidRPr="004A0BFE">
              <w:rPr>
                <w:rFonts w:ascii="Times New Roman" w:hAnsi="Times New Roman"/>
                <w:sz w:val="24"/>
                <w:szCs w:val="24"/>
                <w:lang w:val="ru-RU"/>
              </w:rPr>
              <w:t>Внедрение новых методик и современных технологий, в том числе энергосберегающих, в функционировании систем коммунальной инфраструктуры.</w:t>
            </w:r>
          </w:p>
          <w:p w:rsidR="00F11F00" w:rsidRPr="004A0BFE" w:rsidRDefault="00F11F00" w:rsidP="00F11F00">
            <w:pPr>
              <w:pStyle w:val="TableParagraph"/>
              <w:spacing w:line="252" w:lineRule="exact"/>
              <w:rPr>
                <w:rFonts w:ascii="Times New Roman" w:eastAsia="Times New Roman" w:hAnsi="Times New Roman" w:cs="Times New Roman"/>
                <w:sz w:val="24"/>
                <w:szCs w:val="24"/>
                <w:lang w:val="ru-RU"/>
              </w:rPr>
            </w:pPr>
            <w:r w:rsidRPr="004A0BFE">
              <w:rPr>
                <w:rFonts w:ascii="Times New Roman" w:hAnsi="Times New Roman"/>
                <w:sz w:val="24"/>
                <w:szCs w:val="24"/>
                <w:lang w:val="ru-RU"/>
              </w:rPr>
              <w:t>Прогноз стоимости всех коммунальных ресурсов.</w:t>
            </w:r>
          </w:p>
          <w:p w:rsidR="00B80DB6" w:rsidRPr="002B45D6" w:rsidRDefault="00F11F00" w:rsidP="00F11F00">
            <w:pPr>
              <w:pStyle w:val="22"/>
            </w:pPr>
            <w:r w:rsidRPr="004A0BFE">
              <w:t>Определение затрат на реализацию мероприятий программы, эффекты, возникающие в результате реализации мероприятий программы и источники инвестиций для реализации мероприятий программы.</w:t>
            </w:r>
          </w:p>
        </w:tc>
      </w:tr>
    </w:tbl>
    <w:p w:rsidR="00B80DB6" w:rsidRDefault="00B80DB6" w:rsidP="00B80DB6">
      <w:pPr>
        <w:pStyle w:val="22"/>
      </w:pPr>
    </w:p>
    <w:p w:rsidR="00F11F00" w:rsidRDefault="00F11F00" w:rsidP="00684DF4">
      <w:pPr>
        <w:pStyle w:val="26"/>
        <w:keepNext/>
        <w:keepLines/>
        <w:shd w:val="clear" w:color="auto" w:fill="auto"/>
        <w:tabs>
          <w:tab w:val="left" w:pos="-2977"/>
        </w:tabs>
        <w:spacing w:after="0" w:line="240" w:lineRule="auto"/>
        <w:ind w:firstLine="0"/>
        <w:rPr>
          <w:sz w:val="24"/>
          <w:szCs w:val="24"/>
        </w:rPr>
      </w:pPr>
      <w:bookmarkStart w:id="0" w:name="bookmark3"/>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bookmarkEnd w:id="0"/>
    <w:p w:rsidR="00684DF4" w:rsidRDefault="00684DF4"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Pr="00542F5C"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spacing w:after="0" w:line="240" w:lineRule="auto"/>
        <w:ind w:firstLine="284"/>
        <w:jc w:val="both"/>
        <w:rPr>
          <w:rFonts w:ascii="Times New Roman" w:hAnsi="Times New Roman" w:cs="Times New Roman"/>
          <w:sz w:val="24"/>
          <w:szCs w:val="24"/>
        </w:rPr>
      </w:pPr>
    </w:p>
    <w:p w:rsidR="004F7EE1" w:rsidRDefault="004F7EE1" w:rsidP="00684DF4">
      <w:pPr>
        <w:spacing w:after="0" w:line="240" w:lineRule="auto"/>
        <w:ind w:firstLine="284"/>
        <w:jc w:val="both"/>
        <w:rPr>
          <w:rFonts w:ascii="Times New Roman" w:hAnsi="Times New Roman" w:cs="Times New Roman"/>
          <w:sz w:val="24"/>
          <w:szCs w:val="24"/>
        </w:rPr>
      </w:pPr>
    </w:p>
    <w:p w:rsidR="004F7EE1" w:rsidRDefault="004F7EE1" w:rsidP="004F7EE1">
      <w:pPr>
        <w:pStyle w:val="26"/>
        <w:keepNext/>
        <w:keepLines/>
        <w:shd w:val="clear" w:color="auto" w:fill="auto"/>
        <w:tabs>
          <w:tab w:val="left" w:pos="-2977"/>
        </w:tabs>
        <w:spacing w:after="0" w:line="240" w:lineRule="auto"/>
        <w:ind w:firstLine="0"/>
        <w:rPr>
          <w:sz w:val="24"/>
          <w:szCs w:val="24"/>
        </w:rPr>
      </w:pPr>
      <w:r>
        <w:rPr>
          <w:sz w:val="24"/>
          <w:szCs w:val="24"/>
        </w:rPr>
        <w:lastRenderedPageBreak/>
        <w:t xml:space="preserve">Раздел 2. </w:t>
      </w:r>
      <w:r w:rsidRPr="00542F5C">
        <w:rPr>
          <w:sz w:val="24"/>
          <w:szCs w:val="24"/>
        </w:rPr>
        <w:t>Задачи совершенствования и развития коммунального комплекса муниципального образования</w:t>
      </w:r>
    </w:p>
    <w:p w:rsidR="004F7EE1" w:rsidRDefault="004F7EE1" w:rsidP="00684DF4">
      <w:pPr>
        <w:spacing w:after="0" w:line="240" w:lineRule="auto"/>
        <w:ind w:firstLine="284"/>
        <w:jc w:val="both"/>
        <w:rPr>
          <w:rFonts w:ascii="Times New Roman" w:hAnsi="Times New Roman" w:cs="Times New Roman"/>
          <w:sz w:val="24"/>
          <w:szCs w:val="24"/>
        </w:rPr>
      </w:pPr>
    </w:p>
    <w:p w:rsidR="00684DF4" w:rsidRPr="00542F5C" w:rsidRDefault="00684DF4" w:rsidP="00684DF4">
      <w:pPr>
        <w:spacing w:after="0" w:line="240" w:lineRule="auto"/>
        <w:ind w:firstLine="284"/>
        <w:jc w:val="both"/>
        <w:rPr>
          <w:rFonts w:ascii="Times New Roman" w:hAnsi="Times New Roman" w:cs="Times New Roman"/>
          <w:sz w:val="24"/>
          <w:szCs w:val="24"/>
        </w:rPr>
      </w:pPr>
      <w:r w:rsidRPr="00542F5C">
        <w:rPr>
          <w:rFonts w:ascii="Times New Roman" w:hAnsi="Times New Roman" w:cs="Times New Roman"/>
          <w:sz w:val="24"/>
          <w:szCs w:val="24"/>
        </w:rPr>
        <w:t>Целью разработки Программы комплексного развития системы коммунальной инфраструктуры муниципального образования Нововасюганское сельское поселение</w:t>
      </w:r>
      <w:r>
        <w:rPr>
          <w:rFonts w:ascii="Times New Roman" w:hAnsi="Times New Roman" w:cs="Times New Roman"/>
          <w:sz w:val="24"/>
          <w:szCs w:val="24"/>
        </w:rPr>
        <w:t xml:space="preserve"> </w:t>
      </w:r>
      <w:r w:rsidRPr="00542F5C">
        <w:rPr>
          <w:rFonts w:ascii="Times New Roman" w:hAnsi="Times New Roman" w:cs="Times New Roman"/>
          <w:sz w:val="24"/>
          <w:szCs w:val="24"/>
        </w:rPr>
        <w:t>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684DF4" w:rsidRPr="00542F5C" w:rsidRDefault="00684DF4" w:rsidP="009F75CE">
      <w:pPr>
        <w:tabs>
          <w:tab w:val="center" w:pos="2796"/>
          <w:tab w:val="center" w:pos="4092"/>
          <w:tab w:val="left" w:pos="4733"/>
          <w:tab w:val="center" w:pos="6622"/>
          <w:tab w:val="right" w:pos="9322"/>
        </w:tabs>
        <w:spacing w:after="0" w:line="240" w:lineRule="auto"/>
        <w:ind w:firstLine="284"/>
        <w:rPr>
          <w:rFonts w:ascii="Times New Roman" w:hAnsi="Times New Roman" w:cs="Times New Roman"/>
          <w:sz w:val="24"/>
          <w:szCs w:val="24"/>
        </w:rPr>
      </w:pPr>
      <w:r w:rsidRPr="00542F5C">
        <w:rPr>
          <w:rFonts w:ascii="Times New Roman" w:hAnsi="Times New Roman" w:cs="Times New Roman"/>
          <w:sz w:val="24"/>
          <w:szCs w:val="24"/>
        </w:rPr>
        <w:t>Программа</w:t>
      </w:r>
      <w:r w:rsidRPr="00542F5C">
        <w:rPr>
          <w:rFonts w:ascii="Times New Roman" w:hAnsi="Times New Roman" w:cs="Times New Roman"/>
          <w:sz w:val="24"/>
          <w:szCs w:val="24"/>
        </w:rPr>
        <w:tab/>
        <w:t>комплексного</w:t>
      </w:r>
      <w:r w:rsidRPr="00542F5C">
        <w:rPr>
          <w:rFonts w:ascii="Times New Roman" w:hAnsi="Times New Roman" w:cs="Times New Roman"/>
          <w:sz w:val="24"/>
          <w:szCs w:val="24"/>
        </w:rPr>
        <w:tab/>
        <w:t>развития</w:t>
      </w:r>
      <w:r w:rsidRPr="00542F5C">
        <w:rPr>
          <w:rFonts w:ascii="Times New Roman" w:hAnsi="Times New Roman" w:cs="Times New Roman"/>
          <w:sz w:val="24"/>
          <w:szCs w:val="24"/>
        </w:rPr>
        <w:tab/>
        <w:t>системы</w:t>
      </w:r>
      <w:r w:rsidRPr="00542F5C">
        <w:rPr>
          <w:rFonts w:ascii="Times New Roman" w:hAnsi="Times New Roman" w:cs="Times New Roman"/>
          <w:sz w:val="24"/>
          <w:szCs w:val="24"/>
        </w:rPr>
        <w:tab/>
        <w:t>коммунальной</w:t>
      </w:r>
      <w:r w:rsidRPr="00542F5C">
        <w:rPr>
          <w:rFonts w:ascii="Times New Roman" w:hAnsi="Times New Roman" w:cs="Times New Roman"/>
          <w:sz w:val="24"/>
          <w:szCs w:val="24"/>
        </w:rPr>
        <w:tab/>
        <w:t>инфраструктуры</w:t>
      </w:r>
    </w:p>
    <w:p w:rsidR="00684DF4" w:rsidRPr="00542F5C" w:rsidRDefault="00684DF4" w:rsidP="009F75CE">
      <w:pPr>
        <w:tabs>
          <w:tab w:val="center" w:pos="2796"/>
          <w:tab w:val="center" w:pos="4092"/>
          <w:tab w:val="left" w:pos="4726"/>
          <w:tab w:val="center" w:pos="6622"/>
          <w:tab w:val="right" w:pos="9322"/>
        </w:tabs>
        <w:spacing w:after="0" w:line="240" w:lineRule="auto"/>
        <w:rPr>
          <w:rFonts w:ascii="Times New Roman" w:hAnsi="Times New Roman" w:cs="Times New Roman"/>
          <w:sz w:val="24"/>
          <w:szCs w:val="24"/>
        </w:rPr>
      </w:pPr>
      <w:r w:rsidRPr="00542F5C">
        <w:rPr>
          <w:rFonts w:ascii="Times New Roman" w:hAnsi="Times New Roman" w:cs="Times New Roman"/>
          <w:sz w:val="24"/>
          <w:szCs w:val="24"/>
        </w:rPr>
        <w:t>муниципального</w:t>
      </w:r>
      <w:r w:rsidRPr="00542F5C">
        <w:rPr>
          <w:rFonts w:ascii="Times New Roman" w:hAnsi="Times New Roman" w:cs="Times New Roman"/>
          <w:sz w:val="24"/>
          <w:szCs w:val="24"/>
        </w:rPr>
        <w:tab/>
        <w:t>образования</w:t>
      </w:r>
      <w:r w:rsidRPr="00542F5C">
        <w:rPr>
          <w:rFonts w:ascii="Times New Roman" w:hAnsi="Times New Roman" w:cs="Times New Roman"/>
          <w:sz w:val="24"/>
          <w:szCs w:val="24"/>
        </w:rPr>
        <w:tab/>
        <w:t>является</w:t>
      </w:r>
      <w:r w:rsidRPr="00542F5C">
        <w:rPr>
          <w:rFonts w:ascii="Times New Roman" w:hAnsi="Times New Roman" w:cs="Times New Roman"/>
          <w:sz w:val="24"/>
          <w:szCs w:val="24"/>
        </w:rPr>
        <w:tab/>
        <w:t>базовым</w:t>
      </w:r>
      <w:r w:rsidRPr="00542F5C">
        <w:rPr>
          <w:rFonts w:ascii="Times New Roman" w:hAnsi="Times New Roman" w:cs="Times New Roman"/>
          <w:sz w:val="24"/>
          <w:szCs w:val="24"/>
        </w:rPr>
        <w:tab/>
        <w:t>документом</w:t>
      </w:r>
      <w:r w:rsidRPr="00542F5C">
        <w:rPr>
          <w:rFonts w:ascii="Times New Roman" w:hAnsi="Times New Roman" w:cs="Times New Roman"/>
          <w:sz w:val="24"/>
          <w:szCs w:val="24"/>
        </w:rPr>
        <w:tab/>
        <w:t>для разработки</w:t>
      </w:r>
    </w:p>
    <w:p w:rsidR="00684DF4" w:rsidRPr="00542F5C" w:rsidRDefault="00684DF4" w:rsidP="009F75CE">
      <w:pPr>
        <w:spacing w:after="0" w:line="240" w:lineRule="auto"/>
        <w:rPr>
          <w:rFonts w:ascii="Times New Roman" w:hAnsi="Times New Roman" w:cs="Times New Roman"/>
          <w:sz w:val="24"/>
          <w:szCs w:val="24"/>
        </w:rPr>
      </w:pPr>
      <w:r w:rsidRPr="00542F5C">
        <w:rPr>
          <w:rFonts w:ascii="Times New Roman" w:hAnsi="Times New Roman" w:cs="Times New Roman"/>
          <w:sz w:val="24"/>
          <w:szCs w:val="24"/>
        </w:rPr>
        <w:t>инвестиционных и производственных программ организаций, обслуживающих систему коммунальной инфраструктуры муниципального образования.</w:t>
      </w:r>
    </w:p>
    <w:p w:rsidR="00684DF4" w:rsidRPr="00542F5C" w:rsidRDefault="00684DF4" w:rsidP="009F75CE">
      <w:pPr>
        <w:tabs>
          <w:tab w:val="center" w:pos="2796"/>
          <w:tab w:val="center" w:pos="4092"/>
          <w:tab w:val="left" w:pos="4733"/>
          <w:tab w:val="center" w:pos="6622"/>
          <w:tab w:val="right" w:pos="9322"/>
        </w:tabs>
        <w:spacing w:after="0" w:line="240" w:lineRule="auto"/>
        <w:ind w:firstLine="284"/>
        <w:jc w:val="both"/>
        <w:rPr>
          <w:rFonts w:ascii="Times New Roman" w:hAnsi="Times New Roman" w:cs="Times New Roman"/>
          <w:sz w:val="24"/>
          <w:szCs w:val="24"/>
        </w:rPr>
      </w:pPr>
      <w:r w:rsidRPr="00542F5C">
        <w:rPr>
          <w:rFonts w:ascii="Times New Roman" w:hAnsi="Times New Roman" w:cs="Times New Roman"/>
          <w:sz w:val="24"/>
          <w:szCs w:val="24"/>
        </w:rPr>
        <w:t>Программа</w:t>
      </w:r>
      <w:r w:rsidRPr="00542F5C">
        <w:rPr>
          <w:rFonts w:ascii="Times New Roman" w:hAnsi="Times New Roman" w:cs="Times New Roman"/>
          <w:sz w:val="24"/>
          <w:szCs w:val="24"/>
        </w:rPr>
        <w:tab/>
        <w:t>комплексного</w:t>
      </w:r>
      <w:r w:rsidRPr="00542F5C">
        <w:rPr>
          <w:rFonts w:ascii="Times New Roman" w:hAnsi="Times New Roman" w:cs="Times New Roman"/>
          <w:sz w:val="24"/>
          <w:szCs w:val="24"/>
        </w:rPr>
        <w:tab/>
        <w:t>развития</w:t>
      </w:r>
      <w:r w:rsidRPr="00542F5C">
        <w:rPr>
          <w:rFonts w:ascii="Times New Roman" w:hAnsi="Times New Roman" w:cs="Times New Roman"/>
          <w:sz w:val="24"/>
          <w:szCs w:val="24"/>
        </w:rPr>
        <w:tab/>
        <w:t>системы</w:t>
      </w:r>
      <w:r w:rsidRPr="00542F5C">
        <w:rPr>
          <w:rFonts w:ascii="Times New Roman" w:hAnsi="Times New Roman" w:cs="Times New Roman"/>
          <w:sz w:val="24"/>
          <w:szCs w:val="24"/>
        </w:rPr>
        <w:tab/>
        <w:t>коммунальной</w:t>
      </w:r>
      <w:r w:rsidRPr="00542F5C">
        <w:rPr>
          <w:rFonts w:ascii="Times New Roman" w:hAnsi="Times New Roman" w:cs="Times New Roman"/>
          <w:sz w:val="24"/>
          <w:szCs w:val="24"/>
        </w:rPr>
        <w:tab/>
        <w:t>инфраструктуры</w:t>
      </w:r>
    </w:p>
    <w:p w:rsidR="00684DF4" w:rsidRPr="00542F5C" w:rsidRDefault="00684DF4" w:rsidP="009F75CE">
      <w:pPr>
        <w:spacing w:after="0" w:line="240" w:lineRule="auto"/>
        <w:ind w:firstLine="284"/>
        <w:jc w:val="both"/>
        <w:rPr>
          <w:rFonts w:ascii="Times New Roman" w:hAnsi="Times New Roman" w:cs="Times New Roman"/>
          <w:sz w:val="24"/>
          <w:szCs w:val="24"/>
        </w:rPr>
      </w:pPr>
      <w:r w:rsidRPr="00542F5C">
        <w:rPr>
          <w:rFonts w:ascii="Times New Roman" w:hAnsi="Times New Roman" w:cs="Times New Roman"/>
          <w:sz w:val="24"/>
          <w:szCs w:val="24"/>
        </w:rPr>
        <w:t>муниципального образования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Нововасюганское сельское поселение.</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Основными задачами Программы комплексного развития системы коммунальной инфраструктуры муниципального образования являются:</w:t>
      </w:r>
    </w:p>
    <w:p w:rsidR="00684DF4" w:rsidRPr="00542F5C" w:rsidRDefault="00684DF4" w:rsidP="00684DF4">
      <w:pPr>
        <w:widowControl w:val="0"/>
        <w:numPr>
          <w:ilvl w:val="0"/>
          <w:numId w:val="7"/>
        </w:numPr>
        <w:tabs>
          <w:tab w:val="left" w:pos="1444"/>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Инженерно-техническая оптимизация коммунальных систем.</w:t>
      </w:r>
    </w:p>
    <w:p w:rsidR="00684DF4" w:rsidRPr="00542F5C" w:rsidRDefault="00684DF4" w:rsidP="00684DF4">
      <w:pPr>
        <w:widowControl w:val="0"/>
        <w:numPr>
          <w:ilvl w:val="0"/>
          <w:numId w:val="7"/>
        </w:numPr>
        <w:tabs>
          <w:tab w:val="left" w:pos="1444"/>
          <w:tab w:val="right" w:pos="9322"/>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Взаимосвязанное перспективное планирование развития</w:t>
      </w:r>
      <w:r w:rsidRPr="00542F5C">
        <w:rPr>
          <w:rFonts w:ascii="Times New Roman" w:hAnsi="Times New Roman" w:cs="Times New Roman"/>
          <w:sz w:val="24"/>
          <w:szCs w:val="24"/>
        </w:rPr>
        <w:tab/>
        <w:t>коммунальных</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систем.</w:t>
      </w:r>
    </w:p>
    <w:p w:rsidR="00684DF4" w:rsidRPr="00542F5C" w:rsidRDefault="00684DF4" w:rsidP="00684DF4">
      <w:pPr>
        <w:widowControl w:val="0"/>
        <w:numPr>
          <w:ilvl w:val="0"/>
          <w:numId w:val="7"/>
        </w:numPr>
        <w:tabs>
          <w:tab w:val="left" w:pos="1444"/>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Обоснование мероприятий по комплексной реконструкции и модернизации.</w:t>
      </w:r>
    </w:p>
    <w:p w:rsidR="00684DF4" w:rsidRPr="00542F5C" w:rsidRDefault="00684DF4" w:rsidP="00684DF4">
      <w:pPr>
        <w:widowControl w:val="0"/>
        <w:numPr>
          <w:ilvl w:val="0"/>
          <w:numId w:val="7"/>
        </w:numPr>
        <w:tabs>
          <w:tab w:val="left" w:pos="1444"/>
        </w:tabs>
        <w:spacing w:after="0" w:line="240" w:lineRule="auto"/>
        <w:ind w:left="580"/>
        <w:jc w:val="both"/>
        <w:rPr>
          <w:rFonts w:ascii="Times New Roman" w:hAnsi="Times New Roman" w:cs="Times New Roman"/>
          <w:sz w:val="24"/>
          <w:szCs w:val="24"/>
        </w:rPr>
      </w:pPr>
      <w:r w:rsidRPr="00542F5C">
        <w:rPr>
          <w:rFonts w:ascii="Times New Roman" w:hAnsi="Times New Roman" w:cs="Times New Roman"/>
          <w:sz w:val="24"/>
          <w:szCs w:val="24"/>
        </w:rPr>
        <w:t>Повышение надежности систем и качества предоставления коммунальных услуг.</w:t>
      </w:r>
    </w:p>
    <w:p w:rsidR="00684DF4" w:rsidRPr="00542F5C" w:rsidRDefault="00684DF4" w:rsidP="00684DF4">
      <w:pPr>
        <w:widowControl w:val="0"/>
        <w:numPr>
          <w:ilvl w:val="0"/>
          <w:numId w:val="7"/>
        </w:numPr>
        <w:tabs>
          <w:tab w:val="left" w:pos="1444"/>
        </w:tabs>
        <w:spacing w:after="0" w:line="240" w:lineRule="auto"/>
        <w:ind w:left="580"/>
        <w:jc w:val="both"/>
        <w:rPr>
          <w:rFonts w:ascii="Times New Roman" w:hAnsi="Times New Roman" w:cs="Times New Roman"/>
          <w:sz w:val="24"/>
          <w:szCs w:val="24"/>
        </w:rPr>
      </w:pPr>
      <w:r w:rsidRPr="00542F5C">
        <w:rPr>
          <w:rFonts w:ascii="Times New Roman" w:hAnsi="Times New Roman" w:cs="Times New Roman"/>
          <w:sz w:val="24"/>
          <w:szCs w:val="24"/>
        </w:rPr>
        <w:t>Совершенствование механизмов развития энергосбережения и повышение энергоэффективности коммунальной инфраструктуры.</w:t>
      </w:r>
    </w:p>
    <w:p w:rsidR="00684DF4" w:rsidRPr="00542F5C" w:rsidRDefault="00684DF4" w:rsidP="00684DF4">
      <w:pPr>
        <w:widowControl w:val="0"/>
        <w:numPr>
          <w:ilvl w:val="0"/>
          <w:numId w:val="7"/>
        </w:numPr>
        <w:tabs>
          <w:tab w:val="left" w:pos="1444"/>
          <w:tab w:val="right" w:pos="9322"/>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Повышение инвестиционной привлекательности</w:t>
      </w:r>
      <w:r w:rsidRPr="00542F5C">
        <w:rPr>
          <w:rFonts w:ascii="Times New Roman" w:hAnsi="Times New Roman" w:cs="Times New Roman"/>
          <w:sz w:val="24"/>
          <w:szCs w:val="24"/>
        </w:rPr>
        <w:tab/>
        <w:t>коммунальной</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инфраструктуры муниципального образования.</w:t>
      </w:r>
    </w:p>
    <w:p w:rsidR="00684DF4" w:rsidRPr="00542F5C" w:rsidRDefault="00684DF4" w:rsidP="00684DF4">
      <w:pPr>
        <w:widowControl w:val="0"/>
        <w:numPr>
          <w:ilvl w:val="0"/>
          <w:numId w:val="7"/>
        </w:numPr>
        <w:tabs>
          <w:tab w:val="left" w:pos="1444"/>
          <w:tab w:val="right" w:pos="9322"/>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Обеспечение сбалансированности интересов субъектов</w:t>
      </w:r>
      <w:r w:rsidRPr="00542F5C">
        <w:rPr>
          <w:rFonts w:ascii="Times New Roman" w:hAnsi="Times New Roman" w:cs="Times New Roman"/>
          <w:sz w:val="24"/>
          <w:szCs w:val="24"/>
        </w:rPr>
        <w:tab/>
        <w:t>коммунальной</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инфраструктуры и потребителей.</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Формирование и реализация Программы комплексного развития системы коммунальной инфраструктуры муниципального образования Нововасюганское сельское поселение базируются на следующих принципах:</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системность -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комплексность - формирование Программы комплексного развития коммунальной инфраструктуры в увязке с различными целевыми программами (федеральными, региональными, муниципальными).</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Сроки и этапы:</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Программа комплексного развития системы коммунальной инфраструктуры</w:t>
      </w:r>
      <w:r w:rsidR="004F7EE1">
        <w:rPr>
          <w:rFonts w:ascii="Times New Roman" w:hAnsi="Times New Roman" w:cs="Times New Roman"/>
          <w:sz w:val="24"/>
          <w:szCs w:val="24"/>
        </w:rPr>
        <w:t xml:space="preserve"> на территории М</w:t>
      </w:r>
      <w:r w:rsidRPr="00542F5C">
        <w:rPr>
          <w:rFonts w:ascii="Times New Roman" w:hAnsi="Times New Roman" w:cs="Times New Roman"/>
          <w:sz w:val="24"/>
          <w:szCs w:val="24"/>
        </w:rPr>
        <w:t xml:space="preserve">униципального образования Нововасюганское сельское поселение </w:t>
      </w:r>
      <w:r w:rsidR="004F7EE1">
        <w:rPr>
          <w:rFonts w:ascii="Times New Roman" w:hAnsi="Times New Roman" w:cs="Times New Roman"/>
          <w:sz w:val="24"/>
          <w:szCs w:val="24"/>
        </w:rPr>
        <w:t>разрабатывается на период с 2017 до 2038</w:t>
      </w:r>
      <w:r w:rsidRPr="00542F5C">
        <w:rPr>
          <w:rFonts w:ascii="Times New Roman" w:hAnsi="Times New Roman" w:cs="Times New Roman"/>
          <w:sz w:val="24"/>
          <w:szCs w:val="24"/>
        </w:rPr>
        <w:t xml:space="preserve"> годы.</w:t>
      </w:r>
    </w:p>
    <w:p w:rsidR="007950C1" w:rsidRDefault="007950C1" w:rsidP="00684DF4">
      <w:pPr>
        <w:spacing w:after="0" w:line="240" w:lineRule="auto"/>
        <w:rPr>
          <w:rFonts w:ascii="Times New Roman" w:hAnsi="Times New Roman" w:cs="Times New Roman"/>
          <w:sz w:val="24"/>
          <w:szCs w:val="24"/>
        </w:rPr>
      </w:pPr>
    </w:p>
    <w:p w:rsidR="007950C1" w:rsidRDefault="007950C1" w:rsidP="00684DF4">
      <w:pPr>
        <w:spacing w:after="0" w:line="240" w:lineRule="auto"/>
        <w:rPr>
          <w:rFonts w:ascii="Times New Roman" w:hAnsi="Times New Roman" w:cs="Times New Roman"/>
          <w:sz w:val="24"/>
          <w:szCs w:val="24"/>
        </w:rPr>
      </w:pPr>
    </w:p>
    <w:p w:rsidR="004F3556" w:rsidRDefault="004F3556" w:rsidP="00B80DB6">
      <w:pPr>
        <w:spacing w:after="0" w:line="240" w:lineRule="auto"/>
        <w:rPr>
          <w:rFonts w:ascii="Times New Roman" w:hAnsi="Times New Roman" w:cs="Times New Roman"/>
          <w:sz w:val="24"/>
          <w:szCs w:val="24"/>
        </w:rPr>
      </w:pPr>
    </w:p>
    <w:p w:rsidR="004F3556" w:rsidRDefault="004F3556" w:rsidP="00B80DB6">
      <w:pPr>
        <w:spacing w:after="0" w:line="240" w:lineRule="auto"/>
        <w:rPr>
          <w:rFonts w:ascii="Times New Roman" w:hAnsi="Times New Roman" w:cs="Times New Roman"/>
          <w:sz w:val="24"/>
          <w:szCs w:val="24"/>
        </w:rPr>
      </w:pPr>
    </w:p>
    <w:p w:rsidR="004F3556" w:rsidRDefault="004F3556" w:rsidP="00B80DB6">
      <w:pPr>
        <w:spacing w:after="0" w:line="240" w:lineRule="auto"/>
        <w:rPr>
          <w:rFonts w:ascii="Times New Roman" w:hAnsi="Times New Roman" w:cs="Times New Roman"/>
          <w:sz w:val="24"/>
          <w:szCs w:val="24"/>
        </w:rPr>
      </w:pPr>
    </w:p>
    <w:p w:rsidR="004F3556" w:rsidRDefault="004F3556" w:rsidP="00B80DB6">
      <w:pPr>
        <w:spacing w:after="0" w:line="240" w:lineRule="auto"/>
        <w:rPr>
          <w:rFonts w:ascii="Times New Roman" w:hAnsi="Times New Roman" w:cs="Times New Roman"/>
          <w:sz w:val="24"/>
          <w:szCs w:val="24"/>
        </w:rPr>
      </w:pPr>
    </w:p>
    <w:p w:rsidR="004F3556" w:rsidRPr="00542F5C" w:rsidRDefault="009F75CE" w:rsidP="004F3556">
      <w:pPr>
        <w:pStyle w:val="26"/>
        <w:keepNext/>
        <w:keepLines/>
        <w:shd w:val="clear" w:color="auto" w:fill="auto"/>
        <w:tabs>
          <w:tab w:val="left" w:pos="433"/>
        </w:tabs>
        <w:spacing w:after="0" w:line="240" w:lineRule="auto"/>
        <w:ind w:firstLine="0"/>
        <w:rPr>
          <w:sz w:val="24"/>
          <w:szCs w:val="24"/>
        </w:rPr>
      </w:pPr>
      <w:bookmarkStart w:id="1" w:name="bookmark4"/>
      <w:bookmarkStart w:id="2" w:name="bookmark9"/>
      <w:r>
        <w:rPr>
          <w:sz w:val="24"/>
          <w:szCs w:val="24"/>
        </w:rPr>
        <w:lastRenderedPageBreak/>
        <w:t>Раздел 3</w:t>
      </w:r>
      <w:r w:rsidR="004F3556">
        <w:rPr>
          <w:sz w:val="24"/>
          <w:szCs w:val="24"/>
        </w:rPr>
        <w:t>. Перспективы развития М</w:t>
      </w:r>
      <w:r w:rsidR="004F3556" w:rsidRPr="00542F5C">
        <w:rPr>
          <w:sz w:val="24"/>
          <w:szCs w:val="24"/>
        </w:rPr>
        <w:t>униципального образования</w:t>
      </w:r>
      <w:bookmarkEnd w:id="1"/>
      <w:r w:rsidR="004F3556">
        <w:rPr>
          <w:sz w:val="24"/>
          <w:szCs w:val="24"/>
        </w:rPr>
        <w:t xml:space="preserve"> Нововасюганское сельское поселение</w:t>
      </w:r>
    </w:p>
    <w:p w:rsidR="004F3556" w:rsidRDefault="009F75CE" w:rsidP="004F3556">
      <w:pPr>
        <w:pStyle w:val="34"/>
        <w:keepNext/>
        <w:keepLines/>
        <w:shd w:val="clear" w:color="auto" w:fill="auto"/>
        <w:tabs>
          <w:tab w:val="left" w:pos="1971"/>
        </w:tabs>
        <w:spacing w:before="0" w:after="0" w:line="280" w:lineRule="exact"/>
        <w:ind w:firstLine="0"/>
        <w:jc w:val="center"/>
        <w:rPr>
          <w:sz w:val="24"/>
          <w:szCs w:val="24"/>
        </w:rPr>
      </w:pPr>
      <w:bookmarkStart w:id="3" w:name="bookmark5"/>
      <w:r>
        <w:rPr>
          <w:sz w:val="24"/>
          <w:szCs w:val="24"/>
        </w:rPr>
        <w:t>3</w:t>
      </w:r>
      <w:r w:rsidR="004F3556">
        <w:rPr>
          <w:sz w:val="24"/>
          <w:szCs w:val="24"/>
        </w:rPr>
        <w:t xml:space="preserve">.1. </w:t>
      </w:r>
      <w:r w:rsidR="004F3556" w:rsidRPr="00542F5C">
        <w:rPr>
          <w:sz w:val="24"/>
          <w:szCs w:val="24"/>
        </w:rPr>
        <w:t>Общие сведения о муниципальном образовании</w:t>
      </w:r>
      <w:bookmarkEnd w:id="3"/>
    </w:p>
    <w:p w:rsidR="004F3556" w:rsidRPr="00542F5C" w:rsidRDefault="004F3556" w:rsidP="004F3556">
      <w:pPr>
        <w:pStyle w:val="34"/>
        <w:keepNext/>
        <w:keepLines/>
        <w:shd w:val="clear" w:color="auto" w:fill="auto"/>
        <w:tabs>
          <w:tab w:val="left" w:pos="1971"/>
        </w:tabs>
        <w:spacing w:before="0" w:after="0" w:line="280" w:lineRule="exact"/>
        <w:ind w:firstLine="0"/>
        <w:jc w:val="center"/>
        <w:rPr>
          <w:sz w:val="24"/>
          <w:szCs w:val="24"/>
        </w:rPr>
      </w:pPr>
    </w:p>
    <w:p w:rsidR="004F3556" w:rsidRPr="002070FC" w:rsidRDefault="004F3556" w:rsidP="004F3556">
      <w:pPr>
        <w:pStyle w:val="af2"/>
        <w:spacing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 xml:space="preserve">Образование </w:t>
      </w:r>
      <w:r>
        <w:rPr>
          <w:rFonts w:ascii="Times New Roman" w:hAnsi="Times New Roman"/>
          <w:bCs/>
          <w:sz w:val="24"/>
          <w:szCs w:val="24"/>
        </w:rPr>
        <w:t>Нововасюганского</w:t>
      </w:r>
      <w:r w:rsidRPr="002070FC">
        <w:rPr>
          <w:rFonts w:ascii="Times New Roman" w:hAnsi="Times New Roman"/>
          <w:bCs/>
          <w:sz w:val="24"/>
          <w:szCs w:val="24"/>
        </w:rPr>
        <w:t xml:space="preserve"> сельского поселения связано с принятием Федерального закона </w:t>
      </w:r>
      <w:r w:rsidRPr="00450751">
        <w:rPr>
          <w:rFonts w:ascii="Times New Roman" w:hAnsi="Times New Roman"/>
          <w:sz w:val="24"/>
          <w:szCs w:val="24"/>
        </w:rPr>
        <w:t>от 06 октября 2003 года № 131-ФЗ</w:t>
      </w:r>
      <w:r w:rsidRPr="002070FC">
        <w:rPr>
          <w:rFonts w:ascii="Times New Roman" w:hAnsi="Times New Roman"/>
          <w:bCs/>
          <w:sz w:val="24"/>
          <w:szCs w:val="24"/>
        </w:rPr>
        <w:t xml:space="preserve"> «Об общих принципах организации местного самоупра</w:t>
      </w:r>
      <w:r>
        <w:rPr>
          <w:rFonts w:ascii="Times New Roman" w:hAnsi="Times New Roman"/>
          <w:bCs/>
          <w:sz w:val="24"/>
          <w:szCs w:val="24"/>
        </w:rPr>
        <w:t xml:space="preserve">вления в Российской Федерации». </w:t>
      </w:r>
      <w:r w:rsidRPr="002070FC">
        <w:rPr>
          <w:rFonts w:ascii="Times New Roman" w:hAnsi="Times New Roman"/>
          <w:bCs/>
          <w:sz w:val="24"/>
          <w:szCs w:val="24"/>
        </w:rPr>
        <w:t>Территория сельского поселения определена границами, которые установле</w:t>
      </w:r>
      <w:r>
        <w:rPr>
          <w:rFonts w:ascii="Times New Roman" w:hAnsi="Times New Roman"/>
          <w:bCs/>
          <w:sz w:val="24"/>
          <w:szCs w:val="24"/>
        </w:rPr>
        <w:t>ны Законом Томской области от 10 сентября 2004 года</w:t>
      </w:r>
      <w:r w:rsidRPr="002070FC">
        <w:rPr>
          <w:rFonts w:ascii="Times New Roman" w:hAnsi="Times New Roman"/>
          <w:bCs/>
          <w:sz w:val="24"/>
          <w:szCs w:val="24"/>
        </w:rPr>
        <w:t xml:space="preserve"> № 201-ОЗ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 </w:t>
      </w:r>
    </w:p>
    <w:p w:rsidR="004F3556" w:rsidRDefault="004F3556" w:rsidP="004F3556">
      <w:pPr>
        <w:pStyle w:val="af2"/>
        <w:spacing w:line="240" w:lineRule="auto"/>
        <w:ind w:firstLine="284"/>
        <w:contextualSpacing/>
        <w:jc w:val="both"/>
        <w:rPr>
          <w:rFonts w:ascii="Times New Roman" w:hAnsi="Times New Roman"/>
          <w:bCs/>
          <w:sz w:val="24"/>
          <w:szCs w:val="24"/>
        </w:rPr>
      </w:pPr>
      <w:r>
        <w:rPr>
          <w:rFonts w:ascii="Times New Roman" w:hAnsi="Times New Roman"/>
          <w:bCs/>
          <w:sz w:val="24"/>
          <w:szCs w:val="24"/>
        </w:rPr>
        <w:t>Муниципальное образование Нововасюганское сельское поселение расположено в северо-западной</w:t>
      </w:r>
      <w:r w:rsidRPr="002070FC">
        <w:rPr>
          <w:rFonts w:ascii="Times New Roman" w:hAnsi="Times New Roman"/>
          <w:bCs/>
          <w:sz w:val="24"/>
          <w:szCs w:val="24"/>
        </w:rPr>
        <w:t xml:space="preserve"> части Томской области</w:t>
      </w:r>
      <w:r>
        <w:rPr>
          <w:rFonts w:ascii="Times New Roman" w:hAnsi="Times New Roman"/>
          <w:bCs/>
          <w:sz w:val="24"/>
          <w:szCs w:val="24"/>
        </w:rPr>
        <w:t xml:space="preserve"> на правом берегу р. Васюган. </w:t>
      </w:r>
      <w:r w:rsidRPr="002070FC">
        <w:rPr>
          <w:rFonts w:ascii="Times New Roman" w:hAnsi="Times New Roman"/>
          <w:bCs/>
          <w:sz w:val="24"/>
          <w:szCs w:val="24"/>
        </w:rPr>
        <w:t>Общая площадь поселени</w:t>
      </w:r>
      <w:r>
        <w:rPr>
          <w:rFonts w:ascii="Times New Roman" w:hAnsi="Times New Roman"/>
          <w:bCs/>
          <w:sz w:val="24"/>
          <w:szCs w:val="24"/>
        </w:rPr>
        <w:t xml:space="preserve">я в административных границах составляет 66683 </w:t>
      </w:r>
      <w:r w:rsidRPr="002070FC">
        <w:rPr>
          <w:rFonts w:ascii="Times New Roman" w:hAnsi="Times New Roman"/>
          <w:bCs/>
          <w:sz w:val="24"/>
          <w:szCs w:val="24"/>
        </w:rPr>
        <w:t xml:space="preserve">га. </w:t>
      </w:r>
      <w:r>
        <w:rPr>
          <w:rFonts w:ascii="Times New Roman" w:hAnsi="Times New Roman"/>
          <w:bCs/>
          <w:sz w:val="24"/>
          <w:szCs w:val="24"/>
        </w:rPr>
        <w:t xml:space="preserve">Поселение не граничит ни с одним поселением, так как между ними находится межпоселенческая территория, относящаяся к Муниципальному образованию Каргасокский район. Основную часть территории составляют водные объекты, болота, леса и земли населенных пунктов, которые делятся на зоны: жилая, общественно-деловая, производственная, рекреационного назначения, инженерной инфраструктуры, транспортной инфраструктуры, сельскохозяйственного назначения, иного назначения (охранная). </w:t>
      </w:r>
    </w:p>
    <w:p w:rsidR="004F3556" w:rsidRPr="005F143C" w:rsidRDefault="004F3556" w:rsidP="004F3556">
      <w:pPr>
        <w:pStyle w:val="af2"/>
        <w:spacing w:line="240" w:lineRule="auto"/>
        <w:ind w:firstLine="284"/>
        <w:contextualSpacing/>
        <w:jc w:val="both"/>
        <w:rPr>
          <w:rFonts w:ascii="Times New Roman" w:hAnsi="Times New Roman"/>
          <w:bCs/>
          <w:sz w:val="24"/>
          <w:szCs w:val="24"/>
        </w:rPr>
      </w:pPr>
      <w:r w:rsidRPr="005F143C">
        <w:rPr>
          <w:rFonts w:ascii="Times New Roman" w:hAnsi="Times New Roman"/>
          <w:bCs/>
          <w:sz w:val="24"/>
          <w:szCs w:val="24"/>
        </w:rPr>
        <w:t xml:space="preserve">По устройству поверхности землепользования территория поселения представляет собой слабоволнистую равнину. Почва в основном песчаная и супесчаная, выделяются серые лесные и болотистые почвы. </w:t>
      </w:r>
      <w:r w:rsidRPr="005F143C">
        <w:rPr>
          <w:rFonts w:ascii="Times New Roman" w:hAnsi="Times New Roman"/>
        </w:rPr>
        <w:t>Серые лесные почвы занимают около 20% всей площади. По мощности торфяного горизонта болотные почвы делятся на торфяно-болотистые, торфянисто-болотные, характеризуются наличием торфянистой массы мощностью до 1,5 метра.</w:t>
      </w:r>
      <w:r>
        <w:rPr>
          <w:rFonts w:ascii="Times New Roman" w:hAnsi="Times New Roman"/>
          <w:bCs/>
          <w:sz w:val="24"/>
          <w:szCs w:val="24"/>
        </w:rPr>
        <w:t xml:space="preserve"> Земли, пригодных для землепашества нет.</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Муниципальное образование Нововасюганское сельское поселение в</w:t>
      </w:r>
      <w:r w:rsidRPr="002070FC">
        <w:rPr>
          <w:rFonts w:ascii="Times New Roman" w:hAnsi="Times New Roman"/>
          <w:bCs/>
          <w:sz w:val="24"/>
          <w:szCs w:val="24"/>
        </w:rPr>
        <w:t>ходит в состав Каргасокского муниципального района</w:t>
      </w:r>
      <w:r>
        <w:rPr>
          <w:rFonts w:ascii="Times New Roman" w:hAnsi="Times New Roman"/>
          <w:bCs/>
          <w:sz w:val="24"/>
          <w:szCs w:val="24"/>
        </w:rPr>
        <w:t xml:space="preserve"> Томской области</w:t>
      </w:r>
      <w:r w:rsidRPr="002070FC">
        <w:rPr>
          <w:rFonts w:ascii="Times New Roman" w:hAnsi="Times New Roman"/>
          <w:bCs/>
          <w:sz w:val="24"/>
          <w:szCs w:val="24"/>
        </w:rPr>
        <w:t xml:space="preserve">. </w:t>
      </w:r>
      <w:r>
        <w:rPr>
          <w:rFonts w:ascii="Times New Roman" w:hAnsi="Times New Roman"/>
          <w:bCs/>
          <w:sz w:val="24"/>
          <w:szCs w:val="24"/>
        </w:rPr>
        <w:t xml:space="preserve">В состав поселения входит 2 населенных пункта: </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1. С</w:t>
      </w:r>
      <w:r w:rsidRPr="002070FC">
        <w:rPr>
          <w:rFonts w:ascii="Times New Roman" w:hAnsi="Times New Roman"/>
          <w:bCs/>
          <w:sz w:val="24"/>
          <w:szCs w:val="24"/>
        </w:rPr>
        <w:t xml:space="preserve">ело </w:t>
      </w:r>
      <w:r>
        <w:rPr>
          <w:rFonts w:ascii="Times New Roman" w:hAnsi="Times New Roman"/>
          <w:bCs/>
          <w:sz w:val="24"/>
          <w:szCs w:val="24"/>
        </w:rPr>
        <w:t xml:space="preserve">Новый Васюган - </w:t>
      </w:r>
      <w:r w:rsidRPr="002070FC">
        <w:rPr>
          <w:rFonts w:ascii="Times New Roman" w:hAnsi="Times New Roman"/>
          <w:bCs/>
          <w:sz w:val="24"/>
          <w:szCs w:val="24"/>
        </w:rPr>
        <w:t xml:space="preserve">Административный центр </w:t>
      </w:r>
      <w:r>
        <w:rPr>
          <w:rFonts w:ascii="Times New Roman" w:hAnsi="Times New Roman"/>
          <w:bCs/>
          <w:sz w:val="24"/>
          <w:szCs w:val="24"/>
        </w:rPr>
        <w:t xml:space="preserve">Нововасюганского сельского поселения. </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2. Д</w:t>
      </w:r>
      <w:r w:rsidRPr="002070FC">
        <w:rPr>
          <w:rFonts w:ascii="Times New Roman" w:hAnsi="Times New Roman"/>
          <w:bCs/>
          <w:sz w:val="24"/>
          <w:szCs w:val="24"/>
        </w:rPr>
        <w:t xml:space="preserve">еревня </w:t>
      </w:r>
      <w:r>
        <w:rPr>
          <w:rFonts w:ascii="Times New Roman" w:hAnsi="Times New Roman"/>
          <w:bCs/>
          <w:sz w:val="24"/>
          <w:szCs w:val="24"/>
        </w:rPr>
        <w:t>Айполово</w:t>
      </w:r>
      <w:r w:rsidRPr="002070FC">
        <w:rPr>
          <w:rFonts w:ascii="Times New Roman" w:hAnsi="Times New Roman"/>
          <w:bCs/>
          <w:sz w:val="24"/>
          <w:szCs w:val="24"/>
        </w:rPr>
        <w:t xml:space="preserve">. </w:t>
      </w:r>
    </w:p>
    <w:p w:rsidR="004F3556" w:rsidRDefault="004F3556" w:rsidP="004F3556">
      <w:pPr>
        <w:pStyle w:val="af2"/>
        <w:spacing w:after="0"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Вн</w:t>
      </w:r>
      <w:r>
        <w:rPr>
          <w:rFonts w:ascii="Times New Roman" w:hAnsi="Times New Roman"/>
          <w:bCs/>
          <w:sz w:val="24"/>
          <w:szCs w:val="24"/>
        </w:rPr>
        <w:t>ешние транспортные связи села</w:t>
      </w:r>
      <w:r w:rsidRPr="002070FC">
        <w:rPr>
          <w:rFonts w:ascii="Times New Roman" w:hAnsi="Times New Roman"/>
          <w:bCs/>
          <w:sz w:val="24"/>
          <w:szCs w:val="24"/>
        </w:rPr>
        <w:t xml:space="preserve"> </w:t>
      </w:r>
      <w:r>
        <w:rPr>
          <w:rFonts w:ascii="Times New Roman" w:hAnsi="Times New Roman"/>
          <w:bCs/>
          <w:sz w:val="24"/>
          <w:szCs w:val="24"/>
        </w:rPr>
        <w:t>Новый Васюган</w:t>
      </w:r>
      <w:r w:rsidRPr="002070FC">
        <w:rPr>
          <w:rFonts w:ascii="Times New Roman" w:hAnsi="Times New Roman"/>
          <w:bCs/>
          <w:sz w:val="24"/>
          <w:szCs w:val="24"/>
        </w:rPr>
        <w:t xml:space="preserve"> и д. </w:t>
      </w:r>
      <w:r>
        <w:rPr>
          <w:rFonts w:ascii="Times New Roman" w:hAnsi="Times New Roman"/>
          <w:bCs/>
          <w:sz w:val="24"/>
          <w:szCs w:val="24"/>
        </w:rPr>
        <w:t>Айполово</w:t>
      </w:r>
      <w:r w:rsidRPr="002070FC">
        <w:rPr>
          <w:rFonts w:ascii="Times New Roman" w:hAnsi="Times New Roman"/>
          <w:bCs/>
          <w:sz w:val="24"/>
          <w:szCs w:val="24"/>
        </w:rPr>
        <w:t xml:space="preserve"> осуществляются воздушным, речным и автомобильным транспортом. </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Расстояние от населенных пунктов поселения до районного центра (с. Каргасок) составляет:</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 с. Новый Васюган: 420 км (по автозимнику с декабря по март), 607 км (водным транспортом в период навигации), 277 км (воздушным транспортом круглогодично)</w:t>
      </w:r>
    </w:p>
    <w:p w:rsidR="004F3556" w:rsidRPr="002070FC"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 д. Айполово: 440 км (по автозимнику), 565 км (водным транспортом), 270 км (воздушным транспортом)</w:t>
      </w:r>
    </w:p>
    <w:p w:rsidR="004F3556" w:rsidRDefault="004F3556" w:rsidP="004F3556">
      <w:pPr>
        <w:pStyle w:val="af2"/>
        <w:spacing w:after="0"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 xml:space="preserve">Населенные пункты не имеют устойчивого автотранспортного сообщения между собой. Связь с д. </w:t>
      </w:r>
      <w:r>
        <w:rPr>
          <w:rFonts w:ascii="Times New Roman" w:hAnsi="Times New Roman"/>
          <w:bCs/>
          <w:sz w:val="24"/>
          <w:szCs w:val="24"/>
        </w:rPr>
        <w:t>Айполово</w:t>
      </w:r>
      <w:r w:rsidRPr="002070FC">
        <w:rPr>
          <w:rFonts w:ascii="Times New Roman" w:hAnsi="Times New Roman"/>
          <w:bCs/>
          <w:sz w:val="24"/>
          <w:szCs w:val="24"/>
        </w:rPr>
        <w:t xml:space="preserve"> осуществляется</w:t>
      </w:r>
      <w:r>
        <w:rPr>
          <w:rFonts w:ascii="Times New Roman" w:hAnsi="Times New Roman"/>
          <w:bCs/>
          <w:sz w:val="24"/>
          <w:szCs w:val="24"/>
        </w:rPr>
        <w:t>:</w:t>
      </w:r>
      <w:r w:rsidRPr="002070FC">
        <w:rPr>
          <w:rFonts w:ascii="Times New Roman" w:hAnsi="Times New Roman"/>
          <w:bCs/>
          <w:sz w:val="24"/>
          <w:szCs w:val="24"/>
        </w:rPr>
        <w:t xml:space="preserve"> по зимнику на снегоходах</w:t>
      </w:r>
      <w:r>
        <w:rPr>
          <w:rFonts w:ascii="Times New Roman" w:hAnsi="Times New Roman"/>
          <w:bCs/>
          <w:sz w:val="24"/>
          <w:szCs w:val="24"/>
        </w:rPr>
        <w:t xml:space="preserve"> (31 км</w:t>
      </w:r>
      <w:r w:rsidRPr="002070FC">
        <w:rPr>
          <w:rFonts w:ascii="Times New Roman" w:hAnsi="Times New Roman"/>
          <w:bCs/>
          <w:sz w:val="24"/>
          <w:szCs w:val="24"/>
        </w:rPr>
        <w:t xml:space="preserve"> с де</w:t>
      </w:r>
      <w:r>
        <w:rPr>
          <w:rFonts w:ascii="Times New Roman" w:hAnsi="Times New Roman"/>
          <w:bCs/>
          <w:sz w:val="24"/>
          <w:szCs w:val="24"/>
        </w:rPr>
        <w:t>кабря по март), водным путём (40 км в период навигации)</w:t>
      </w:r>
      <w:r w:rsidRPr="002070FC">
        <w:rPr>
          <w:rFonts w:ascii="Times New Roman" w:hAnsi="Times New Roman"/>
          <w:bCs/>
          <w:sz w:val="24"/>
          <w:szCs w:val="24"/>
        </w:rPr>
        <w:t>.</w:t>
      </w:r>
    </w:p>
    <w:p w:rsidR="004F3556" w:rsidRDefault="004F3556" w:rsidP="004F3556">
      <w:pPr>
        <w:spacing w:after="0" w:line="274" w:lineRule="exact"/>
        <w:ind w:right="-8" w:firstLine="284"/>
        <w:jc w:val="both"/>
        <w:rPr>
          <w:rFonts w:ascii="Times New Roman" w:hAnsi="Times New Roman" w:cs="Times New Roman"/>
          <w:sz w:val="24"/>
          <w:szCs w:val="24"/>
        </w:rPr>
      </w:pPr>
      <w:r w:rsidRPr="00542F5C">
        <w:rPr>
          <w:rFonts w:ascii="Times New Roman" w:hAnsi="Times New Roman" w:cs="Times New Roman"/>
          <w:sz w:val="24"/>
          <w:szCs w:val="24"/>
        </w:rPr>
        <w:t xml:space="preserve">Бюджет поселения является отчасти дотационным. Доля собственных доходов (без субсидий, субвенций и дополнительных нормативов отчислений) составляет </w:t>
      </w:r>
      <w:r w:rsidRPr="004F7EE1">
        <w:rPr>
          <w:rFonts w:ascii="Times New Roman" w:hAnsi="Times New Roman" w:cs="Times New Roman"/>
          <w:sz w:val="24"/>
          <w:szCs w:val="24"/>
        </w:rPr>
        <w:t xml:space="preserve">35,2% </w:t>
      </w:r>
      <w:r w:rsidR="004F7EE1">
        <w:rPr>
          <w:rFonts w:ascii="Times New Roman" w:hAnsi="Times New Roman" w:cs="Times New Roman"/>
          <w:sz w:val="24"/>
          <w:szCs w:val="24"/>
        </w:rPr>
        <w:t xml:space="preserve">от </w:t>
      </w:r>
      <w:r w:rsidRPr="004F7EE1">
        <w:rPr>
          <w:rFonts w:ascii="Times New Roman" w:hAnsi="Times New Roman" w:cs="Times New Roman"/>
          <w:sz w:val="24"/>
          <w:szCs w:val="24"/>
        </w:rPr>
        <w:t xml:space="preserve">доходной части бюджета. </w:t>
      </w:r>
    </w:p>
    <w:p w:rsidR="005F14A2" w:rsidRPr="00542F5C" w:rsidRDefault="005F14A2" w:rsidP="004F3556">
      <w:pPr>
        <w:spacing w:after="0" w:line="274" w:lineRule="exact"/>
        <w:ind w:right="-8" w:firstLine="284"/>
        <w:jc w:val="both"/>
        <w:rPr>
          <w:rFonts w:ascii="Times New Roman" w:hAnsi="Times New Roman" w:cs="Times New Roman"/>
          <w:sz w:val="24"/>
          <w:szCs w:val="24"/>
        </w:rPr>
      </w:pPr>
    </w:p>
    <w:p w:rsidR="004F3556" w:rsidRDefault="009F75CE" w:rsidP="004F3556">
      <w:pPr>
        <w:pStyle w:val="34"/>
        <w:keepNext/>
        <w:keepLines/>
        <w:shd w:val="clear" w:color="auto" w:fill="auto"/>
        <w:tabs>
          <w:tab w:val="left" w:pos="-1985"/>
        </w:tabs>
        <w:spacing w:before="0" w:after="0" w:line="280" w:lineRule="exact"/>
        <w:ind w:firstLine="0"/>
        <w:jc w:val="center"/>
        <w:rPr>
          <w:sz w:val="24"/>
          <w:szCs w:val="24"/>
        </w:rPr>
      </w:pPr>
      <w:bookmarkStart w:id="4" w:name="bookmark6"/>
      <w:r>
        <w:rPr>
          <w:sz w:val="24"/>
          <w:szCs w:val="24"/>
        </w:rPr>
        <w:t>3</w:t>
      </w:r>
      <w:r w:rsidR="004F3556">
        <w:rPr>
          <w:sz w:val="24"/>
          <w:szCs w:val="24"/>
        </w:rPr>
        <w:t xml:space="preserve">.2. </w:t>
      </w:r>
      <w:r w:rsidR="004F3556" w:rsidRPr="00542F5C">
        <w:rPr>
          <w:sz w:val="24"/>
          <w:szCs w:val="24"/>
        </w:rPr>
        <w:t>Население муниципального образования</w:t>
      </w:r>
      <w:bookmarkEnd w:id="4"/>
    </w:p>
    <w:p w:rsidR="004F3556" w:rsidRDefault="004F3556" w:rsidP="004F3556">
      <w:pPr>
        <w:pStyle w:val="34"/>
        <w:keepNext/>
        <w:keepLines/>
        <w:shd w:val="clear" w:color="auto" w:fill="auto"/>
        <w:tabs>
          <w:tab w:val="left" w:pos="-1985"/>
        </w:tabs>
        <w:spacing w:before="0" w:after="0" w:line="280" w:lineRule="exact"/>
        <w:ind w:firstLine="0"/>
        <w:jc w:val="center"/>
        <w:rPr>
          <w:sz w:val="24"/>
          <w:szCs w:val="24"/>
        </w:rPr>
      </w:pPr>
    </w:p>
    <w:p w:rsidR="004F3556" w:rsidRDefault="004F3556" w:rsidP="004F3556">
      <w:pPr>
        <w:autoSpaceDN w:val="0"/>
        <w:spacing w:after="0" w:line="240" w:lineRule="auto"/>
        <w:ind w:firstLine="284"/>
        <w:jc w:val="both"/>
        <w:rPr>
          <w:rFonts w:ascii="Times New Roman" w:hAnsi="Times New Roman" w:cs="Times New Roman"/>
          <w:sz w:val="24"/>
          <w:szCs w:val="24"/>
        </w:rPr>
      </w:pPr>
      <w:r w:rsidRPr="004F3556">
        <w:rPr>
          <w:rFonts w:ascii="Times New Roman" w:hAnsi="Times New Roman" w:cs="Times New Roman"/>
          <w:spacing w:val="6"/>
          <w:sz w:val="24"/>
          <w:szCs w:val="24"/>
        </w:rPr>
        <w:t xml:space="preserve">Одним из показателей экономического развития является численность населения. </w:t>
      </w:r>
      <w:r w:rsidRPr="004F3556">
        <w:rPr>
          <w:rFonts w:ascii="Times New Roman" w:hAnsi="Times New Roman" w:cs="Times New Roman"/>
          <w:sz w:val="24"/>
          <w:szCs w:val="24"/>
        </w:rPr>
        <w:t>Изменение численности населения служит индикатором уровня жизни в поселении, привлекательности территории для проживания, осуществления экономической деятельности. Численность населения Нововасюганского сельского поселени</w:t>
      </w:r>
      <w:r w:rsidR="00675D85">
        <w:rPr>
          <w:rFonts w:ascii="Times New Roman" w:hAnsi="Times New Roman" w:cs="Times New Roman"/>
          <w:sz w:val="24"/>
          <w:szCs w:val="24"/>
        </w:rPr>
        <w:t>я по состоянию на 01.01.2019 года составляет 2511</w:t>
      </w:r>
      <w:r w:rsidRPr="004F3556">
        <w:rPr>
          <w:rFonts w:ascii="Times New Roman" w:hAnsi="Times New Roman" w:cs="Times New Roman"/>
          <w:sz w:val="24"/>
          <w:szCs w:val="24"/>
        </w:rPr>
        <w:t xml:space="preserve"> человек, 99% населения проживает в с. Новый Васюган. Численность населения в разрезе населенных пунктов представлена в таблице № 1.</w:t>
      </w:r>
    </w:p>
    <w:p w:rsidR="004F3556" w:rsidRDefault="004F3556" w:rsidP="004F3556">
      <w:pPr>
        <w:autoSpaceDN w:val="0"/>
        <w:spacing w:after="0" w:line="240" w:lineRule="auto"/>
        <w:jc w:val="center"/>
        <w:rPr>
          <w:rFonts w:ascii="Times New Roman" w:hAnsi="Times New Roman" w:cs="Times New Roman"/>
        </w:rPr>
      </w:pPr>
    </w:p>
    <w:p w:rsidR="004F7EE1" w:rsidRDefault="004F7EE1" w:rsidP="004F3556">
      <w:pPr>
        <w:autoSpaceDN w:val="0"/>
        <w:spacing w:after="0" w:line="240" w:lineRule="auto"/>
        <w:jc w:val="center"/>
        <w:rPr>
          <w:rFonts w:ascii="Times New Roman" w:hAnsi="Times New Roman" w:cs="Times New Roman"/>
        </w:rPr>
      </w:pPr>
    </w:p>
    <w:p w:rsidR="004F7EE1" w:rsidRDefault="004F7EE1" w:rsidP="004F3556">
      <w:pPr>
        <w:autoSpaceDN w:val="0"/>
        <w:spacing w:after="0" w:line="240" w:lineRule="auto"/>
        <w:jc w:val="center"/>
        <w:rPr>
          <w:rFonts w:ascii="Times New Roman" w:hAnsi="Times New Roman" w:cs="Times New Roman"/>
        </w:rPr>
      </w:pPr>
    </w:p>
    <w:p w:rsidR="004F3556" w:rsidRPr="004F3556" w:rsidRDefault="004F3556" w:rsidP="004F3556">
      <w:pPr>
        <w:autoSpaceDN w:val="0"/>
        <w:spacing w:after="0" w:line="240" w:lineRule="auto"/>
        <w:jc w:val="center"/>
        <w:rPr>
          <w:rFonts w:ascii="Times New Roman" w:hAnsi="Times New Roman" w:cs="Times New Roman"/>
        </w:rPr>
      </w:pPr>
      <w:r w:rsidRPr="004F3556">
        <w:rPr>
          <w:rFonts w:ascii="Times New Roman" w:hAnsi="Times New Roman" w:cs="Times New Roman"/>
        </w:rPr>
        <w:t xml:space="preserve">Численность Нововасюганского сельского поселения в разрезе населенных пунктов </w:t>
      </w:r>
    </w:p>
    <w:p w:rsidR="004F3556" w:rsidRPr="004F3556" w:rsidRDefault="00675D85" w:rsidP="004F3556">
      <w:pPr>
        <w:autoSpaceDN w:val="0"/>
        <w:spacing w:after="0" w:line="240" w:lineRule="auto"/>
        <w:jc w:val="center"/>
        <w:rPr>
          <w:rFonts w:ascii="Times New Roman" w:hAnsi="Times New Roman" w:cs="Times New Roman"/>
        </w:rPr>
      </w:pPr>
      <w:r>
        <w:rPr>
          <w:rFonts w:ascii="Times New Roman" w:hAnsi="Times New Roman" w:cs="Times New Roman"/>
        </w:rPr>
        <w:t>по состоянию на 01.01.2019</w:t>
      </w:r>
    </w:p>
    <w:p w:rsidR="004F3556" w:rsidRPr="004F3556" w:rsidRDefault="004F3556" w:rsidP="004F3556">
      <w:pPr>
        <w:autoSpaceDN w:val="0"/>
        <w:spacing w:after="0" w:line="240" w:lineRule="auto"/>
        <w:jc w:val="both"/>
        <w:rPr>
          <w:rFonts w:ascii="Times New Roman" w:hAnsi="Times New Roman" w:cs="Times New Roman"/>
        </w:rPr>
      </w:pPr>
      <w:r w:rsidRPr="004F3556">
        <w:rPr>
          <w:rFonts w:ascii="Times New Roman" w:hAnsi="Times New Roman" w:cs="Times New Roman"/>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3686"/>
      </w:tblGrid>
      <w:tr w:rsidR="004F3556" w:rsidRPr="004F3556" w:rsidTr="002057BD">
        <w:trPr>
          <w:trHeight w:val="288"/>
        </w:trPr>
        <w:tc>
          <w:tcPr>
            <w:tcW w:w="2943"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 xml:space="preserve">Населенные пункты </w:t>
            </w:r>
          </w:p>
        </w:tc>
        <w:tc>
          <w:tcPr>
            <w:tcW w:w="3686"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 xml:space="preserve">Количество населения (человек) </w:t>
            </w:r>
          </w:p>
        </w:tc>
      </w:tr>
      <w:tr w:rsidR="004F3556" w:rsidRPr="004F3556" w:rsidTr="002057BD">
        <w:trPr>
          <w:trHeight w:val="288"/>
        </w:trPr>
        <w:tc>
          <w:tcPr>
            <w:tcW w:w="2943"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с. Новый Васюган</w:t>
            </w:r>
          </w:p>
        </w:tc>
        <w:tc>
          <w:tcPr>
            <w:tcW w:w="3686"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251</w:t>
            </w:r>
            <w:r w:rsidR="007D3268">
              <w:rPr>
                <w:rFonts w:ascii="Times New Roman" w:hAnsi="Times New Roman" w:cs="Times New Roman"/>
              </w:rPr>
              <w:t>0</w:t>
            </w:r>
          </w:p>
        </w:tc>
      </w:tr>
      <w:tr w:rsidR="004F3556" w:rsidRPr="004F3556" w:rsidTr="002057BD">
        <w:trPr>
          <w:trHeight w:val="288"/>
        </w:trPr>
        <w:tc>
          <w:tcPr>
            <w:tcW w:w="2943"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д. Айполово</w:t>
            </w:r>
          </w:p>
        </w:tc>
        <w:tc>
          <w:tcPr>
            <w:tcW w:w="3686"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1</w:t>
            </w:r>
          </w:p>
        </w:tc>
      </w:tr>
    </w:tbl>
    <w:p w:rsidR="004F3556" w:rsidRPr="004F3556" w:rsidRDefault="004F3556" w:rsidP="004F3556">
      <w:pPr>
        <w:autoSpaceDN w:val="0"/>
        <w:spacing w:after="0" w:line="240" w:lineRule="auto"/>
        <w:rPr>
          <w:rFonts w:ascii="Times New Roman" w:hAnsi="Times New Roman" w:cs="Times New Roman"/>
        </w:rPr>
      </w:pPr>
      <w:r w:rsidRPr="004F3556">
        <w:rPr>
          <w:rFonts w:ascii="Times New Roman" w:hAnsi="Times New Roman" w:cs="Times New Roman"/>
        </w:rPr>
        <w:t> </w:t>
      </w:r>
    </w:p>
    <w:p w:rsidR="004F3556" w:rsidRPr="004F3556" w:rsidRDefault="004F3556" w:rsidP="004F3556">
      <w:pPr>
        <w:autoSpaceDN w:val="0"/>
        <w:spacing w:after="0" w:line="240" w:lineRule="auto"/>
        <w:jc w:val="center"/>
        <w:rPr>
          <w:rFonts w:ascii="Times New Roman" w:hAnsi="Times New Roman" w:cs="Times New Roman"/>
        </w:rPr>
      </w:pPr>
      <w:r w:rsidRPr="004F3556">
        <w:rPr>
          <w:rFonts w:ascii="Times New Roman" w:hAnsi="Times New Roman" w:cs="Times New Roman"/>
        </w:rPr>
        <w:t>Динамика численности населения Нововасюганского сельского поселения</w:t>
      </w:r>
    </w:p>
    <w:p w:rsidR="004F3556" w:rsidRPr="004F3556" w:rsidRDefault="004F3556" w:rsidP="004F3556">
      <w:pPr>
        <w:autoSpaceDN w:val="0"/>
        <w:spacing w:after="0" w:line="240" w:lineRule="auto"/>
        <w:jc w:val="right"/>
        <w:rPr>
          <w:rFonts w:ascii="Times New Roman" w:hAnsi="Times New Roman" w:cs="Times New Roman"/>
        </w:rPr>
      </w:pPr>
      <w:r w:rsidRPr="004F3556">
        <w:rPr>
          <w:rFonts w:ascii="Times New Roman" w:hAnsi="Times New Roman" w:cs="Times New Roman"/>
        </w:rPr>
        <w:t>Таблица № 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1134"/>
        <w:gridCol w:w="1275"/>
        <w:gridCol w:w="1134"/>
        <w:gridCol w:w="1418"/>
        <w:gridCol w:w="1134"/>
      </w:tblGrid>
      <w:tr w:rsidR="007D3268" w:rsidRPr="004F3556" w:rsidTr="002057BD">
        <w:trPr>
          <w:trHeight w:val="127"/>
        </w:trPr>
        <w:tc>
          <w:tcPr>
            <w:tcW w:w="3936" w:type="dxa"/>
            <w:tcBorders>
              <w:top w:val="single" w:sz="4" w:space="0" w:color="auto"/>
              <w:left w:val="single" w:sz="4" w:space="0" w:color="auto"/>
              <w:bottom w:val="single" w:sz="4" w:space="0" w:color="auto"/>
              <w:right w:val="single" w:sz="4" w:space="0" w:color="auto"/>
            </w:tcBorders>
            <w:hideMark/>
          </w:tcPr>
          <w:p w:rsidR="007D3268" w:rsidRPr="004F3556" w:rsidRDefault="007D3268" w:rsidP="004F3556">
            <w:pPr>
              <w:spacing w:after="0" w:line="240" w:lineRule="auto"/>
              <w:rPr>
                <w:rFonts w:ascii="Times New Roman" w:hAnsi="Times New Roman" w:cs="Times New Roman"/>
              </w:rPr>
            </w:pPr>
            <w:r w:rsidRPr="004F3556">
              <w:rPr>
                <w:rFonts w:ascii="Times New Roman" w:hAnsi="Times New Roman" w:cs="Times New Roman"/>
              </w:rPr>
              <w:t xml:space="preserve">Показатели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2014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2016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sidRPr="004F3556">
              <w:rPr>
                <w:rFonts w:ascii="Times New Roman" w:hAnsi="Times New Roman" w:cs="Times New Roman"/>
              </w:rPr>
              <w:t>2016</w:t>
            </w:r>
          </w:p>
        </w:tc>
      </w:tr>
      <w:tr w:rsidR="007D3268" w:rsidRPr="004F3556" w:rsidTr="002057BD">
        <w:trPr>
          <w:trHeight w:val="127"/>
        </w:trPr>
        <w:tc>
          <w:tcPr>
            <w:tcW w:w="3936" w:type="dxa"/>
            <w:tcBorders>
              <w:top w:val="single" w:sz="4" w:space="0" w:color="auto"/>
              <w:left w:val="single" w:sz="4" w:space="0" w:color="auto"/>
              <w:bottom w:val="single" w:sz="4" w:space="0" w:color="auto"/>
              <w:right w:val="single" w:sz="4" w:space="0" w:color="auto"/>
            </w:tcBorders>
            <w:hideMark/>
          </w:tcPr>
          <w:p w:rsidR="007D3268" w:rsidRPr="004F3556" w:rsidRDefault="007D3268" w:rsidP="004F3556">
            <w:pPr>
              <w:spacing w:after="0" w:line="240" w:lineRule="auto"/>
              <w:rPr>
                <w:rFonts w:ascii="Times New Roman" w:hAnsi="Times New Roman" w:cs="Times New Roman"/>
              </w:rPr>
            </w:pPr>
            <w:r w:rsidRPr="004F3556">
              <w:rPr>
                <w:rFonts w:ascii="Times New Roman" w:hAnsi="Times New Roman" w:cs="Times New Roman"/>
              </w:rPr>
              <w:t xml:space="preserve">Родилось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22</w:t>
            </w:r>
          </w:p>
        </w:tc>
      </w:tr>
      <w:tr w:rsidR="007D3268" w:rsidRPr="004F3556" w:rsidTr="002057BD">
        <w:trPr>
          <w:trHeight w:val="127"/>
        </w:trPr>
        <w:tc>
          <w:tcPr>
            <w:tcW w:w="3936" w:type="dxa"/>
            <w:tcBorders>
              <w:top w:val="single" w:sz="4" w:space="0" w:color="auto"/>
              <w:left w:val="single" w:sz="4" w:space="0" w:color="auto"/>
              <w:bottom w:val="single" w:sz="4" w:space="0" w:color="auto"/>
              <w:right w:val="single" w:sz="4" w:space="0" w:color="auto"/>
            </w:tcBorders>
            <w:hideMark/>
          </w:tcPr>
          <w:p w:rsidR="007D3268" w:rsidRPr="004F3556" w:rsidRDefault="007D3268" w:rsidP="004F3556">
            <w:pPr>
              <w:spacing w:after="0" w:line="240" w:lineRule="auto"/>
              <w:rPr>
                <w:rFonts w:ascii="Times New Roman" w:hAnsi="Times New Roman" w:cs="Times New Roman"/>
              </w:rPr>
            </w:pPr>
            <w:r w:rsidRPr="004F3556">
              <w:rPr>
                <w:rFonts w:ascii="Times New Roman" w:hAnsi="Times New Roman" w:cs="Times New Roman"/>
              </w:rPr>
              <w:t xml:space="preserve">Умерло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sidRPr="004F3556">
              <w:rPr>
                <w:rFonts w:ascii="Times New Roman" w:hAnsi="Times New Roman" w:cs="Times New Roman"/>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2</w:t>
            </w:r>
            <w:r w:rsidRPr="004F3556">
              <w:rPr>
                <w:rFonts w:ascii="Times New Roman" w:hAnsi="Times New Roman" w:cs="Times New Roman"/>
              </w:rPr>
              <w:t>3</w:t>
            </w:r>
          </w:p>
        </w:tc>
      </w:tr>
      <w:tr w:rsidR="007D3268" w:rsidRPr="004F3556" w:rsidTr="002057BD">
        <w:trPr>
          <w:trHeight w:val="195"/>
        </w:trPr>
        <w:tc>
          <w:tcPr>
            <w:tcW w:w="3936" w:type="dxa"/>
            <w:tcBorders>
              <w:top w:val="single" w:sz="4" w:space="0" w:color="auto"/>
              <w:left w:val="single" w:sz="4" w:space="0" w:color="auto"/>
              <w:bottom w:val="single" w:sz="4" w:space="0" w:color="auto"/>
              <w:right w:val="single" w:sz="4" w:space="0" w:color="auto"/>
            </w:tcBorders>
            <w:hideMark/>
          </w:tcPr>
          <w:p w:rsidR="007D3268" w:rsidRPr="004F3556" w:rsidRDefault="007D3268" w:rsidP="004F3556">
            <w:pPr>
              <w:spacing w:after="0" w:line="240" w:lineRule="auto"/>
              <w:rPr>
                <w:rFonts w:ascii="Times New Roman" w:hAnsi="Times New Roman" w:cs="Times New Roman"/>
              </w:rPr>
            </w:pPr>
            <w:r w:rsidRPr="004F3556">
              <w:rPr>
                <w:rFonts w:ascii="Times New Roman" w:hAnsi="Times New Roman" w:cs="Times New Roman"/>
              </w:rPr>
              <w:t xml:space="preserve">Естественный прирост/убыль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-1</w:t>
            </w:r>
          </w:p>
        </w:tc>
      </w:tr>
    </w:tbl>
    <w:p w:rsidR="004F3556" w:rsidRDefault="007D3268" w:rsidP="004F3556">
      <w:pPr>
        <w:spacing w:after="0" w:line="240" w:lineRule="auto"/>
        <w:ind w:firstLine="284"/>
        <w:jc w:val="both"/>
        <w:rPr>
          <w:rFonts w:ascii="Times New Roman" w:hAnsi="Times New Roman" w:cs="Times New Roman"/>
        </w:rPr>
      </w:pPr>
      <w:r>
        <w:rPr>
          <w:rFonts w:ascii="Times New Roman" w:hAnsi="Times New Roman" w:cs="Times New Roman"/>
        </w:rPr>
        <w:t>За период с 2014 по 2018 годы</w:t>
      </w:r>
      <w:r w:rsidR="004F3556" w:rsidRPr="004F3556">
        <w:rPr>
          <w:rFonts w:ascii="Times New Roman" w:hAnsi="Times New Roman" w:cs="Times New Roman"/>
        </w:rPr>
        <w:t xml:space="preserve"> наблюдается естественная убыль населения, связанная с повышением смертности.</w:t>
      </w:r>
    </w:p>
    <w:p w:rsidR="004F3556" w:rsidRPr="004F3556" w:rsidRDefault="004F3556" w:rsidP="004F3556">
      <w:pPr>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 xml:space="preserve">Возрастная структура населения </w:t>
      </w:r>
      <w:r w:rsidR="005A2344">
        <w:rPr>
          <w:rFonts w:ascii="Times New Roman" w:hAnsi="Times New Roman" w:cs="Times New Roman"/>
          <w:sz w:val="24"/>
          <w:szCs w:val="24"/>
        </w:rPr>
        <w:t xml:space="preserve">Нововасюганского сельского </w:t>
      </w:r>
      <w:r w:rsidRPr="004F3556">
        <w:rPr>
          <w:rFonts w:ascii="Times New Roman" w:hAnsi="Times New Roman" w:cs="Times New Roman"/>
          <w:sz w:val="24"/>
          <w:szCs w:val="24"/>
        </w:rPr>
        <w:t xml:space="preserve">поселения </w:t>
      </w:r>
      <w:r w:rsidR="005A2344">
        <w:rPr>
          <w:rFonts w:ascii="Times New Roman" w:hAnsi="Times New Roman" w:cs="Times New Roman"/>
          <w:sz w:val="24"/>
          <w:szCs w:val="24"/>
        </w:rPr>
        <w:t xml:space="preserve">по состоянию </w:t>
      </w:r>
      <w:r w:rsidRPr="004F3556">
        <w:rPr>
          <w:rFonts w:ascii="Times New Roman" w:hAnsi="Times New Roman" w:cs="Times New Roman"/>
          <w:sz w:val="24"/>
          <w:szCs w:val="24"/>
        </w:rPr>
        <w:t xml:space="preserve">на </w:t>
      </w:r>
      <w:r w:rsidR="005A2344">
        <w:rPr>
          <w:rFonts w:ascii="Times New Roman" w:hAnsi="Times New Roman" w:cs="Times New Roman"/>
          <w:sz w:val="24"/>
          <w:szCs w:val="24"/>
        </w:rPr>
        <w:t>01.01.2019</w:t>
      </w:r>
    </w:p>
    <w:p w:rsidR="004F3556" w:rsidRPr="004F3556" w:rsidRDefault="004F3556" w:rsidP="004F3556">
      <w:pPr>
        <w:spacing w:after="0" w:line="240" w:lineRule="auto"/>
        <w:jc w:val="right"/>
        <w:rPr>
          <w:rFonts w:ascii="Times New Roman" w:hAnsi="Times New Roman" w:cs="Times New Roman"/>
          <w:sz w:val="24"/>
          <w:szCs w:val="24"/>
        </w:rPr>
      </w:pPr>
      <w:r w:rsidRPr="004F3556">
        <w:rPr>
          <w:rFonts w:ascii="Times New Roman" w:hAnsi="Times New Roman" w:cs="Times New Roman"/>
          <w:sz w:val="24"/>
          <w:szCs w:val="24"/>
        </w:rPr>
        <w:t>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2693"/>
        <w:gridCol w:w="1843"/>
      </w:tblGrid>
      <w:tr w:rsidR="004F3556" w:rsidRPr="004F3556" w:rsidTr="002057BD">
        <w:trPr>
          <w:trHeight w:val="127"/>
        </w:trPr>
        <w:tc>
          <w:tcPr>
            <w:tcW w:w="5495"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sz w:val="24"/>
                <w:szCs w:val="24"/>
              </w:rPr>
            </w:pPr>
            <w:r w:rsidRPr="004F3556">
              <w:rPr>
                <w:rFonts w:ascii="Times New Roman" w:hAnsi="Times New Roman" w:cs="Times New Roman"/>
                <w:sz w:val="24"/>
                <w:szCs w:val="24"/>
              </w:rPr>
              <w:t xml:space="preserve">Население </w:t>
            </w:r>
          </w:p>
        </w:tc>
        <w:tc>
          <w:tcPr>
            <w:tcW w:w="2693"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Количество/чел</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w:t>
            </w:r>
          </w:p>
        </w:tc>
      </w:tr>
      <w:tr w:rsidR="004F3556" w:rsidRPr="004F3556" w:rsidTr="002057BD">
        <w:trPr>
          <w:trHeight w:val="127"/>
        </w:trPr>
        <w:tc>
          <w:tcPr>
            <w:tcW w:w="5495"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sz w:val="24"/>
                <w:szCs w:val="24"/>
              </w:rPr>
            </w:pPr>
            <w:r w:rsidRPr="004F3556">
              <w:rPr>
                <w:rFonts w:ascii="Times New Roman" w:hAnsi="Times New Roman" w:cs="Times New Roman"/>
                <w:sz w:val="24"/>
                <w:szCs w:val="24"/>
              </w:rPr>
              <w:t xml:space="preserve">Дети от 0 до14 </w:t>
            </w:r>
          </w:p>
        </w:tc>
        <w:tc>
          <w:tcPr>
            <w:tcW w:w="269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434</w:t>
            </w:r>
          </w:p>
        </w:tc>
        <w:tc>
          <w:tcPr>
            <w:tcW w:w="184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17,3</w:t>
            </w:r>
          </w:p>
        </w:tc>
      </w:tr>
      <w:tr w:rsidR="004F3556" w:rsidRPr="004F3556" w:rsidTr="002057BD">
        <w:trPr>
          <w:trHeight w:val="127"/>
        </w:trPr>
        <w:tc>
          <w:tcPr>
            <w:tcW w:w="5495"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sz w:val="24"/>
                <w:szCs w:val="24"/>
              </w:rPr>
            </w:pPr>
            <w:r w:rsidRPr="004F3556">
              <w:rPr>
                <w:rFonts w:ascii="Times New Roman" w:hAnsi="Times New Roman" w:cs="Times New Roman"/>
                <w:sz w:val="24"/>
                <w:szCs w:val="24"/>
              </w:rPr>
              <w:t xml:space="preserve">Население трудоспособного возраста </w:t>
            </w:r>
          </w:p>
        </w:tc>
        <w:tc>
          <w:tcPr>
            <w:tcW w:w="269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1188</w:t>
            </w:r>
          </w:p>
        </w:tc>
        <w:tc>
          <w:tcPr>
            <w:tcW w:w="184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47,3</w:t>
            </w:r>
          </w:p>
        </w:tc>
      </w:tr>
      <w:tr w:rsidR="004F3556" w:rsidRPr="004F3556" w:rsidTr="002057BD">
        <w:trPr>
          <w:trHeight w:val="127"/>
        </w:trPr>
        <w:tc>
          <w:tcPr>
            <w:tcW w:w="5495"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sz w:val="24"/>
                <w:szCs w:val="24"/>
              </w:rPr>
            </w:pPr>
            <w:r w:rsidRPr="004F3556">
              <w:rPr>
                <w:rFonts w:ascii="Times New Roman" w:hAnsi="Times New Roman" w:cs="Times New Roman"/>
                <w:sz w:val="24"/>
                <w:szCs w:val="24"/>
              </w:rPr>
              <w:t xml:space="preserve">Население пенсионного возраста </w:t>
            </w:r>
          </w:p>
        </w:tc>
        <w:tc>
          <w:tcPr>
            <w:tcW w:w="269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888</w:t>
            </w:r>
          </w:p>
        </w:tc>
        <w:tc>
          <w:tcPr>
            <w:tcW w:w="184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35,4</w:t>
            </w:r>
          </w:p>
        </w:tc>
      </w:tr>
    </w:tbl>
    <w:p w:rsidR="004F3556" w:rsidRPr="004F3556" w:rsidRDefault="004F3556" w:rsidP="004F3556">
      <w:pPr>
        <w:autoSpaceDN w:val="0"/>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 </w:t>
      </w:r>
    </w:p>
    <w:p w:rsidR="004F3556" w:rsidRPr="004F3556" w:rsidRDefault="004F3556" w:rsidP="004F3556">
      <w:pPr>
        <w:autoSpaceDN w:val="0"/>
        <w:spacing w:after="0" w:line="240" w:lineRule="auto"/>
        <w:ind w:firstLine="284"/>
        <w:jc w:val="both"/>
        <w:rPr>
          <w:rFonts w:ascii="Times New Roman" w:hAnsi="Times New Roman" w:cs="Times New Roman"/>
          <w:sz w:val="24"/>
          <w:szCs w:val="24"/>
        </w:rPr>
      </w:pPr>
      <w:r w:rsidRPr="004F3556">
        <w:rPr>
          <w:rFonts w:ascii="Times New Roman" w:hAnsi="Times New Roman" w:cs="Times New Roman"/>
          <w:sz w:val="24"/>
          <w:szCs w:val="24"/>
        </w:rPr>
        <w:t>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 Таким образом, на сегодняшний день возрастная структура населения Нововасюганского сельского поселения имеет определенный демографический потенциал на перспективу в лице относительно большого удельного веса лиц трудоспособного возраста. Учитывая проведенный анализ прогнозов демографического развития поселения, наиболее вероятным рассматривается сценарий увеличения численности населения. Для достижения целей Программы принимается условие, при котором численность жителей и хозяйствующих субъектов имеет тенденцию роста.</w:t>
      </w:r>
    </w:p>
    <w:p w:rsidR="004F3556" w:rsidRDefault="004F3556" w:rsidP="004F3556">
      <w:pPr>
        <w:spacing w:after="0" w:line="274" w:lineRule="exact"/>
        <w:ind w:right="140" w:firstLine="284"/>
        <w:jc w:val="both"/>
        <w:rPr>
          <w:rFonts w:ascii="Times New Roman" w:hAnsi="Times New Roman" w:cs="Times New Roman"/>
          <w:sz w:val="24"/>
          <w:szCs w:val="24"/>
        </w:rPr>
      </w:pPr>
      <w:r>
        <w:rPr>
          <w:rFonts w:ascii="Times New Roman" w:hAnsi="Times New Roman" w:cs="Times New Roman"/>
          <w:sz w:val="24"/>
          <w:szCs w:val="24"/>
        </w:rPr>
        <w:t>Средняя заработная плата в Но</w:t>
      </w:r>
      <w:r w:rsidRPr="00542F5C">
        <w:rPr>
          <w:rFonts w:ascii="Times New Roman" w:hAnsi="Times New Roman" w:cs="Times New Roman"/>
          <w:sz w:val="24"/>
          <w:szCs w:val="24"/>
        </w:rPr>
        <w:t>в</w:t>
      </w:r>
      <w:r>
        <w:rPr>
          <w:rFonts w:ascii="Times New Roman" w:hAnsi="Times New Roman" w:cs="Times New Roman"/>
          <w:sz w:val="24"/>
          <w:szCs w:val="24"/>
        </w:rPr>
        <w:t>о</w:t>
      </w:r>
      <w:r w:rsidRPr="00542F5C">
        <w:rPr>
          <w:rFonts w:ascii="Times New Roman" w:hAnsi="Times New Roman" w:cs="Times New Roman"/>
          <w:sz w:val="24"/>
          <w:szCs w:val="24"/>
        </w:rPr>
        <w:t>васюга</w:t>
      </w:r>
      <w:r>
        <w:rPr>
          <w:rFonts w:ascii="Times New Roman" w:hAnsi="Times New Roman" w:cs="Times New Roman"/>
          <w:sz w:val="24"/>
          <w:szCs w:val="24"/>
        </w:rPr>
        <w:t>н</w:t>
      </w:r>
      <w:r w:rsidRPr="00542F5C">
        <w:rPr>
          <w:rFonts w:ascii="Times New Roman" w:hAnsi="Times New Roman" w:cs="Times New Roman"/>
          <w:sz w:val="24"/>
          <w:szCs w:val="24"/>
        </w:rPr>
        <w:t>ском сельском поселении на протяжении анализируемого периода превышает средние значения по Томской области. Основным фактором высокой средней заработной платы является наличие нефтегазового комплекса на территории района.</w:t>
      </w:r>
      <w:r>
        <w:rPr>
          <w:rFonts w:ascii="Times New Roman" w:hAnsi="Times New Roman" w:cs="Times New Roman"/>
          <w:sz w:val="24"/>
          <w:szCs w:val="24"/>
        </w:rPr>
        <w:t xml:space="preserve"> Основная часть трудоспособного населения работает вахтовым методом на месторождениях.</w:t>
      </w:r>
    </w:p>
    <w:p w:rsidR="004F3556" w:rsidRPr="00542F5C" w:rsidRDefault="004F3556" w:rsidP="004F3556">
      <w:pPr>
        <w:spacing w:after="0" w:line="274" w:lineRule="exact"/>
        <w:ind w:right="140" w:firstLine="284"/>
        <w:jc w:val="both"/>
        <w:rPr>
          <w:rFonts w:ascii="Times New Roman" w:hAnsi="Times New Roman" w:cs="Times New Roman"/>
          <w:sz w:val="24"/>
          <w:szCs w:val="24"/>
        </w:rPr>
      </w:pPr>
    </w:p>
    <w:p w:rsidR="005F14A2" w:rsidRPr="00542F5C" w:rsidRDefault="009F75CE" w:rsidP="005F14A2">
      <w:pPr>
        <w:pStyle w:val="34"/>
        <w:keepNext/>
        <w:keepLines/>
        <w:shd w:val="clear" w:color="auto" w:fill="auto"/>
        <w:tabs>
          <w:tab w:val="left" w:pos="-1843"/>
        </w:tabs>
        <w:spacing w:before="0" w:after="0" w:line="280" w:lineRule="exact"/>
        <w:ind w:firstLine="0"/>
        <w:jc w:val="center"/>
        <w:rPr>
          <w:sz w:val="24"/>
          <w:szCs w:val="24"/>
        </w:rPr>
      </w:pPr>
      <w:bookmarkStart w:id="5" w:name="bookmark7"/>
      <w:r>
        <w:rPr>
          <w:sz w:val="24"/>
          <w:szCs w:val="24"/>
        </w:rPr>
        <w:t>3</w:t>
      </w:r>
      <w:r w:rsidR="004F3556">
        <w:rPr>
          <w:sz w:val="24"/>
          <w:szCs w:val="24"/>
        </w:rPr>
        <w:t xml:space="preserve">.3. </w:t>
      </w:r>
      <w:r w:rsidR="004F3556" w:rsidRPr="00542F5C">
        <w:rPr>
          <w:sz w:val="24"/>
          <w:szCs w:val="24"/>
        </w:rPr>
        <w:t xml:space="preserve">Жилищный фонд </w:t>
      </w:r>
      <w:bookmarkEnd w:id="5"/>
      <w:r w:rsidR="005A2344">
        <w:rPr>
          <w:sz w:val="24"/>
          <w:szCs w:val="24"/>
        </w:rPr>
        <w:t>Нововасюганского сельского поселения</w:t>
      </w:r>
    </w:p>
    <w:p w:rsidR="004F3556" w:rsidRDefault="004F3556" w:rsidP="004F3556">
      <w:pPr>
        <w:tabs>
          <w:tab w:val="left" w:pos="-2835"/>
        </w:tabs>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Жилищный фонд </w:t>
      </w:r>
      <w:r w:rsidR="005A2344">
        <w:rPr>
          <w:rFonts w:ascii="Times New Roman" w:hAnsi="Times New Roman" w:cs="Times New Roman"/>
          <w:sz w:val="24"/>
          <w:szCs w:val="24"/>
        </w:rPr>
        <w:t>Нововасюганского сельского поселения</w:t>
      </w:r>
      <w:r w:rsidRPr="00542F5C">
        <w:rPr>
          <w:rFonts w:ascii="Times New Roman" w:hAnsi="Times New Roman" w:cs="Times New Roman"/>
          <w:sz w:val="24"/>
          <w:szCs w:val="24"/>
        </w:rPr>
        <w:t xml:space="preserve"> сосредоточен в селе Новый Вас</w:t>
      </w:r>
      <w:r w:rsidR="005A2344">
        <w:rPr>
          <w:rFonts w:ascii="Times New Roman" w:hAnsi="Times New Roman" w:cs="Times New Roman"/>
          <w:sz w:val="24"/>
          <w:szCs w:val="24"/>
        </w:rPr>
        <w:t>юган. По состоянию на 01.01.2019</w:t>
      </w:r>
      <w:r>
        <w:rPr>
          <w:rFonts w:ascii="Times New Roman" w:hAnsi="Times New Roman" w:cs="Times New Roman"/>
          <w:sz w:val="24"/>
          <w:szCs w:val="24"/>
        </w:rPr>
        <w:t xml:space="preserve"> года</w:t>
      </w:r>
      <w:r w:rsidRPr="00542F5C">
        <w:rPr>
          <w:rFonts w:ascii="Times New Roman" w:hAnsi="Times New Roman" w:cs="Times New Roman"/>
          <w:sz w:val="24"/>
          <w:szCs w:val="24"/>
        </w:rPr>
        <w:t xml:space="preserve"> жилищный фонд </w:t>
      </w:r>
      <w:r w:rsidR="008F66AC">
        <w:rPr>
          <w:rFonts w:ascii="Times New Roman" w:hAnsi="Times New Roman" w:cs="Times New Roman"/>
          <w:sz w:val="24"/>
          <w:szCs w:val="24"/>
        </w:rPr>
        <w:t xml:space="preserve">Нововасюганского сельского поселения </w:t>
      </w:r>
      <w:r w:rsidRPr="00542F5C">
        <w:rPr>
          <w:rFonts w:ascii="Times New Roman" w:hAnsi="Times New Roman" w:cs="Times New Roman"/>
          <w:sz w:val="24"/>
          <w:szCs w:val="24"/>
        </w:rPr>
        <w:t xml:space="preserve">составил </w:t>
      </w:r>
      <w:r w:rsidR="008F66AC">
        <w:rPr>
          <w:rFonts w:ascii="Times New Roman" w:hAnsi="Times New Roman" w:cs="Times New Roman"/>
          <w:sz w:val="24"/>
          <w:szCs w:val="24"/>
        </w:rPr>
        <w:t>50,8</w:t>
      </w:r>
      <w:r>
        <w:rPr>
          <w:rFonts w:ascii="Times New Roman" w:hAnsi="Times New Roman" w:cs="Times New Roman"/>
          <w:sz w:val="24"/>
          <w:szCs w:val="24"/>
        </w:rPr>
        <w:t>9 тыс. кв.м</w:t>
      </w:r>
      <w:r w:rsidRPr="00542F5C">
        <w:rPr>
          <w:rFonts w:ascii="Times New Roman" w:hAnsi="Times New Roman" w:cs="Times New Roman"/>
          <w:sz w:val="24"/>
          <w:szCs w:val="24"/>
        </w:rPr>
        <w:t xml:space="preserve"> общей площади</w:t>
      </w:r>
      <w:r>
        <w:rPr>
          <w:rFonts w:ascii="Times New Roman" w:hAnsi="Times New Roman" w:cs="Times New Roman"/>
          <w:sz w:val="24"/>
          <w:szCs w:val="24"/>
        </w:rPr>
        <w:t>, в том числе:</w:t>
      </w:r>
    </w:p>
    <w:p w:rsidR="004F3556" w:rsidRDefault="004F3556" w:rsidP="004F3556">
      <w:pPr>
        <w:tabs>
          <w:tab w:val="left" w:pos="-2835"/>
        </w:tabs>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мун</w:t>
      </w:r>
      <w:r w:rsidR="008F66AC">
        <w:rPr>
          <w:rFonts w:ascii="Times New Roman" w:hAnsi="Times New Roman" w:cs="Times New Roman"/>
          <w:sz w:val="24"/>
          <w:szCs w:val="24"/>
        </w:rPr>
        <w:t>иципальная собственность  - 1,65</w:t>
      </w:r>
      <w:r>
        <w:rPr>
          <w:rFonts w:ascii="Times New Roman" w:hAnsi="Times New Roman" w:cs="Times New Roman"/>
          <w:sz w:val="24"/>
          <w:szCs w:val="24"/>
        </w:rPr>
        <w:t xml:space="preserve"> тыс. кв.м</w:t>
      </w:r>
    </w:p>
    <w:p w:rsidR="004F3556" w:rsidRDefault="008F66AC" w:rsidP="004F3556">
      <w:pPr>
        <w:tabs>
          <w:tab w:val="left" w:pos="-2835"/>
        </w:tabs>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частная собственность – 49,24</w:t>
      </w:r>
      <w:r w:rsidR="004F3556">
        <w:rPr>
          <w:rFonts w:ascii="Times New Roman" w:hAnsi="Times New Roman" w:cs="Times New Roman"/>
          <w:sz w:val="24"/>
          <w:szCs w:val="24"/>
        </w:rPr>
        <w:t xml:space="preserve"> тыс. кв.м</w:t>
      </w:r>
    </w:p>
    <w:p w:rsidR="004F3556" w:rsidRDefault="004F3556" w:rsidP="004F3556">
      <w:pPr>
        <w:tabs>
          <w:tab w:val="left" w:pos="-2835"/>
        </w:tabs>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 xml:space="preserve"> Жилищный фонд состоит из</w:t>
      </w:r>
      <w:r w:rsidR="008F66AC">
        <w:rPr>
          <w:rFonts w:ascii="Times New Roman" w:hAnsi="Times New Roman" w:cs="Times New Roman"/>
          <w:sz w:val="24"/>
          <w:szCs w:val="24"/>
        </w:rPr>
        <w:t>:</w:t>
      </w:r>
      <w:r>
        <w:rPr>
          <w:rFonts w:ascii="Times New Roman" w:hAnsi="Times New Roman" w:cs="Times New Roman"/>
          <w:sz w:val="24"/>
          <w:szCs w:val="24"/>
        </w:rPr>
        <w:t xml:space="preserve"> </w:t>
      </w:r>
      <w:r w:rsidRPr="00542F5C">
        <w:rPr>
          <w:rFonts w:ascii="Times New Roman" w:hAnsi="Times New Roman" w:cs="Times New Roman"/>
          <w:sz w:val="24"/>
          <w:szCs w:val="24"/>
        </w:rPr>
        <w:t>индивидуальных домов</w:t>
      </w:r>
      <w:r w:rsidR="008F66AC">
        <w:rPr>
          <w:rFonts w:ascii="Times New Roman" w:hAnsi="Times New Roman" w:cs="Times New Roman"/>
          <w:sz w:val="24"/>
          <w:szCs w:val="24"/>
        </w:rPr>
        <w:t>, домов блокированной застройки,</w:t>
      </w:r>
      <w:r w:rsidRPr="00542F5C">
        <w:rPr>
          <w:rFonts w:ascii="Times New Roman" w:hAnsi="Times New Roman" w:cs="Times New Roman"/>
          <w:sz w:val="24"/>
          <w:szCs w:val="24"/>
        </w:rPr>
        <w:t xml:space="preserve"> многоквартирных домов</w:t>
      </w:r>
      <w:r w:rsidR="008F66AC">
        <w:rPr>
          <w:rFonts w:ascii="Times New Roman" w:hAnsi="Times New Roman" w:cs="Times New Roman"/>
          <w:sz w:val="24"/>
          <w:szCs w:val="24"/>
        </w:rPr>
        <w:t xml:space="preserve"> (МКД)</w:t>
      </w:r>
      <w:r w:rsidRPr="00542F5C">
        <w:rPr>
          <w:rFonts w:ascii="Times New Roman" w:hAnsi="Times New Roman" w:cs="Times New Roman"/>
          <w:sz w:val="24"/>
          <w:szCs w:val="24"/>
        </w:rPr>
        <w:t>.</w:t>
      </w:r>
    </w:p>
    <w:p w:rsidR="004F3556" w:rsidRDefault="004F3556" w:rsidP="004F3556">
      <w:pPr>
        <w:tabs>
          <w:tab w:val="left" w:pos="-2835"/>
        </w:tabs>
        <w:spacing w:after="0" w:line="274" w:lineRule="exact"/>
        <w:ind w:firstLine="284"/>
        <w:jc w:val="both"/>
        <w:rPr>
          <w:rFonts w:ascii="Times New Roman" w:hAnsi="Times New Roman" w:cs="Times New Roman"/>
          <w:sz w:val="24"/>
          <w:szCs w:val="24"/>
        </w:rPr>
      </w:pPr>
    </w:p>
    <w:p w:rsidR="004F3556" w:rsidRDefault="004F3556" w:rsidP="004F3556">
      <w:pPr>
        <w:tabs>
          <w:tab w:val="left" w:pos="-2835"/>
        </w:tabs>
        <w:spacing w:after="0" w:line="274" w:lineRule="exact"/>
        <w:ind w:firstLine="284"/>
        <w:jc w:val="center"/>
        <w:rPr>
          <w:rFonts w:ascii="Times New Roman" w:hAnsi="Times New Roman" w:cs="Times New Roman"/>
          <w:sz w:val="24"/>
          <w:szCs w:val="24"/>
        </w:rPr>
      </w:pPr>
      <w:r>
        <w:rPr>
          <w:rFonts w:ascii="Times New Roman" w:hAnsi="Times New Roman" w:cs="Times New Roman"/>
          <w:sz w:val="24"/>
          <w:szCs w:val="24"/>
        </w:rPr>
        <w:t>Жилищный фонд</w:t>
      </w:r>
    </w:p>
    <w:p w:rsidR="004F3556" w:rsidRDefault="004F3556" w:rsidP="004F3556">
      <w:pPr>
        <w:tabs>
          <w:tab w:val="left" w:pos="-2835"/>
        </w:tabs>
        <w:spacing w:after="0" w:line="274" w:lineRule="exact"/>
        <w:ind w:firstLine="284"/>
        <w:rPr>
          <w:rFonts w:ascii="Times New Roman" w:hAnsi="Times New Roman" w:cs="Times New Roman"/>
          <w:sz w:val="24"/>
          <w:szCs w:val="24"/>
        </w:rPr>
      </w:pPr>
      <w:r>
        <w:rPr>
          <w:rFonts w:ascii="Times New Roman" w:hAnsi="Times New Roman" w:cs="Times New Roman"/>
          <w:sz w:val="24"/>
          <w:szCs w:val="24"/>
        </w:rPr>
        <w:t>Таблица №</w:t>
      </w:r>
      <w:r w:rsidR="004F7EE1">
        <w:rPr>
          <w:rFonts w:ascii="Times New Roman" w:hAnsi="Times New Roman" w:cs="Times New Roman"/>
          <w:sz w:val="24"/>
          <w:szCs w:val="24"/>
        </w:rPr>
        <w:t xml:space="preserve"> 4</w:t>
      </w:r>
    </w:p>
    <w:tbl>
      <w:tblPr>
        <w:tblStyle w:val="a3"/>
        <w:tblW w:w="0" w:type="auto"/>
        <w:tblInd w:w="959" w:type="dxa"/>
        <w:tblLook w:val="04A0"/>
      </w:tblPr>
      <w:tblGrid>
        <w:gridCol w:w="3544"/>
        <w:gridCol w:w="2693"/>
      </w:tblGrid>
      <w:tr w:rsidR="004F3556" w:rsidTr="004F3556">
        <w:tc>
          <w:tcPr>
            <w:tcW w:w="3544" w:type="dxa"/>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Тип дома</w:t>
            </w:r>
          </w:p>
        </w:tc>
        <w:tc>
          <w:tcPr>
            <w:tcW w:w="2693" w:type="dxa"/>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Количество</w:t>
            </w:r>
          </w:p>
        </w:tc>
      </w:tr>
      <w:tr w:rsidR="004F3556" w:rsidTr="004F3556">
        <w:tc>
          <w:tcPr>
            <w:tcW w:w="3544" w:type="dxa"/>
          </w:tcPr>
          <w:p w:rsidR="004F3556" w:rsidRDefault="004F3556" w:rsidP="004F3556">
            <w:pPr>
              <w:tabs>
                <w:tab w:val="left" w:pos="-2835"/>
              </w:tabs>
              <w:spacing w:line="274" w:lineRule="exact"/>
              <w:rPr>
                <w:rFonts w:ascii="Times New Roman" w:hAnsi="Times New Roman" w:cs="Times New Roman"/>
                <w:sz w:val="24"/>
                <w:szCs w:val="24"/>
              </w:rPr>
            </w:pPr>
            <w:r>
              <w:rPr>
                <w:rFonts w:ascii="Times New Roman" w:hAnsi="Times New Roman" w:cs="Times New Roman"/>
                <w:sz w:val="24"/>
                <w:szCs w:val="24"/>
              </w:rPr>
              <w:t>- МКД (2-х этажный)</w:t>
            </w:r>
          </w:p>
        </w:tc>
        <w:tc>
          <w:tcPr>
            <w:tcW w:w="2693" w:type="dxa"/>
            <w:vAlign w:val="center"/>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3</w:t>
            </w:r>
          </w:p>
        </w:tc>
      </w:tr>
      <w:tr w:rsidR="004F3556" w:rsidTr="004F3556">
        <w:tc>
          <w:tcPr>
            <w:tcW w:w="3544" w:type="dxa"/>
          </w:tcPr>
          <w:p w:rsidR="004F3556" w:rsidRDefault="008F66AC" w:rsidP="004F3556">
            <w:pPr>
              <w:tabs>
                <w:tab w:val="left" w:pos="-2835"/>
              </w:tabs>
              <w:spacing w:line="274" w:lineRule="exact"/>
              <w:rPr>
                <w:rFonts w:ascii="Times New Roman" w:hAnsi="Times New Roman" w:cs="Times New Roman"/>
                <w:sz w:val="24"/>
                <w:szCs w:val="24"/>
              </w:rPr>
            </w:pPr>
            <w:r>
              <w:rPr>
                <w:rFonts w:ascii="Times New Roman" w:hAnsi="Times New Roman" w:cs="Times New Roman"/>
                <w:sz w:val="24"/>
                <w:szCs w:val="24"/>
              </w:rPr>
              <w:t>Дом блокированной застройки</w:t>
            </w:r>
          </w:p>
        </w:tc>
        <w:tc>
          <w:tcPr>
            <w:tcW w:w="2693" w:type="dxa"/>
            <w:vAlign w:val="center"/>
          </w:tcPr>
          <w:p w:rsidR="004F3556" w:rsidRDefault="008F66AC"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324</w:t>
            </w:r>
          </w:p>
        </w:tc>
      </w:tr>
      <w:tr w:rsidR="004F3556" w:rsidTr="004F3556">
        <w:tc>
          <w:tcPr>
            <w:tcW w:w="3544" w:type="dxa"/>
          </w:tcPr>
          <w:p w:rsidR="004F3556" w:rsidRDefault="004F3556" w:rsidP="004F3556">
            <w:pPr>
              <w:tabs>
                <w:tab w:val="left" w:pos="-2835"/>
              </w:tabs>
              <w:spacing w:line="274" w:lineRule="exact"/>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693" w:type="dxa"/>
            <w:vAlign w:val="center"/>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274</w:t>
            </w:r>
          </w:p>
        </w:tc>
      </w:tr>
      <w:tr w:rsidR="004F3556" w:rsidTr="004F3556">
        <w:tc>
          <w:tcPr>
            <w:tcW w:w="3544" w:type="dxa"/>
          </w:tcPr>
          <w:p w:rsidR="004F3556" w:rsidRDefault="004F3556" w:rsidP="004F3556">
            <w:pPr>
              <w:tabs>
                <w:tab w:val="left" w:pos="-2835"/>
              </w:tabs>
              <w:spacing w:line="274" w:lineRule="exact"/>
              <w:rPr>
                <w:rFonts w:ascii="Times New Roman" w:hAnsi="Times New Roman" w:cs="Times New Roman"/>
                <w:sz w:val="24"/>
                <w:szCs w:val="24"/>
              </w:rPr>
            </w:pPr>
            <w:r>
              <w:rPr>
                <w:rFonts w:ascii="Times New Roman" w:hAnsi="Times New Roman" w:cs="Times New Roman"/>
                <w:sz w:val="24"/>
                <w:szCs w:val="24"/>
              </w:rPr>
              <w:t>ВСЕГО</w:t>
            </w:r>
          </w:p>
        </w:tc>
        <w:tc>
          <w:tcPr>
            <w:tcW w:w="2693" w:type="dxa"/>
            <w:vAlign w:val="center"/>
          </w:tcPr>
          <w:p w:rsidR="004F3556" w:rsidRDefault="008F66AC"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601</w:t>
            </w:r>
          </w:p>
        </w:tc>
      </w:tr>
    </w:tbl>
    <w:p w:rsidR="004F3556" w:rsidRPr="00542F5C" w:rsidRDefault="004F3556" w:rsidP="004F3556">
      <w:pPr>
        <w:tabs>
          <w:tab w:val="left" w:pos="-2835"/>
        </w:tabs>
        <w:spacing w:after="0" w:line="274" w:lineRule="exact"/>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F3556" w:rsidRPr="00542F5C" w:rsidRDefault="004F3556" w:rsidP="004F3556">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Изменения структуры жилого фонда показывают, что происходит не значительное увел</w:t>
      </w:r>
      <w:r w:rsidR="008F66AC">
        <w:rPr>
          <w:rFonts w:ascii="Times New Roman" w:hAnsi="Times New Roman" w:cs="Times New Roman"/>
          <w:sz w:val="24"/>
          <w:szCs w:val="24"/>
        </w:rPr>
        <w:t xml:space="preserve">ичение частного жилищного фонда, что составляет 96,8%. </w:t>
      </w:r>
      <w:r w:rsidRPr="00542F5C">
        <w:rPr>
          <w:rFonts w:ascii="Times New Roman" w:hAnsi="Times New Roman" w:cs="Times New Roman"/>
          <w:sz w:val="24"/>
          <w:szCs w:val="24"/>
        </w:rPr>
        <w:t>Основными причинами этих изменений являются приватизация жилья и индивидуальное жилищное строительство, что уменьшает долю муниципального жилого фонда.</w:t>
      </w:r>
    </w:p>
    <w:p w:rsidR="008F66AC" w:rsidRDefault="008F66AC" w:rsidP="008F66AC">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 xml:space="preserve">Уровень обеспеченности жилищной площадью </w:t>
      </w:r>
      <w:r>
        <w:rPr>
          <w:rFonts w:ascii="Times New Roman" w:hAnsi="Times New Roman" w:cs="Times New Roman"/>
          <w:sz w:val="24"/>
          <w:szCs w:val="24"/>
        </w:rPr>
        <w:t>на территории Нововасюганского сельского поселения</w:t>
      </w:r>
      <w:r>
        <w:rPr>
          <w:rStyle w:val="24"/>
          <w:rFonts w:eastAsiaTheme="minorEastAsia"/>
        </w:rPr>
        <w:t xml:space="preserve"> составляет 18</w:t>
      </w:r>
      <w:r w:rsidRPr="00542F5C">
        <w:rPr>
          <w:rStyle w:val="24"/>
          <w:rFonts w:eastAsiaTheme="minorEastAsia"/>
        </w:rPr>
        <w:t xml:space="preserve"> </w:t>
      </w:r>
      <w:r>
        <w:rPr>
          <w:rFonts w:ascii="Times New Roman" w:hAnsi="Times New Roman" w:cs="Times New Roman"/>
          <w:sz w:val="24"/>
          <w:szCs w:val="24"/>
        </w:rPr>
        <w:t>кв.м</w:t>
      </w:r>
      <w:r w:rsidRPr="00542F5C">
        <w:rPr>
          <w:rFonts w:ascii="Times New Roman" w:hAnsi="Times New Roman" w:cs="Times New Roman"/>
          <w:sz w:val="24"/>
          <w:szCs w:val="24"/>
        </w:rPr>
        <w:t xml:space="preserve"> на человека. </w:t>
      </w:r>
    </w:p>
    <w:p w:rsidR="008F66AC" w:rsidRDefault="008F66AC" w:rsidP="008F66AC">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 xml:space="preserve">Благоустройство жилищного фонда Нововасюганского сельского поселения </w:t>
      </w:r>
      <w:r>
        <w:rPr>
          <w:rFonts w:ascii="Times New Roman" w:hAnsi="Times New Roman" w:cs="Times New Roman"/>
          <w:sz w:val="24"/>
          <w:szCs w:val="24"/>
        </w:rPr>
        <w:t>по состоянию на 01.01.2019:</w:t>
      </w:r>
    </w:p>
    <w:p w:rsidR="008F66AC" w:rsidRDefault="008F66AC" w:rsidP="008F66AC">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 подключенные к централизованному водоснабжению – 99% населения, </w:t>
      </w:r>
    </w:p>
    <w:p w:rsidR="008F66AC" w:rsidRDefault="008F66AC" w:rsidP="008F66AC">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подключенные к централизованному отоплению – 22,8% населения</w:t>
      </w:r>
      <w:r w:rsidRPr="00542F5C">
        <w:rPr>
          <w:rFonts w:ascii="Times New Roman" w:hAnsi="Times New Roman" w:cs="Times New Roman"/>
          <w:sz w:val="24"/>
          <w:szCs w:val="24"/>
        </w:rPr>
        <w:t xml:space="preserve">. </w:t>
      </w:r>
    </w:p>
    <w:p w:rsidR="008F66AC" w:rsidRPr="00542F5C" w:rsidRDefault="008F66AC" w:rsidP="008F66AC">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Система</w:t>
      </w:r>
      <w:r>
        <w:rPr>
          <w:rFonts w:ascii="Times New Roman" w:hAnsi="Times New Roman" w:cs="Times New Roman"/>
          <w:sz w:val="24"/>
          <w:szCs w:val="24"/>
        </w:rPr>
        <w:t xml:space="preserve"> </w:t>
      </w:r>
      <w:r w:rsidRPr="00542F5C">
        <w:rPr>
          <w:rFonts w:ascii="Times New Roman" w:hAnsi="Times New Roman" w:cs="Times New Roman"/>
          <w:sz w:val="24"/>
          <w:szCs w:val="24"/>
        </w:rPr>
        <w:t>централизованного водоотведения в поселении отсутствует, также как и вывоз Т</w:t>
      </w:r>
      <w:r>
        <w:rPr>
          <w:rFonts w:ascii="Times New Roman" w:hAnsi="Times New Roman" w:cs="Times New Roman"/>
          <w:sz w:val="24"/>
          <w:szCs w:val="24"/>
        </w:rPr>
        <w:t>К</w:t>
      </w:r>
      <w:r w:rsidRPr="00542F5C">
        <w:rPr>
          <w:rFonts w:ascii="Times New Roman" w:hAnsi="Times New Roman" w:cs="Times New Roman"/>
          <w:sz w:val="24"/>
          <w:szCs w:val="24"/>
        </w:rPr>
        <w:t>О и ЖБО</w:t>
      </w:r>
      <w:r>
        <w:rPr>
          <w:rFonts w:ascii="Times New Roman" w:hAnsi="Times New Roman" w:cs="Times New Roman"/>
          <w:sz w:val="24"/>
          <w:szCs w:val="24"/>
        </w:rPr>
        <w:t xml:space="preserve"> отсутствуют</w:t>
      </w:r>
      <w:r w:rsidRPr="00542F5C">
        <w:rPr>
          <w:rFonts w:ascii="Times New Roman" w:hAnsi="Times New Roman" w:cs="Times New Roman"/>
          <w:sz w:val="24"/>
          <w:szCs w:val="24"/>
        </w:rPr>
        <w:t>.</w:t>
      </w:r>
    </w:p>
    <w:p w:rsidR="004F3556" w:rsidRDefault="008F66AC" w:rsidP="008F66AC">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Данные показывают, что обновление жилого фонда муниципального образования идет медленными темпами. Новое строительства жилищного ф</w:t>
      </w:r>
      <w:r>
        <w:rPr>
          <w:rFonts w:ascii="Times New Roman" w:hAnsi="Times New Roman" w:cs="Times New Roman"/>
          <w:sz w:val="24"/>
          <w:szCs w:val="24"/>
        </w:rPr>
        <w:t>онда по состоянию на начало 2019</w:t>
      </w:r>
      <w:r w:rsidRPr="00542F5C">
        <w:rPr>
          <w:rFonts w:ascii="Times New Roman" w:hAnsi="Times New Roman" w:cs="Times New Roman"/>
          <w:sz w:val="24"/>
          <w:szCs w:val="24"/>
        </w:rPr>
        <w:t xml:space="preserve"> года составило 0,4% относите</w:t>
      </w:r>
      <w:r>
        <w:rPr>
          <w:rFonts w:ascii="Times New Roman" w:hAnsi="Times New Roman" w:cs="Times New Roman"/>
          <w:sz w:val="24"/>
          <w:szCs w:val="24"/>
        </w:rPr>
        <w:t>льно базового периода (2012г.)</w:t>
      </w:r>
      <w:r w:rsidRPr="00542F5C">
        <w:rPr>
          <w:rFonts w:ascii="Times New Roman" w:hAnsi="Times New Roman" w:cs="Times New Roman"/>
          <w:sz w:val="24"/>
          <w:szCs w:val="24"/>
        </w:rPr>
        <w:t>. Эти темпы не позволяют решить проблему большого износа жилищного фонда муниципального образования.</w:t>
      </w:r>
    </w:p>
    <w:p w:rsidR="004F3556" w:rsidRPr="00542F5C" w:rsidRDefault="004F3556" w:rsidP="004F3556">
      <w:pPr>
        <w:spacing w:after="0" w:line="274" w:lineRule="exact"/>
        <w:ind w:firstLine="600"/>
        <w:jc w:val="both"/>
        <w:rPr>
          <w:rFonts w:ascii="Times New Roman" w:hAnsi="Times New Roman" w:cs="Times New Roman"/>
          <w:sz w:val="24"/>
          <w:szCs w:val="24"/>
        </w:rPr>
      </w:pPr>
    </w:p>
    <w:p w:rsidR="004F3556" w:rsidRDefault="009F75CE" w:rsidP="004F3556">
      <w:pPr>
        <w:pStyle w:val="34"/>
        <w:keepNext/>
        <w:keepLines/>
        <w:shd w:val="clear" w:color="auto" w:fill="auto"/>
        <w:tabs>
          <w:tab w:val="left" w:pos="-3119"/>
        </w:tabs>
        <w:spacing w:before="0" w:after="0" w:line="280" w:lineRule="exact"/>
        <w:ind w:firstLine="0"/>
        <w:jc w:val="center"/>
        <w:rPr>
          <w:sz w:val="24"/>
          <w:szCs w:val="24"/>
        </w:rPr>
      </w:pPr>
      <w:bookmarkStart w:id="6" w:name="bookmark8"/>
      <w:r>
        <w:rPr>
          <w:sz w:val="24"/>
          <w:szCs w:val="24"/>
        </w:rPr>
        <w:t>3</w:t>
      </w:r>
      <w:r w:rsidR="004F3556">
        <w:rPr>
          <w:sz w:val="24"/>
          <w:szCs w:val="24"/>
        </w:rPr>
        <w:t xml:space="preserve">.4. </w:t>
      </w:r>
      <w:r w:rsidR="004F3556" w:rsidRPr="00542F5C">
        <w:rPr>
          <w:sz w:val="24"/>
          <w:szCs w:val="24"/>
        </w:rPr>
        <w:t>Экономика муниципального образования</w:t>
      </w:r>
      <w:bookmarkEnd w:id="6"/>
      <w:r w:rsidR="008F66AC">
        <w:rPr>
          <w:sz w:val="24"/>
          <w:szCs w:val="24"/>
        </w:rPr>
        <w:t xml:space="preserve"> Нововасюганское сельское поселение</w:t>
      </w:r>
    </w:p>
    <w:p w:rsidR="005F14A2" w:rsidRPr="00542F5C" w:rsidRDefault="005F14A2" w:rsidP="004F3556">
      <w:pPr>
        <w:pStyle w:val="34"/>
        <w:keepNext/>
        <w:keepLines/>
        <w:shd w:val="clear" w:color="auto" w:fill="auto"/>
        <w:tabs>
          <w:tab w:val="left" w:pos="-3119"/>
        </w:tabs>
        <w:spacing w:before="0" w:after="0" w:line="280" w:lineRule="exact"/>
        <w:ind w:firstLine="0"/>
        <w:jc w:val="center"/>
        <w:rPr>
          <w:sz w:val="24"/>
          <w:szCs w:val="24"/>
        </w:rPr>
      </w:pPr>
    </w:p>
    <w:p w:rsidR="004F3556" w:rsidRDefault="004F3556" w:rsidP="004F3556">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На территории Нововасюганского сельского поселения работаю</w:t>
      </w:r>
      <w:r>
        <w:rPr>
          <w:rFonts w:ascii="Times New Roman" w:hAnsi="Times New Roman" w:cs="Times New Roman"/>
          <w:sz w:val="24"/>
          <w:szCs w:val="24"/>
        </w:rPr>
        <w:t>т индивидуальные предпринимател</w:t>
      </w:r>
      <w:r w:rsidRPr="00542F5C">
        <w:rPr>
          <w:rFonts w:ascii="Times New Roman" w:hAnsi="Times New Roman" w:cs="Times New Roman"/>
          <w:sz w:val="24"/>
          <w:szCs w:val="24"/>
        </w:rPr>
        <w:t>и и организации в таких сферах, как торговля, общественное питание, пищевая промышленность и бытовое обслуживание.</w:t>
      </w:r>
    </w:p>
    <w:p w:rsidR="004F3556" w:rsidRPr="00542F5C" w:rsidRDefault="004F3556" w:rsidP="004F3556">
      <w:pPr>
        <w:spacing w:after="0" w:line="274" w:lineRule="exact"/>
        <w:ind w:firstLine="284"/>
        <w:jc w:val="both"/>
        <w:rPr>
          <w:rFonts w:ascii="Times New Roman" w:hAnsi="Times New Roman" w:cs="Times New Roman"/>
          <w:sz w:val="24"/>
          <w:szCs w:val="24"/>
        </w:rPr>
      </w:pPr>
    </w:p>
    <w:p w:rsidR="004F3556" w:rsidRDefault="004F3556" w:rsidP="004F3556">
      <w:pPr>
        <w:spacing w:after="0" w:line="240"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Количество индивидуальных предпринимателей и организаций по сферам</w:t>
      </w:r>
      <w:r>
        <w:rPr>
          <w:rFonts w:ascii="Times New Roman" w:hAnsi="Times New Roman" w:cs="Times New Roman"/>
          <w:sz w:val="24"/>
          <w:szCs w:val="24"/>
        </w:rPr>
        <w:t xml:space="preserve"> </w:t>
      </w:r>
      <w:r w:rsidRPr="00542F5C">
        <w:rPr>
          <w:rFonts w:ascii="Times New Roman" w:hAnsi="Times New Roman" w:cs="Times New Roman"/>
          <w:sz w:val="24"/>
          <w:szCs w:val="24"/>
        </w:rPr>
        <w:t>деятельности</w:t>
      </w:r>
    </w:p>
    <w:p w:rsidR="004F3556" w:rsidRDefault="004F3556" w:rsidP="004F3556">
      <w:pPr>
        <w:spacing w:after="0" w:line="240" w:lineRule="exact"/>
        <w:ind w:firstLine="284"/>
        <w:jc w:val="both"/>
        <w:rPr>
          <w:rFonts w:ascii="Times New Roman" w:hAnsi="Times New Roman" w:cs="Times New Roman"/>
          <w:sz w:val="24"/>
          <w:szCs w:val="24"/>
        </w:rPr>
      </w:pPr>
    </w:p>
    <w:p w:rsidR="004F3556" w:rsidRDefault="004F3556" w:rsidP="008C3421">
      <w:pPr>
        <w:spacing w:after="0" w:line="240" w:lineRule="exact"/>
        <w:ind w:firstLine="284"/>
        <w:jc w:val="right"/>
        <w:rPr>
          <w:rFonts w:ascii="Times New Roman" w:hAnsi="Times New Roman" w:cs="Times New Roman"/>
          <w:sz w:val="24"/>
          <w:szCs w:val="24"/>
        </w:rPr>
      </w:pPr>
      <w:r>
        <w:rPr>
          <w:rFonts w:ascii="Times New Roman" w:hAnsi="Times New Roman" w:cs="Times New Roman"/>
          <w:sz w:val="24"/>
          <w:szCs w:val="24"/>
        </w:rPr>
        <w:t>Таблица №</w:t>
      </w:r>
      <w:r w:rsidR="004F7EE1">
        <w:rPr>
          <w:rFonts w:ascii="Times New Roman" w:hAnsi="Times New Roman" w:cs="Times New Roman"/>
          <w:sz w:val="24"/>
          <w:szCs w:val="24"/>
        </w:rPr>
        <w:t xml:space="preserve"> 5</w:t>
      </w:r>
    </w:p>
    <w:p w:rsidR="004F3556" w:rsidRDefault="004F3556" w:rsidP="004F3556">
      <w:pPr>
        <w:spacing w:after="0" w:line="240" w:lineRule="exact"/>
        <w:ind w:firstLine="284"/>
        <w:jc w:val="right"/>
        <w:rPr>
          <w:rFonts w:ascii="Times New Roman" w:hAnsi="Times New Roman" w:cs="Times New Roman"/>
          <w:sz w:val="24"/>
          <w:szCs w:val="24"/>
        </w:rPr>
      </w:pPr>
    </w:p>
    <w:tbl>
      <w:tblPr>
        <w:tblStyle w:val="a3"/>
        <w:tblW w:w="0" w:type="auto"/>
        <w:tblInd w:w="-176" w:type="dxa"/>
        <w:tblLook w:val="04A0"/>
      </w:tblPr>
      <w:tblGrid>
        <w:gridCol w:w="2694"/>
        <w:gridCol w:w="5670"/>
        <w:gridCol w:w="1723"/>
      </w:tblGrid>
      <w:tr w:rsidR="004F3556" w:rsidTr="00D324E5">
        <w:tc>
          <w:tcPr>
            <w:tcW w:w="2694" w:type="dxa"/>
          </w:tcPr>
          <w:p w:rsidR="004F3556" w:rsidRDefault="004F3556"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Вид услуги</w:t>
            </w:r>
          </w:p>
        </w:tc>
        <w:tc>
          <w:tcPr>
            <w:tcW w:w="5670" w:type="dxa"/>
          </w:tcPr>
          <w:p w:rsidR="004F3556" w:rsidRDefault="004F3556"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Наименование объекта</w:t>
            </w:r>
          </w:p>
        </w:tc>
        <w:tc>
          <w:tcPr>
            <w:tcW w:w="1723" w:type="dxa"/>
          </w:tcPr>
          <w:p w:rsidR="004F3556" w:rsidRDefault="004F3556"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
          <w:p w:rsidR="004F3556" w:rsidRDefault="004F3556"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ед.</w:t>
            </w:r>
          </w:p>
        </w:tc>
      </w:tr>
      <w:tr w:rsidR="008C3421" w:rsidTr="00D324E5">
        <w:tc>
          <w:tcPr>
            <w:tcW w:w="2694" w:type="dxa"/>
            <w:vMerge w:val="restart"/>
            <w:vAlign w:val="center"/>
          </w:tcPr>
          <w:p w:rsidR="008C3421" w:rsidRDefault="008C3421"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Бытовое обслуживание</w:t>
            </w:r>
          </w:p>
        </w:tc>
        <w:tc>
          <w:tcPr>
            <w:tcW w:w="5670" w:type="dxa"/>
            <w:vAlign w:val="center"/>
          </w:tcPr>
          <w:p w:rsidR="008C3421" w:rsidRPr="00D324E5" w:rsidRDefault="008C3421"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Парикмахерская</w:t>
            </w:r>
          </w:p>
        </w:tc>
        <w:tc>
          <w:tcPr>
            <w:tcW w:w="1723" w:type="dxa"/>
            <w:vAlign w:val="center"/>
          </w:tcPr>
          <w:p w:rsidR="008C3421" w:rsidRDefault="001226C2"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8C3421" w:rsidTr="00D324E5">
        <w:tc>
          <w:tcPr>
            <w:tcW w:w="2694" w:type="dxa"/>
            <w:vMerge/>
            <w:vAlign w:val="center"/>
          </w:tcPr>
          <w:p w:rsidR="008C3421" w:rsidRDefault="008C3421" w:rsidP="004F3556">
            <w:pPr>
              <w:spacing w:line="240" w:lineRule="exact"/>
              <w:jc w:val="center"/>
              <w:rPr>
                <w:rFonts w:ascii="Times New Roman" w:hAnsi="Times New Roman" w:cs="Times New Roman"/>
                <w:sz w:val="24"/>
                <w:szCs w:val="24"/>
              </w:rPr>
            </w:pPr>
          </w:p>
        </w:tc>
        <w:tc>
          <w:tcPr>
            <w:tcW w:w="5670" w:type="dxa"/>
            <w:vAlign w:val="center"/>
          </w:tcPr>
          <w:p w:rsidR="008C3421" w:rsidRPr="00D324E5" w:rsidRDefault="008C3421"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Фотоателье</w:t>
            </w:r>
          </w:p>
        </w:tc>
        <w:tc>
          <w:tcPr>
            <w:tcW w:w="1723" w:type="dxa"/>
            <w:vAlign w:val="center"/>
          </w:tcPr>
          <w:p w:rsidR="008C3421" w:rsidRDefault="008C3421"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8C3421" w:rsidTr="00D324E5">
        <w:tc>
          <w:tcPr>
            <w:tcW w:w="2694" w:type="dxa"/>
            <w:vMerge/>
            <w:vAlign w:val="center"/>
          </w:tcPr>
          <w:p w:rsidR="008C3421" w:rsidRDefault="008C3421" w:rsidP="004F3556">
            <w:pPr>
              <w:spacing w:line="240" w:lineRule="exact"/>
              <w:jc w:val="center"/>
              <w:rPr>
                <w:rFonts w:ascii="Times New Roman" w:hAnsi="Times New Roman" w:cs="Times New Roman"/>
                <w:sz w:val="24"/>
                <w:szCs w:val="24"/>
              </w:rPr>
            </w:pPr>
          </w:p>
        </w:tc>
        <w:tc>
          <w:tcPr>
            <w:tcW w:w="5670" w:type="dxa"/>
            <w:vAlign w:val="center"/>
          </w:tcPr>
          <w:p w:rsidR="008C3421" w:rsidRPr="00D324E5" w:rsidRDefault="008C3421"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СТО и ремонта транспортных средств, машин и оборудования</w:t>
            </w:r>
          </w:p>
        </w:tc>
        <w:tc>
          <w:tcPr>
            <w:tcW w:w="1723" w:type="dxa"/>
            <w:vAlign w:val="center"/>
          </w:tcPr>
          <w:p w:rsidR="008C3421" w:rsidRDefault="008C3421"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r w:rsidR="00D324E5" w:rsidTr="00D324E5">
        <w:tc>
          <w:tcPr>
            <w:tcW w:w="2694" w:type="dxa"/>
            <w:vMerge w:val="restart"/>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Розничная торговля</w:t>
            </w: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Магазин</w:t>
            </w:r>
          </w:p>
        </w:tc>
        <w:tc>
          <w:tcPr>
            <w:tcW w:w="1723" w:type="dxa"/>
            <w:vAlign w:val="center"/>
          </w:tcPr>
          <w:p w:rsidR="00D324E5" w:rsidRDefault="001226C2"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28</w:t>
            </w:r>
          </w:p>
        </w:tc>
      </w:tr>
      <w:tr w:rsidR="00D324E5" w:rsidTr="00D324E5">
        <w:tc>
          <w:tcPr>
            <w:tcW w:w="2694" w:type="dxa"/>
            <w:vMerge/>
            <w:vAlign w:val="center"/>
          </w:tcPr>
          <w:p w:rsidR="00D324E5" w:rsidRDefault="00D324E5" w:rsidP="004F3556">
            <w:pPr>
              <w:spacing w:line="240" w:lineRule="exact"/>
              <w:jc w:val="center"/>
              <w:rPr>
                <w:rFonts w:ascii="Times New Roman" w:hAnsi="Times New Roman" w:cs="Times New Roman"/>
                <w:sz w:val="24"/>
                <w:szCs w:val="24"/>
              </w:rPr>
            </w:pP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Аптечный пункт</w:t>
            </w:r>
          </w:p>
        </w:tc>
        <w:tc>
          <w:tcPr>
            <w:tcW w:w="1723" w:type="dxa"/>
            <w:vAlign w:val="center"/>
          </w:tcPr>
          <w:p w:rsidR="00D324E5" w:rsidRDefault="001226C2"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r w:rsidR="00D324E5" w:rsidTr="00D324E5">
        <w:tc>
          <w:tcPr>
            <w:tcW w:w="2694" w:type="dxa"/>
            <w:vMerge/>
            <w:vAlign w:val="center"/>
          </w:tcPr>
          <w:p w:rsidR="00D324E5" w:rsidRDefault="00D324E5" w:rsidP="004F3556">
            <w:pPr>
              <w:spacing w:line="240" w:lineRule="exact"/>
              <w:jc w:val="center"/>
              <w:rPr>
                <w:rFonts w:ascii="Times New Roman" w:hAnsi="Times New Roman" w:cs="Times New Roman"/>
                <w:sz w:val="24"/>
                <w:szCs w:val="24"/>
              </w:rPr>
            </w:pP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 xml:space="preserve">Кафе </w:t>
            </w:r>
          </w:p>
        </w:tc>
        <w:tc>
          <w:tcPr>
            <w:tcW w:w="1723" w:type="dxa"/>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D324E5" w:rsidTr="00D324E5">
        <w:tc>
          <w:tcPr>
            <w:tcW w:w="2694" w:type="dxa"/>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Хлебобулочная промышленность</w:t>
            </w: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Пекарня</w:t>
            </w:r>
          </w:p>
        </w:tc>
        <w:tc>
          <w:tcPr>
            <w:tcW w:w="1723" w:type="dxa"/>
            <w:vAlign w:val="center"/>
          </w:tcPr>
          <w:p w:rsidR="00D324E5" w:rsidRDefault="001226C2"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3</w:t>
            </w:r>
          </w:p>
        </w:tc>
      </w:tr>
      <w:tr w:rsidR="00D324E5" w:rsidTr="00D324E5">
        <w:tc>
          <w:tcPr>
            <w:tcW w:w="2694" w:type="dxa"/>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Коллективные места размещения</w:t>
            </w: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Гостиница</w:t>
            </w:r>
          </w:p>
        </w:tc>
        <w:tc>
          <w:tcPr>
            <w:tcW w:w="1723" w:type="dxa"/>
            <w:vAlign w:val="center"/>
          </w:tcPr>
          <w:p w:rsidR="00D324E5" w:rsidRDefault="001226C2"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bl>
    <w:p w:rsidR="004F3556" w:rsidRPr="00542F5C" w:rsidRDefault="004F3556" w:rsidP="004F3556">
      <w:pPr>
        <w:spacing w:after="0" w:line="240" w:lineRule="exact"/>
        <w:ind w:firstLine="284"/>
        <w:jc w:val="right"/>
        <w:rPr>
          <w:rFonts w:ascii="Times New Roman" w:hAnsi="Times New Roman" w:cs="Times New Roman"/>
          <w:sz w:val="24"/>
          <w:szCs w:val="24"/>
        </w:rPr>
      </w:pPr>
    </w:p>
    <w:p w:rsidR="004F3556" w:rsidRPr="004F3556" w:rsidRDefault="004F3556" w:rsidP="004F3556">
      <w:pPr>
        <w:spacing w:after="0" w:line="278" w:lineRule="exact"/>
        <w:ind w:firstLine="284"/>
        <w:jc w:val="both"/>
        <w:rPr>
          <w:rFonts w:ascii="Times New Roman" w:hAnsi="Times New Roman" w:cs="Times New Roman"/>
          <w:sz w:val="24"/>
          <w:szCs w:val="24"/>
        </w:rPr>
      </w:pPr>
      <w:r w:rsidRPr="004F3556">
        <w:rPr>
          <w:rFonts w:ascii="Times New Roman" w:hAnsi="Times New Roman" w:cs="Times New Roman"/>
          <w:sz w:val="24"/>
          <w:szCs w:val="24"/>
        </w:rPr>
        <w:t>Также на территории поселения имеются организации</w:t>
      </w:r>
      <w:r>
        <w:rPr>
          <w:rFonts w:ascii="Times New Roman" w:hAnsi="Times New Roman" w:cs="Times New Roman"/>
          <w:sz w:val="24"/>
          <w:szCs w:val="24"/>
        </w:rPr>
        <w:t>,</w:t>
      </w:r>
      <w:r w:rsidRPr="004F3556">
        <w:rPr>
          <w:rFonts w:ascii="Times New Roman" w:hAnsi="Times New Roman" w:cs="Times New Roman"/>
          <w:sz w:val="24"/>
          <w:szCs w:val="24"/>
        </w:rPr>
        <w:t xml:space="preserve"> оказывающ</w:t>
      </w:r>
      <w:r>
        <w:rPr>
          <w:rFonts w:ascii="Times New Roman" w:hAnsi="Times New Roman" w:cs="Times New Roman"/>
          <w:sz w:val="24"/>
          <w:szCs w:val="24"/>
        </w:rPr>
        <w:t>ие социальные виды услуг и жилищ</w:t>
      </w:r>
      <w:r w:rsidRPr="004F3556">
        <w:rPr>
          <w:rFonts w:ascii="Times New Roman" w:hAnsi="Times New Roman" w:cs="Times New Roman"/>
          <w:sz w:val="24"/>
          <w:szCs w:val="24"/>
        </w:rPr>
        <w:t>но-куоммунальные услуги (данные организации являются муниципальными).</w:t>
      </w:r>
    </w:p>
    <w:p w:rsidR="004F3556" w:rsidRPr="004F3556" w:rsidRDefault="004F3556" w:rsidP="004F3556">
      <w:pPr>
        <w:spacing w:after="0" w:line="278" w:lineRule="exact"/>
        <w:ind w:firstLine="284"/>
        <w:jc w:val="both"/>
        <w:rPr>
          <w:rFonts w:ascii="Times New Roman" w:hAnsi="Times New Roman" w:cs="Times New Roman"/>
          <w:sz w:val="24"/>
          <w:szCs w:val="24"/>
        </w:rPr>
      </w:pPr>
      <w:r w:rsidRPr="004F3556">
        <w:rPr>
          <w:rFonts w:ascii="Times New Roman" w:hAnsi="Times New Roman" w:cs="Times New Roman"/>
          <w:sz w:val="24"/>
          <w:szCs w:val="24"/>
        </w:rPr>
        <w:t>Территория муниципального образования богата лесами, дикоросов (орехи, ягоды, грибы). Развитие данных направлений имеет огромные перспективы, однако в данный момент в данном направлении деятельности отсутствуют крупные предприниматели и организации.</w:t>
      </w:r>
    </w:p>
    <w:p w:rsidR="004F3556" w:rsidRDefault="004F3556" w:rsidP="004F3556">
      <w:pPr>
        <w:spacing w:after="0" w:line="274" w:lineRule="exact"/>
        <w:ind w:firstLine="284"/>
        <w:jc w:val="both"/>
        <w:rPr>
          <w:rFonts w:ascii="Times New Roman" w:hAnsi="Times New Roman" w:cs="Times New Roman"/>
          <w:sz w:val="24"/>
          <w:szCs w:val="24"/>
        </w:rPr>
      </w:pPr>
      <w:r w:rsidRPr="004F3556">
        <w:rPr>
          <w:rFonts w:ascii="Times New Roman" w:hAnsi="Times New Roman" w:cs="Times New Roman"/>
          <w:sz w:val="24"/>
          <w:szCs w:val="24"/>
        </w:rPr>
        <w:t>В Каргасокском районе действует долгосрочная целевая программа по поддержке малого и среднего предпринимательства «Развитие субъектов малого и среднего предпринимательст</w:t>
      </w:r>
      <w:r w:rsidR="001226C2">
        <w:rPr>
          <w:rFonts w:ascii="Times New Roman" w:hAnsi="Times New Roman" w:cs="Times New Roman"/>
          <w:sz w:val="24"/>
          <w:szCs w:val="24"/>
        </w:rPr>
        <w:t>ва в Каргасокском районе на 2015-2019</w:t>
      </w:r>
      <w:r w:rsidRPr="004F3556">
        <w:rPr>
          <w:rFonts w:ascii="Times New Roman" w:hAnsi="Times New Roman" w:cs="Times New Roman"/>
          <w:sz w:val="24"/>
          <w:szCs w:val="24"/>
        </w:rPr>
        <w:t xml:space="preserve"> годы», утвержденная Постановлением </w:t>
      </w:r>
      <w:r w:rsidR="001226C2">
        <w:rPr>
          <w:rFonts w:ascii="Times New Roman" w:hAnsi="Times New Roman" w:cs="Times New Roman"/>
          <w:sz w:val="24"/>
          <w:szCs w:val="24"/>
        </w:rPr>
        <w:t>Администрации Каргасокского района от 12.09.2014 № 213</w:t>
      </w:r>
      <w:r w:rsidRPr="004F3556">
        <w:rPr>
          <w:rFonts w:ascii="Times New Roman" w:hAnsi="Times New Roman" w:cs="Times New Roman"/>
          <w:sz w:val="24"/>
          <w:szCs w:val="24"/>
        </w:rPr>
        <w:t xml:space="preserve"> (изм. в №</w:t>
      </w:r>
      <w:r w:rsidR="001226C2">
        <w:rPr>
          <w:rFonts w:ascii="Times New Roman" w:hAnsi="Times New Roman" w:cs="Times New Roman"/>
          <w:sz w:val="24"/>
          <w:szCs w:val="24"/>
        </w:rPr>
        <w:t xml:space="preserve"> 242 от 29.12.2015</w:t>
      </w:r>
      <w:r w:rsidRPr="004F3556">
        <w:rPr>
          <w:rFonts w:ascii="Times New Roman" w:hAnsi="Times New Roman" w:cs="Times New Roman"/>
          <w:sz w:val="24"/>
          <w:szCs w:val="24"/>
        </w:rPr>
        <w:t>).</w:t>
      </w:r>
    </w:p>
    <w:p w:rsidR="004F3556" w:rsidRPr="004F3556" w:rsidRDefault="004F3556" w:rsidP="004F3556">
      <w:pPr>
        <w:spacing w:after="0" w:line="278" w:lineRule="exact"/>
        <w:ind w:firstLine="284"/>
        <w:jc w:val="both"/>
        <w:rPr>
          <w:rFonts w:ascii="Times New Roman" w:hAnsi="Times New Roman" w:cs="Times New Roman"/>
          <w:sz w:val="24"/>
          <w:szCs w:val="24"/>
        </w:rPr>
      </w:pPr>
      <w:r w:rsidRPr="004F3556">
        <w:rPr>
          <w:rFonts w:ascii="Times New Roman" w:hAnsi="Times New Roman" w:cs="Times New Roman"/>
          <w:sz w:val="24"/>
          <w:szCs w:val="24"/>
        </w:rPr>
        <w:t>Приоритетными отраслями, в развитии малого предпринимательства являются: заготовка древесины и выпуск пиломатериалов, сбор и переработка дикоросов, вылов рыбы и ее дальнейшая переработка.</w:t>
      </w:r>
    </w:p>
    <w:p w:rsidR="00DD2553" w:rsidRPr="00A35935" w:rsidRDefault="004F3556" w:rsidP="00A35935">
      <w:pPr>
        <w:spacing w:after="0" w:line="274" w:lineRule="exact"/>
        <w:jc w:val="both"/>
      </w:pPr>
      <w:r>
        <w:br w:type="page"/>
      </w:r>
    </w:p>
    <w:p w:rsidR="007950C1" w:rsidRPr="00986F34" w:rsidRDefault="009F75CE" w:rsidP="0073720F">
      <w:pPr>
        <w:pStyle w:val="26"/>
        <w:keepNext/>
        <w:keepLines/>
        <w:shd w:val="clear" w:color="auto" w:fill="auto"/>
        <w:spacing w:after="0" w:line="240" w:lineRule="auto"/>
        <w:ind w:firstLine="0"/>
        <w:rPr>
          <w:sz w:val="24"/>
          <w:szCs w:val="24"/>
        </w:rPr>
      </w:pPr>
      <w:r>
        <w:rPr>
          <w:sz w:val="24"/>
          <w:szCs w:val="24"/>
        </w:rPr>
        <w:lastRenderedPageBreak/>
        <w:t>Раздел 4</w:t>
      </w:r>
      <w:r w:rsidR="0073720F">
        <w:rPr>
          <w:sz w:val="24"/>
          <w:szCs w:val="24"/>
        </w:rPr>
        <w:t xml:space="preserve">. </w:t>
      </w:r>
      <w:r w:rsidR="007950C1" w:rsidRPr="00986F34">
        <w:rPr>
          <w:sz w:val="24"/>
          <w:szCs w:val="24"/>
        </w:rPr>
        <w:t>Характеристика существующего состояния и целевые показатели развития коммунальной инфраструктуры</w:t>
      </w:r>
      <w:bookmarkEnd w:id="2"/>
    </w:p>
    <w:p w:rsidR="0073720F" w:rsidRDefault="0073720F" w:rsidP="0073720F">
      <w:pPr>
        <w:pStyle w:val="34"/>
        <w:keepNext/>
        <w:keepLines/>
        <w:shd w:val="clear" w:color="auto" w:fill="auto"/>
        <w:spacing w:before="0" w:after="0" w:line="240" w:lineRule="auto"/>
        <w:ind w:firstLine="0"/>
        <w:jc w:val="center"/>
        <w:rPr>
          <w:sz w:val="24"/>
          <w:szCs w:val="24"/>
        </w:rPr>
      </w:pPr>
      <w:bookmarkStart w:id="7" w:name="bookmark10"/>
    </w:p>
    <w:p w:rsidR="007950C1" w:rsidRDefault="009F75CE" w:rsidP="0073720F">
      <w:pPr>
        <w:pStyle w:val="34"/>
        <w:keepNext/>
        <w:keepLines/>
        <w:shd w:val="clear" w:color="auto" w:fill="auto"/>
        <w:spacing w:before="0" w:after="0" w:line="240" w:lineRule="auto"/>
        <w:ind w:firstLine="0"/>
        <w:jc w:val="center"/>
        <w:rPr>
          <w:sz w:val="24"/>
          <w:szCs w:val="24"/>
        </w:rPr>
      </w:pPr>
      <w:r>
        <w:rPr>
          <w:sz w:val="24"/>
          <w:szCs w:val="24"/>
        </w:rPr>
        <w:t>4</w:t>
      </w:r>
      <w:r w:rsidR="0073720F">
        <w:rPr>
          <w:sz w:val="24"/>
          <w:szCs w:val="24"/>
        </w:rPr>
        <w:t xml:space="preserve">.1. </w:t>
      </w:r>
      <w:r w:rsidR="007950C1" w:rsidRPr="00986F34">
        <w:rPr>
          <w:sz w:val="24"/>
          <w:szCs w:val="24"/>
        </w:rPr>
        <w:t>Общая характеристика существующего состояния коммунальной инфраструктуры муниципального образования</w:t>
      </w:r>
      <w:bookmarkEnd w:id="7"/>
    </w:p>
    <w:p w:rsidR="0073720F" w:rsidRPr="00986F34" w:rsidRDefault="0073720F" w:rsidP="0073720F">
      <w:pPr>
        <w:pStyle w:val="34"/>
        <w:keepNext/>
        <w:keepLines/>
        <w:shd w:val="clear" w:color="auto" w:fill="auto"/>
        <w:spacing w:before="0" w:after="0" w:line="240" w:lineRule="auto"/>
        <w:ind w:firstLine="0"/>
        <w:jc w:val="center"/>
        <w:rPr>
          <w:sz w:val="24"/>
          <w:szCs w:val="24"/>
        </w:rPr>
      </w:pPr>
    </w:p>
    <w:p w:rsidR="007950C1" w:rsidRPr="00986F34" w:rsidRDefault="007950C1" w:rsidP="0073720F">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Одним из приоритетов жилищной политики в Нововасюганском сельском поселении является обеспечение комфортных условий проживания и доступности коммунальных услуг для населения. Жилищно-коммунальное хозяйство муниципального образования представляет собой важную отрасль муниципальной экономики, деятельность которой формирует жизненную среду человека.</w:t>
      </w:r>
    </w:p>
    <w:p w:rsidR="007950C1" w:rsidRPr="00986F34" w:rsidRDefault="007950C1" w:rsidP="0073720F">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Производственная структура жилищно-коммунального хозяйства включает в себя водоснабжение, теплоснабжение, </w:t>
      </w:r>
      <w:r w:rsidR="0073720F">
        <w:rPr>
          <w:rFonts w:ascii="Times New Roman" w:hAnsi="Times New Roman" w:cs="Times New Roman"/>
          <w:sz w:val="24"/>
          <w:szCs w:val="24"/>
        </w:rPr>
        <w:t xml:space="preserve">электроснабжение – осуществляется </w:t>
      </w:r>
      <w:r w:rsidRPr="00986F34">
        <w:rPr>
          <w:rFonts w:ascii="Times New Roman" w:hAnsi="Times New Roman" w:cs="Times New Roman"/>
          <w:sz w:val="24"/>
          <w:szCs w:val="24"/>
        </w:rPr>
        <w:t>сторонним</w:t>
      </w:r>
      <w:r w:rsidR="004E7B46">
        <w:rPr>
          <w:rFonts w:ascii="Times New Roman" w:hAnsi="Times New Roman" w:cs="Times New Roman"/>
          <w:sz w:val="24"/>
          <w:szCs w:val="24"/>
        </w:rPr>
        <w:t>и предприятиями</w:t>
      </w:r>
      <w:r w:rsidRPr="00986F34">
        <w:rPr>
          <w:rFonts w:ascii="Times New Roman" w:hAnsi="Times New Roman" w:cs="Times New Roman"/>
          <w:sz w:val="24"/>
          <w:szCs w:val="24"/>
        </w:rPr>
        <w:t>.</w:t>
      </w:r>
    </w:p>
    <w:p w:rsidR="007950C1" w:rsidRPr="00986F34" w:rsidRDefault="0073720F" w:rsidP="0073720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Основным предприятием, обеспечивающим</w:t>
      </w:r>
      <w:r w:rsidR="007950C1" w:rsidRPr="00986F34">
        <w:rPr>
          <w:rFonts w:ascii="Times New Roman" w:hAnsi="Times New Roman" w:cs="Times New Roman"/>
          <w:sz w:val="24"/>
          <w:szCs w:val="24"/>
        </w:rPr>
        <w:t xml:space="preserve"> работу жилищ</w:t>
      </w:r>
      <w:r>
        <w:rPr>
          <w:rFonts w:ascii="Times New Roman" w:hAnsi="Times New Roman" w:cs="Times New Roman"/>
          <w:sz w:val="24"/>
          <w:szCs w:val="24"/>
        </w:rPr>
        <w:t>но-коммунального хозяйства, являе</w:t>
      </w:r>
      <w:r w:rsidR="007950C1" w:rsidRPr="00986F34">
        <w:rPr>
          <w:rFonts w:ascii="Times New Roman" w:hAnsi="Times New Roman" w:cs="Times New Roman"/>
          <w:sz w:val="24"/>
          <w:szCs w:val="24"/>
        </w:rPr>
        <w:t>тся:</w:t>
      </w:r>
    </w:p>
    <w:p w:rsidR="007950C1" w:rsidRPr="00986F34" w:rsidRDefault="007950C1" w:rsidP="0073720F">
      <w:pPr>
        <w:widowControl w:val="0"/>
        <w:numPr>
          <w:ilvl w:val="0"/>
          <w:numId w:val="9"/>
        </w:num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МУП «ЖКХ Нововасюганское» </w:t>
      </w:r>
      <w:r w:rsidR="0073720F">
        <w:rPr>
          <w:rFonts w:ascii="Times New Roman" w:hAnsi="Times New Roman" w:cs="Times New Roman"/>
          <w:sz w:val="24"/>
          <w:szCs w:val="24"/>
        </w:rPr>
        <w:t>(водоснабжение, теплоснабжение).</w:t>
      </w:r>
    </w:p>
    <w:p w:rsidR="00CE2ACF" w:rsidRDefault="007B6480" w:rsidP="0073720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На территории Нововасюганского сельского поселения находится 3 котельных, обслуживающих население, коммунальный комплекс и социальную сферу. Тепловые сети в двухтрубном исполнении, протяженностью 12,936 км.</w:t>
      </w:r>
      <w:r w:rsidR="007950C1" w:rsidRPr="00986F34">
        <w:rPr>
          <w:rFonts w:ascii="Times New Roman" w:hAnsi="Times New Roman" w:cs="Times New Roman"/>
          <w:sz w:val="24"/>
          <w:szCs w:val="24"/>
        </w:rPr>
        <w:t xml:space="preserve"> </w:t>
      </w:r>
    </w:p>
    <w:p w:rsidR="007950C1" w:rsidRDefault="007950C1" w:rsidP="0073720F">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Система водоснабжения состоит их 2 водозаборных скважин, станции водоочистки «Лотос» и водопроводных сетей </w:t>
      </w:r>
      <w:r w:rsidRPr="00CE2ACF">
        <w:rPr>
          <w:rFonts w:ascii="Times New Roman" w:hAnsi="Times New Roman" w:cs="Times New Roman"/>
          <w:sz w:val="24"/>
          <w:szCs w:val="24"/>
        </w:rPr>
        <w:t xml:space="preserve">протяженностью </w:t>
      </w:r>
      <w:r w:rsidR="00CE2ACF">
        <w:rPr>
          <w:rFonts w:ascii="Times New Roman" w:hAnsi="Times New Roman" w:cs="Times New Roman"/>
          <w:sz w:val="24"/>
          <w:szCs w:val="24"/>
        </w:rPr>
        <w:t>26,458</w:t>
      </w:r>
      <w:r w:rsidRPr="00CE2ACF">
        <w:rPr>
          <w:rFonts w:ascii="Times New Roman" w:hAnsi="Times New Roman" w:cs="Times New Roman"/>
          <w:sz w:val="24"/>
          <w:szCs w:val="24"/>
        </w:rPr>
        <w:t xml:space="preserve"> километров.</w:t>
      </w:r>
    </w:p>
    <w:p w:rsidR="00CE2ACF" w:rsidRPr="00986F34" w:rsidRDefault="00CE2ACF" w:rsidP="0073720F">
      <w:pPr>
        <w:spacing w:after="0" w:line="240" w:lineRule="auto"/>
        <w:ind w:firstLine="284"/>
        <w:jc w:val="both"/>
        <w:rPr>
          <w:rFonts w:ascii="Times New Roman" w:hAnsi="Times New Roman" w:cs="Times New Roman"/>
          <w:sz w:val="24"/>
          <w:szCs w:val="24"/>
        </w:rPr>
      </w:pPr>
    </w:p>
    <w:p w:rsidR="007950C1" w:rsidRDefault="009F75CE" w:rsidP="00CE2ACF">
      <w:pPr>
        <w:pStyle w:val="34"/>
        <w:keepNext/>
        <w:keepLines/>
        <w:shd w:val="clear" w:color="auto" w:fill="auto"/>
        <w:tabs>
          <w:tab w:val="left" w:pos="4068"/>
        </w:tabs>
        <w:spacing w:before="0" w:after="0" w:line="240" w:lineRule="auto"/>
        <w:ind w:left="3500" w:firstLine="0"/>
        <w:rPr>
          <w:sz w:val="24"/>
          <w:szCs w:val="24"/>
        </w:rPr>
      </w:pPr>
      <w:bookmarkStart w:id="8" w:name="bookmark11"/>
      <w:r>
        <w:rPr>
          <w:sz w:val="24"/>
          <w:szCs w:val="24"/>
        </w:rPr>
        <w:t>4</w:t>
      </w:r>
      <w:r w:rsidR="00CE2ACF">
        <w:rPr>
          <w:sz w:val="24"/>
          <w:szCs w:val="24"/>
        </w:rPr>
        <w:t xml:space="preserve">.2. </w:t>
      </w:r>
      <w:r w:rsidR="007950C1" w:rsidRPr="00986F34">
        <w:rPr>
          <w:sz w:val="24"/>
          <w:szCs w:val="24"/>
        </w:rPr>
        <w:t>Водоснабжение</w:t>
      </w:r>
      <w:bookmarkEnd w:id="8"/>
    </w:p>
    <w:p w:rsidR="009C10A0" w:rsidRPr="00986F34" w:rsidRDefault="009C10A0" w:rsidP="00CE2ACF">
      <w:pPr>
        <w:pStyle w:val="34"/>
        <w:keepNext/>
        <w:keepLines/>
        <w:shd w:val="clear" w:color="auto" w:fill="auto"/>
        <w:tabs>
          <w:tab w:val="left" w:pos="4068"/>
        </w:tabs>
        <w:spacing w:before="0" w:after="0" w:line="240" w:lineRule="auto"/>
        <w:ind w:left="3500" w:firstLine="0"/>
        <w:rPr>
          <w:sz w:val="24"/>
          <w:szCs w:val="24"/>
        </w:rPr>
      </w:pPr>
    </w:p>
    <w:p w:rsidR="007950C1" w:rsidRPr="00986F34" w:rsidRDefault="007950C1" w:rsidP="00B654C9">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Долгосрочными стратегическими целями развития системы водоснабжения Нововасюганского сельского поселения являются:</w:t>
      </w:r>
    </w:p>
    <w:p w:rsidR="007950C1" w:rsidRPr="00986F34" w:rsidRDefault="007950C1" w:rsidP="00B654C9">
      <w:pPr>
        <w:widowControl w:val="0"/>
        <w:numPr>
          <w:ilvl w:val="0"/>
          <w:numId w:val="9"/>
        </w:num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обеспечение эксплуатационной надежности и безопасности систем водоснабжения как части коммунальных систем жизнеобеспечения населения;</w:t>
      </w:r>
    </w:p>
    <w:p w:rsidR="007950C1" w:rsidRPr="00986F34"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7950C1" w:rsidRPr="00986F34"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обеспечение рационального использования воды, как природной, так и питьевого качества, выполнение природоохранных требований;</w:t>
      </w:r>
    </w:p>
    <w:p w:rsidR="007950C1" w:rsidRPr="00986F34"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 повышение ресурсной эффективности водоснабжения путем модернизации оборудования и сооружений, внедрения новой технологии и организации производства;</w:t>
      </w:r>
    </w:p>
    <w:p w:rsidR="007950C1" w:rsidRPr="00986F34"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 достижение полной самоокупаемости услуг и финансовой устойчивости предприятий водоснабжения;</w:t>
      </w:r>
    </w:p>
    <w:p w:rsidR="007950C1"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оптимизация инфраструктуры и повышение эффективности капитальных вложений, создание благоприятного инвестиционного климата.</w:t>
      </w:r>
    </w:p>
    <w:p w:rsidR="009C10A0" w:rsidRPr="00986F34" w:rsidRDefault="009C10A0" w:rsidP="00534A5A">
      <w:pPr>
        <w:widowControl w:val="0"/>
        <w:tabs>
          <w:tab w:val="left" w:pos="-2694"/>
        </w:tabs>
        <w:spacing w:after="0" w:line="240" w:lineRule="auto"/>
        <w:ind w:left="284"/>
        <w:jc w:val="both"/>
        <w:rPr>
          <w:rFonts w:ascii="Times New Roman" w:hAnsi="Times New Roman" w:cs="Times New Roman"/>
          <w:sz w:val="24"/>
          <w:szCs w:val="24"/>
        </w:rPr>
      </w:pPr>
    </w:p>
    <w:p w:rsidR="007950C1" w:rsidRDefault="007950C1" w:rsidP="009C10A0">
      <w:pPr>
        <w:pStyle w:val="42"/>
        <w:keepNext/>
        <w:keepLines/>
        <w:shd w:val="clear" w:color="auto" w:fill="auto"/>
        <w:spacing w:before="0" w:after="0" w:line="240" w:lineRule="auto"/>
        <w:ind w:firstLine="560"/>
        <w:jc w:val="center"/>
        <w:rPr>
          <w:sz w:val="24"/>
          <w:szCs w:val="24"/>
        </w:rPr>
      </w:pPr>
      <w:bookmarkStart w:id="9" w:name="bookmark12"/>
      <w:r w:rsidRPr="00986F34">
        <w:rPr>
          <w:sz w:val="24"/>
          <w:szCs w:val="24"/>
        </w:rPr>
        <w:t>Характеристика существующей организации системы водоснабжения</w:t>
      </w:r>
      <w:bookmarkEnd w:id="9"/>
    </w:p>
    <w:p w:rsidR="009C10A0" w:rsidRPr="00986F34" w:rsidRDefault="009C10A0" w:rsidP="009C10A0">
      <w:pPr>
        <w:pStyle w:val="42"/>
        <w:keepNext/>
        <w:keepLines/>
        <w:shd w:val="clear" w:color="auto" w:fill="auto"/>
        <w:spacing w:before="0" w:after="0" w:line="240" w:lineRule="auto"/>
        <w:ind w:firstLine="560"/>
        <w:jc w:val="center"/>
        <w:rPr>
          <w:sz w:val="24"/>
          <w:szCs w:val="24"/>
        </w:rPr>
      </w:pPr>
    </w:p>
    <w:p w:rsidR="007950C1" w:rsidRPr="00986F34" w:rsidRDefault="007950C1" w:rsidP="00B654C9">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Водоснабжение муниципального образования осуществляет МУП «ЖКХ Нововасюганское» из подземных артезианских источников - водозаборных скважин.</w:t>
      </w:r>
    </w:p>
    <w:p w:rsidR="007950C1" w:rsidRPr="00986F34" w:rsidRDefault="007950C1" w:rsidP="009C10A0">
      <w:pPr>
        <w:spacing w:after="0" w:line="240" w:lineRule="auto"/>
        <w:jc w:val="both"/>
        <w:rPr>
          <w:rFonts w:ascii="Times New Roman" w:hAnsi="Times New Roman" w:cs="Times New Roman"/>
          <w:sz w:val="24"/>
          <w:szCs w:val="24"/>
        </w:rPr>
      </w:pPr>
      <w:r w:rsidRPr="00986F34">
        <w:rPr>
          <w:rFonts w:ascii="Times New Roman" w:hAnsi="Times New Roman" w:cs="Times New Roman"/>
          <w:sz w:val="24"/>
          <w:szCs w:val="24"/>
        </w:rPr>
        <w:t>В настоящее время система водоснабжения включает в себя:</w:t>
      </w:r>
    </w:p>
    <w:p w:rsidR="007950C1" w:rsidRPr="00986F34" w:rsidRDefault="007950C1" w:rsidP="009C10A0">
      <w:pPr>
        <w:widowControl w:val="0"/>
        <w:numPr>
          <w:ilvl w:val="0"/>
          <w:numId w:val="9"/>
        </w:numPr>
        <w:tabs>
          <w:tab w:val="left" w:pos="-1985"/>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2 водозаборные скважины, производительностью 432 куб.м. в сутки;</w:t>
      </w:r>
    </w:p>
    <w:p w:rsidR="007950C1" w:rsidRPr="00986F34" w:rsidRDefault="007950C1" w:rsidP="009C10A0">
      <w:pPr>
        <w:widowControl w:val="0"/>
        <w:numPr>
          <w:ilvl w:val="0"/>
          <w:numId w:val="9"/>
        </w:numPr>
        <w:tabs>
          <w:tab w:val="left" w:pos="-1985"/>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станция водоочистки «Лотос»;</w:t>
      </w:r>
    </w:p>
    <w:p w:rsidR="007950C1" w:rsidRPr="00986F34" w:rsidRDefault="007950C1" w:rsidP="009C10A0">
      <w:pPr>
        <w:widowControl w:val="0"/>
        <w:numPr>
          <w:ilvl w:val="0"/>
          <w:numId w:val="9"/>
        </w:numPr>
        <w:tabs>
          <w:tab w:val="left" w:pos="-1985"/>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насос подачи воды на ВЭУ </w:t>
      </w:r>
      <w:r w:rsidRPr="00986F34">
        <w:rPr>
          <w:rFonts w:ascii="Times New Roman" w:hAnsi="Times New Roman" w:cs="Times New Roman"/>
          <w:sz w:val="24"/>
          <w:szCs w:val="24"/>
          <w:lang w:val="en-US" w:eastAsia="en-US" w:bidi="en-US"/>
        </w:rPr>
        <w:t>CR</w:t>
      </w:r>
      <w:r w:rsidRPr="00986F34">
        <w:rPr>
          <w:rFonts w:ascii="Times New Roman" w:hAnsi="Times New Roman" w:cs="Times New Roman"/>
          <w:sz w:val="24"/>
          <w:szCs w:val="24"/>
          <w:lang w:eastAsia="en-US" w:bidi="en-US"/>
        </w:rPr>
        <w:t xml:space="preserve"> </w:t>
      </w:r>
      <w:r w:rsidRPr="00986F34">
        <w:rPr>
          <w:rFonts w:ascii="Times New Roman" w:hAnsi="Times New Roman" w:cs="Times New Roman"/>
          <w:sz w:val="24"/>
          <w:szCs w:val="24"/>
        </w:rPr>
        <w:t xml:space="preserve">10-6 - 1шт. и насос подачи воды на фильтр 2-ой ступени </w:t>
      </w:r>
      <w:r w:rsidRPr="00986F34">
        <w:rPr>
          <w:rFonts w:ascii="Times New Roman" w:hAnsi="Times New Roman" w:cs="Times New Roman"/>
          <w:sz w:val="24"/>
          <w:szCs w:val="24"/>
          <w:lang w:val="en-US" w:eastAsia="en-US" w:bidi="en-US"/>
        </w:rPr>
        <w:t>CR</w:t>
      </w:r>
      <w:r w:rsidRPr="00986F34">
        <w:rPr>
          <w:rFonts w:ascii="Times New Roman" w:hAnsi="Times New Roman" w:cs="Times New Roman"/>
          <w:sz w:val="24"/>
          <w:szCs w:val="24"/>
          <w:lang w:eastAsia="en-US" w:bidi="en-US"/>
        </w:rPr>
        <w:t xml:space="preserve">20-3 </w:t>
      </w:r>
      <w:r w:rsidRPr="00986F34">
        <w:rPr>
          <w:rFonts w:ascii="Times New Roman" w:hAnsi="Times New Roman" w:cs="Times New Roman"/>
          <w:sz w:val="24"/>
          <w:szCs w:val="24"/>
        </w:rPr>
        <w:t>- 2 шт.</w:t>
      </w:r>
    </w:p>
    <w:p w:rsidR="009C10A0" w:rsidRDefault="00B654C9" w:rsidP="009C10A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C10A0">
        <w:rPr>
          <w:rFonts w:ascii="Times New Roman" w:hAnsi="Times New Roman" w:cs="Times New Roman"/>
          <w:sz w:val="24"/>
          <w:szCs w:val="24"/>
        </w:rPr>
        <w:t xml:space="preserve">водопроводные сети </w:t>
      </w:r>
      <w:r w:rsidR="009C10A0" w:rsidRPr="00CE2ACF">
        <w:rPr>
          <w:rFonts w:ascii="Times New Roman" w:hAnsi="Times New Roman" w:cs="Times New Roman"/>
          <w:sz w:val="24"/>
          <w:szCs w:val="24"/>
        </w:rPr>
        <w:t xml:space="preserve">протяженностью </w:t>
      </w:r>
      <w:r w:rsidR="009C10A0">
        <w:rPr>
          <w:rFonts w:ascii="Times New Roman" w:hAnsi="Times New Roman" w:cs="Times New Roman"/>
          <w:sz w:val="24"/>
          <w:szCs w:val="24"/>
        </w:rPr>
        <w:t>26,458</w:t>
      </w:r>
      <w:r w:rsidR="009C10A0" w:rsidRPr="00CE2ACF">
        <w:rPr>
          <w:rFonts w:ascii="Times New Roman" w:hAnsi="Times New Roman" w:cs="Times New Roman"/>
          <w:sz w:val="24"/>
          <w:szCs w:val="24"/>
        </w:rPr>
        <w:t xml:space="preserve"> километров.</w:t>
      </w:r>
    </w:p>
    <w:p w:rsidR="007950C1" w:rsidRPr="009C10A0" w:rsidRDefault="007950C1" w:rsidP="009C10A0">
      <w:pPr>
        <w:widowControl w:val="0"/>
        <w:tabs>
          <w:tab w:val="left" w:pos="-1985"/>
        </w:tabs>
        <w:spacing w:after="0" w:line="240" w:lineRule="auto"/>
        <w:jc w:val="both"/>
        <w:rPr>
          <w:rFonts w:ascii="Times New Roman" w:hAnsi="Times New Roman" w:cs="Times New Roman"/>
          <w:sz w:val="24"/>
          <w:szCs w:val="24"/>
        </w:rPr>
      </w:pPr>
    </w:p>
    <w:p w:rsidR="00806480" w:rsidRDefault="007950C1" w:rsidP="00806480">
      <w:pPr>
        <w:pStyle w:val="42"/>
        <w:keepNext/>
        <w:keepLines/>
        <w:shd w:val="clear" w:color="auto" w:fill="auto"/>
        <w:spacing w:before="0" w:after="0" w:line="240" w:lineRule="auto"/>
        <w:ind w:firstLine="284"/>
        <w:jc w:val="left"/>
        <w:rPr>
          <w:sz w:val="24"/>
          <w:szCs w:val="24"/>
        </w:rPr>
      </w:pPr>
      <w:bookmarkStart w:id="10" w:name="bookmark13"/>
      <w:r w:rsidRPr="00986F34">
        <w:rPr>
          <w:sz w:val="24"/>
          <w:szCs w:val="24"/>
        </w:rPr>
        <w:lastRenderedPageBreak/>
        <w:t>Инженерно-технический анализ</w:t>
      </w:r>
      <w:bookmarkEnd w:id="10"/>
    </w:p>
    <w:p w:rsidR="00806480" w:rsidRDefault="00806480" w:rsidP="00806480">
      <w:pPr>
        <w:pStyle w:val="42"/>
        <w:keepNext/>
        <w:keepLines/>
        <w:shd w:val="clear" w:color="auto" w:fill="auto"/>
        <w:spacing w:before="0" w:after="0" w:line="240" w:lineRule="auto"/>
        <w:ind w:firstLine="284"/>
        <w:jc w:val="left"/>
        <w:rPr>
          <w:sz w:val="24"/>
          <w:szCs w:val="24"/>
        </w:rPr>
      </w:pPr>
    </w:p>
    <w:p w:rsidR="007950C1" w:rsidRPr="00806480" w:rsidRDefault="007950C1" w:rsidP="00806480">
      <w:pPr>
        <w:pStyle w:val="42"/>
        <w:keepNext/>
        <w:keepLines/>
        <w:shd w:val="clear" w:color="auto" w:fill="auto"/>
        <w:spacing w:before="0" w:after="0" w:line="240" w:lineRule="auto"/>
        <w:ind w:firstLine="284"/>
        <w:rPr>
          <w:b w:val="0"/>
          <w:sz w:val="24"/>
          <w:szCs w:val="24"/>
        </w:rPr>
      </w:pPr>
      <w:r w:rsidRPr="00806480">
        <w:rPr>
          <w:b w:val="0"/>
          <w:sz w:val="24"/>
          <w:szCs w:val="24"/>
        </w:rPr>
        <w:t>Система водоснабжения в Нововасюганском сельском поселении представляет собой сложный комплекс инженерных сооружений и процессов, условно разделенных на три составляющие:</w:t>
      </w:r>
    </w:p>
    <w:p w:rsidR="004626F5" w:rsidRDefault="007950C1" w:rsidP="00806480">
      <w:pPr>
        <w:widowControl w:val="0"/>
        <w:numPr>
          <w:ilvl w:val="0"/>
          <w:numId w:val="10"/>
        </w:num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Подъем и транспортировка природных вод на очистные сооружения. Система водоснабжения базируется на локальных водозаборах. Всего на данной территории на</w:t>
      </w:r>
      <w:r w:rsidR="004626F5">
        <w:rPr>
          <w:rFonts w:ascii="Times New Roman" w:hAnsi="Times New Roman" w:cs="Times New Roman"/>
          <w:sz w:val="24"/>
          <w:szCs w:val="24"/>
        </w:rPr>
        <w:t xml:space="preserve">ходится 2 водозаборных скважины, в том числе: 1 – рабочая, 1 – резервная. </w:t>
      </w:r>
    </w:p>
    <w:p w:rsidR="00806480" w:rsidRDefault="004626F5" w:rsidP="004626F5">
      <w:pPr>
        <w:widowControl w:val="0"/>
        <w:tabs>
          <w:tab w:val="left" w:pos="-1843"/>
        </w:tabs>
        <w:spacing w:after="0" w:line="240" w:lineRule="auto"/>
        <w:ind w:firstLine="284"/>
        <w:jc w:val="both"/>
        <w:rPr>
          <w:rFonts w:ascii="Times New Roman" w:hAnsi="Times New Roman" w:cs="Times New Roman"/>
          <w:sz w:val="24"/>
          <w:szCs w:val="24"/>
        </w:rPr>
      </w:pPr>
      <w:r w:rsidRPr="00490DB1">
        <w:rPr>
          <w:rFonts w:ascii="Times New Roman" w:hAnsi="Times New Roman" w:cs="Times New Roman"/>
          <w:sz w:val="24"/>
          <w:szCs w:val="28"/>
        </w:rPr>
        <w:t>Границы зоны санитарной охраны ни для одной скважины не утверждены, проекты ЗСО не разрабатывались.</w:t>
      </w:r>
      <w:r>
        <w:rPr>
          <w:rFonts w:ascii="Times New Roman" w:hAnsi="Times New Roman" w:cs="Times New Roman"/>
          <w:sz w:val="24"/>
          <w:szCs w:val="24"/>
        </w:rPr>
        <w:t xml:space="preserve"> </w:t>
      </w:r>
    </w:p>
    <w:p w:rsidR="007950C1" w:rsidRDefault="007950C1" w:rsidP="00806480">
      <w:pPr>
        <w:widowControl w:val="0"/>
        <w:tabs>
          <w:tab w:val="left" w:pos="-1843"/>
        </w:tabs>
        <w:spacing w:after="0" w:line="240" w:lineRule="auto"/>
        <w:ind w:left="284"/>
        <w:jc w:val="both"/>
        <w:rPr>
          <w:rFonts w:ascii="Times New Roman" w:hAnsi="Times New Roman" w:cs="Times New Roman"/>
          <w:sz w:val="24"/>
          <w:szCs w:val="24"/>
        </w:rPr>
      </w:pPr>
      <w:r w:rsidRPr="00986F34">
        <w:rPr>
          <w:rFonts w:ascii="Times New Roman" w:hAnsi="Times New Roman" w:cs="Times New Roman"/>
          <w:sz w:val="24"/>
          <w:szCs w:val="24"/>
        </w:rPr>
        <w:t>Проектная мощность подзем</w:t>
      </w:r>
      <w:r w:rsidR="00806480">
        <w:rPr>
          <w:rFonts w:ascii="Times New Roman" w:hAnsi="Times New Roman" w:cs="Times New Roman"/>
          <w:sz w:val="24"/>
          <w:szCs w:val="24"/>
        </w:rPr>
        <w:t>ного в</w:t>
      </w:r>
      <w:r w:rsidR="00C3691C">
        <w:rPr>
          <w:rFonts w:ascii="Times New Roman" w:hAnsi="Times New Roman" w:cs="Times New Roman"/>
          <w:sz w:val="24"/>
          <w:szCs w:val="24"/>
        </w:rPr>
        <w:t>одозабора составляет 840 куб.</w:t>
      </w:r>
      <w:r w:rsidR="00806480">
        <w:rPr>
          <w:rFonts w:ascii="Times New Roman" w:hAnsi="Times New Roman" w:cs="Times New Roman"/>
          <w:sz w:val="24"/>
          <w:szCs w:val="24"/>
        </w:rPr>
        <w:t>м</w:t>
      </w:r>
      <w:r w:rsidRPr="00986F34">
        <w:rPr>
          <w:rFonts w:ascii="Times New Roman" w:hAnsi="Times New Roman" w:cs="Times New Roman"/>
          <w:sz w:val="24"/>
          <w:szCs w:val="24"/>
        </w:rPr>
        <w:t>/сут.</w:t>
      </w:r>
    </w:p>
    <w:p w:rsidR="00806480" w:rsidRDefault="00806480" w:rsidP="00806480">
      <w:pPr>
        <w:widowControl w:val="0"/>
        <w:tabs>
          <w:tab w:val="left" w:pos="-1843"/>
        </w:tabs>
        <w:spacing w:after="0" w:line="240" w:lineRule="auto"/>
        <w:ind w:left="284"/>
        <w:jc w:val="both"/>
        <w:rPr>
          <w:rFonts w:ascii="Times New Roman" w:hAnsi="Times New Roman" w:cs="Times New Roman"/>
          <w:sz w:val="24"/>
          <w:szCs w:val="24"/>
        </w:rPr>
      </w:pPr>
    </w:p>
    <w:p w:rsidR="00806480" w:rsidRDefault="00806480" w:rsidP="00806480">
      <w:pPr>
        <w:widowControl w:val="0"/>
        <w:tabs>
          <w:tab w:val="left" w:pos="-1843"/>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Характеристика водозаборных скважин                                      </w:t>
      </w:r>
      <w:r w:rsidR="004F7EE1">
        <w:rPr>
          <w:rFonts w:ascii="Times New Roman" w:hAnsi="Times New Roman" w:cs="Times New Roman"/>
          <w:sz w:val="24"/>
          <w:szCs w:val="24"/>
        </w:rPr>
        <w:t xml:space="preserve">                              </w:t>
      </w:r>
      <w:r>
        <w:rPr>
          <w:rFonts w:ascii="Times New Roman" w:hAnsi="Times New Roman" w:cs="Times New Roman"/>
          <w:sz w:val="24"/>
          <w:szCs w:val="24"/>
        </w:rPr>
        <w:t>Таблица №</w:t>
      </w:r>
      <w:r w:rsidR="004F7EE1">
        <w:rPr>
          <w:rFonts w:ascii="Times New Roman" w:hAnsi="Times New Roman" w:cs="Times New Roman"/>
          <w:sz w:val="24"/>
          <w:szCs w:val="24"/>
        </w:rPr>
        <w:t xml:space="preserve"> 6</w:t>
      </w:r>
    </w:p>
    <w:p w:rsidR="00806480" w:rsidRDefault="00806480" w:rsidP="00806480">
      <w:pPr>
        <w:widowControl w:val="0"/>
        <w:tabs>
          <w:tab w:val="left" w:pos="-1843"/>
        </w:tabs>
        <w:spacing w:after="0" w:line="240" w:lineRule="auto"/>
        <w:ind w:left="284"/>
        <w:rPr>
          <w:rFonts w:ascii="Times New Roman" w:hAnsi="Times New Roman" w:cs="Times New Roman"/>
          <w:sz w:val="24"/>
          <w:szCs w:val="24"/>
        </w:rPr>
      </w:pPr>
    </w:p>
    <w:tbl>
      <w:tblPr>
        <w:tblStyle w:val="a3"/>
        <w:tblW w:w="0" w:type="auto"/>
        <w:tblInd w:w="108" w:type="dxa"/>
        <w:tblLook w:val="04A0"/>
      </w:tblPr>
      <w:tblGrid>
        <w:gridCol w:w="564"/>
        <w:gridCol w:w="2076"/>
        <w:gridCol w:w="1397"/>
        <w:gridCol w:w="1340"/>
        <w:gridCol w:w="1317"/>
        <w:gridCol w:w="1687"/>
        <w:gridCol w:w="1529"/>
      </w:tblGrid>
      <w:tr w:rsidR="00C3691C" w:rsidTr="00074375">
        <w:tc>
          <w:tcPr>
            <w:tcW w:w="564"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 п/п</w:t>
            </w:r>
          </w:p>
        </w:tc>
        <w:tc>
          <w:tcPr>
            <w:tcW w:w="2076"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Тип</w:t>
            </w:r>
          </w:p>
        </w:tc>
        <w:tc>
          <w:tcPr>
            <w:tcW w:w="2737" w:type="dxa"/>
            <w:gridSpan w:val="2"/>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Геометрические параметры</w:t>
            </w:r>
          </w:p>
        </w:tc>
        <w:tc>
          <w:tcPr>
            <w:tcW w:w="1317"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Количество</w:t>
            </w:r>
          </w:p>
        </w:tc>
        <w:tc>
          <w:tcPr>
            <w:tcW w:w="1687"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Год ввода в эксплуатацию</w:t>
            </w:r>
          </w:p>
        </w:tc>
        <w:tc>
          <w:tcPr>
            <w:tcW w:w="1529"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Тип насосного оборудования</w:t>
            </w:r>
          </w:p>
        </w:tc>
      </w:tr>
      <w:tr w:rsidR="00C3691C" w:rsidTr="00074375">
        <w:tc>
          <w:tcPr>
            <w:tcW w:w="564" w:type="dxa"/>
            <w:vMerge/>
          </w:tcPr>
          <w:p w:rsidR="00C3691C" w:rsidRDefault="00C3691C" w:rsidP="00806480">
            <w:pPr>
              <w:widowControl w:val="0"/>
              <w:tabs>
                <w:tab w:val="left" w:pos="-1843"/>
              </w:tabs>
              <w:rPr>
                <w:rFonts w:ascii="Times New Roman" w:hAnsi="Times New Roman" w:cs="Times New Roman"/>
                <w:sz w:val="24"/>
                <w:szCs w:val="24"/>
              </w:rPr>
            </w:pPr>
          </w:p>
        </w:tc>
        <w:tc>
          <w:tcPr>
            <w:tcW w:w="2076" w:type="dxa"/>
            <w:vMerge/>
          </w:tcPr>
          <w:p w:rsidR="00C3691C" w:rsidRDefault="00C3691C" w:rsidP="00806480">
            <w:pPr>
              <w:widowControl w:val="0"/>
              <w:tabs>
                <w:tab w:val="left" w:pos="-1843"/>
              </w:tabs>
              <w:rPr>
                <w:rFonts w:ascii="Times New Roman" w:hAnsi="Times New Roman" w:cs="Times New Roman"/>
                <w:sz w:val="24"/>
                <w:szCs w:val="24"/>
              </w:rPr>
            </w:pPr>
          </w:p>
        </w:tc>
        <w:tc>
          <w:tcPr>
            <w:tcW w:w="1397" w:type="dxa"/>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Глубина, м</w:t>
            </w:r>
          </w:p>
        </w:tc>
        <w:tc>
          <w:tcPr>
            <w:tcW w:w="1340" w:type="dxa"/>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Дебит, м³/ч</w:t>
            </w:r>
          </w:p>
        </w:tc>
        <w:tc>
          <w:tcPr>
            <w:tcW w:w="1317" w:type="dxa"/>
            <w:vMerge/>
          </w:tcPr>
          <w:p w:rsidR="00C3691C" w:rsidRDefault="00C3691C" w:rsidP="00806480">
            <w:pPr>
              <w:widowControl w:val="0"/>
              <w:tabs>
                <w:tab w:val="left" w:pos="-1843"/>
              </w:tabs>
              <w:rPr>
                <w:rFonts w:ascii="Times New Roman" w:hAnsi="Times New Roman" w:cs="Times New Roman"/>
                <w:sz w:val="24"/>
                <w:szCs w:val="24"/>
              </w:rPr>
            </w:pPr>
          </w:p>
        </w:tc>
        <w:tc>
          <w:tcPr>
            <w:tcW w:w="1687" w:type="dxa"/>
            <w:vMerge/>
          </w:tcPr>
          <w:p w:rsidR="00C3691C" w:rsidRDefault="00C3691C" w:rsidP="00806480">
            <w:pPr>
              <w:widowControl w:val="0"/>
              <w:tabs>
                <w:tab w:val="left" w:pos="-1843"/>
              </w:tabs>
              <w:rPr>
                <w:rFonts w:ascii="Times New Roman" w:hAnsi="Times New Roman" w:cs="Times New Roman"/>
                <w:sz w:val="24"/>
                <w:szCs w:val="24"/>
              </w:rPr>
            </w:pPr>
          </w:p>
        </w:tc>
        <w:tc>
          <w:tcPr>
            <w:tcW w:w="1529" w:type="dxa"/>
            <w:vMerge/>
          </w:tcPr>
          <w:p w:rsidR="00C3691C" w:rsidRDefault="00C3691C" w:rsidP="00806480">
            <w:pPr>
              <w:widowControl w:val="0"/>
              <w:tabs>
                <w:tab w:val="left" w:pos="-1843"/>
              </w:tabs>
              <w:rPr>
                <w:rFonts w:ascii="Times New Roman" w:hAnsi="Times New Roman" w:cs="Times New Roman"/>
                <w:sz w:val="24"/>
                <w:szCs w:val="24"/>
              </w:rPr>
            </w:pPr>
          </w:p>
        </w:tc>
      </w:tr>
      <w:tr w:rsidR="00C3691C" w:rsidTr="00074375">
        <w:tc>
          <w:tcPr>
            <w:tcW w:w="564"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w:t>
            </w:r>
          </w:p>
        </w:tc>
        <w:tc>
          <w:tcPr>
            <w:tcW w:w="2076" w:type="dxa"/>
          </w:tcPr>
          <w:p w:rsidR="00C3691C" w:rsidRDefault="00C3691C" w:rsidP="00806480">
            <w:pPr>
              <w:widowControl w:val="0"/>
              <w:tabs>
                <w:tab w:val="left" w:pos="-1843"/>
              </w:tabs>
              <w:rPr>
                <w:rFonts w:ascii="Times New Roman" w:hAnsi="Times New Roman" w:cs="Times New Roman"/>
                <w:sz w:val="24"/>
                <w:szCs w:val="24"/>
              </w:rPr>
            </w:pPr>
            <w:r>
              <w:rPr>
                <w:rFonts w:ascii="Times New Roman" w:hAnsi="Times New Roman" w:cs="Times New Roman"/>
                <w:sz w:val="24"/>
                <w:szCs w:val="24"/>
              </w:rPr>
              <w:t>Скважина ТМ-607</w:t>
            </w:r>
          </w:p>
        </w:tc>
        <w:tc>
          <w:tcPr>
            <w:tcW w:w="139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210</w:t>
            </w:r>
          </w:p>
        </w:tc>
        <w:tc>
          <w:tcPr>
            <w:tcW w:w="1340"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25</w:t>
            </w:r>
          </w:p>
        </w:tc>
        <w:tc>
          <w:tcPr>
            <w:tcW w:w="131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w:t>
            </w:r>
          </w:p>
        </w:tc>
        <w:tc>
          <w:tcPr>
            <w:tcW w:w="168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2003</w:t>
            </w:r>
          </w:p>
        </w:tc>
        <w:tc>
          <w:tcPr>
            <w:tcW w:w="1529"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ЭЦВ 6-10-85</w:t>
            </w:r>
          </w:p>
        </w:tc>
      </w:tr>
      <w:tr w:rsidR="00C3691C" w:rsidTr="00074375">
        <w:tc>
          <w:tcPr>
            <w:tcW w:w="564"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w:t>
            </w:r>
          </w:p>
        </w:tc>
        <w:tc>
          <w:tcPr>
            <w:tcW w:w="2076" w:type="dxa"/>
          </w:tcPr>
          <w:p w:rsidR="00C3691C" w:rsidRDefault="00C3691C" w:rsidP="00806480">
            <w:pPr>
              <w:widowControl w:val="0"/>
              <w:tabs>
                <w:tab w:val="left" w:pos="-1843"/>
              </w:tabs>
              <w:rPr>
                <w:rFonts w:ascii="Times New Roman" w:hAnsi="Times New Roman" w:cs="Times New Roman"/>
                <w:sz w:val="24"/>
                <w:szCs w:val="24"/>
              </w:rPr>
            </w:pPr>
            <w:r>
              <w:rPr>
                <w:rFonts w:ascii="Times New Roman" w:hAnsi="Times New Roman" w:cs="Times New Roman"/>
                <w:sz w:val="24"/>
                <w:szCs w:val="24"/>
              </w:rPr>
              <w:t>Скважина № 10</w:t>
            </w:r>
          </w:p>
        </w:tc>
        <w:tc>
          <w:tcPr>
            <w:tcW w:w="139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218</w:t>
            </w:r>
          </w:p>
        </w:tc>
        <w:tc>
          <w:tcPr>
            <w:tcW w:w="1340"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10</w:t>
            </w:r>
          </w:p>
        </w:tc>
        <w:tc>
          <w:tcPr>
            <w:tcW w:w="131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w:t>
            </w:r>
          </w:p>
        </w:tc>
        <w:tc>
          <w:tcPr>
            <w:tcW w:w="168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1985</w:t>
            </w:r>
          </w:p>
        </w:tc>
        <w:tc>
          <w:tcPr>
            <w:tcW w:w="1529" w:type="dxa"/>
          </w:tcPr>
          <w:p w:rsidR="00C3691C" w:rsidRDefault="00C3691C" w:rsidP="00B654C9">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ЭЦВ 6-10-85</w:t>
            </w:r>
          </w:p>
        </w:tc>
      </w:tr>
    </w:tbl>
    <w:p w:rsidR="00074375" w:rsidRDefault="00074375" w:rsidP="001226C2">
      <w:pPr>
        <w:widowControl w:val="0"/>
        <w:tabs>
          <w:tab w:val="left" w:pos="-1843"/>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феврале 2017 года был произведен капитальный ремонт скважины № 10, в том числе с заменой фильтрующего элемента и насосного оборудования. После произведенного капитального ремонта скважины № 10 в работе поочередно обе скважины.</w:t>
      </w:r>
    </w:p>
    <w:p w:rsidR="007950C1" w:rsidRPr="00986F34" w:rsidRDefault="007950C1" w:rsidP="00806480">
      <w:pPr>
        <w:widowControl w:val="0"/>
        <w:numPr>
          <w:ilvl w:val="0"/>
          <w:numId w:val="10"/>
        </w:num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Подготовка воды до требований СанПиН 2.1.4.1074-01 "Питьевая вода. Гигиенические требования к качеству воды централизованных систем питьевого водоснабжения. Контроль качества". Для очистки и обеззараживания в</w:t>
      </w:r>
      <w:r w:rsidR="00C3691C">
        <w:rPr>
          <w:rFonts w:ascii="Times New Roman" w:hAnsi="Times New Roman" w:cs="Times New Roman"/>
          <w:sz w:val="24"/>
          <w:szCs w:val="24"/>
        </w:rPr>
        <w:t>оды используется комплекс водоо</w:t>
      </w:r>
      <w:r w:rsidRPr="00986F34">
        <w:rPr>
          <w:rFonts w:ascii="Times New Roman" w:hAnsi="Times New Roman" w:cs="Times New Roman"/>
          <w:sz w:val="24"/>
          <w:szCs w:val="24"/>
        </w:rPr>
        <w:t>чистка «Лотос», который осуществляет процессы аэрации-дегазации, озонирования и фильтрования. Проектная мощность станции водоочистки  составляет 432  к</w:t>
      </w:r>
      <w:r w:rsidR="00C3691C">
        <w:rPr>
          <w:rFonts w:ascii="Times New Roman" w:hAnsi="Times New Roman" w:cs="Times New Roman"/>
          <w:sz w:val="24"/>
          <w:szCs w:val="24"/>
        </w:rPr>
        <w:t>уб.м</w:t>
      </w:r>
      <w:r w:rsidRPr="00986F34">
        <w:rPr>
          <w:rFonts w:ascii="Times New Roman" w:hAnsi="Times New Roman" w:cs="Times New Roman"/>
          <w:sz w:val="24"/>
          <w:szCs w:val="24"/>
        </w:rPr>
        <w:t>/сут.</w:t>
      </w:r>
    </w:p>
    <w:p w:rsidR="007950C1" w:rsidRPr="00986F34" w:rsidRDefault="007950C1" w:rsidP="00806480">
      <w:pPr>
        <w:widowControl w:val="0"/>
        <w:numPr>
          <w:ilvl w:val="0"/>
          <w:numId w:val="10"/>
        </w:num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Транспортировка питьевой воды потребителям в жилую застройку, на предприятия </w:t>
      </w:r>
      <w:r w:rsidR="00C3691C">
        <w:rPr>
          <w:rFonts w:ascii="Times New Roman" w:hAnsi="Times New Roman" w:cs="Times New Roman"/>
          <w:sz w:val="24"/>
          <w:szCs w:val="24"/>
        </w:rPr>
        <w:t>поселения</w:t>
      </w:r>
      <w:r w:rsidRPr="00986F34">
        <w:rPr>
          <w:rFonts w:ascii="Times New Roman" w:hAnsi="Times New Roman" w:cs="Times New Roman"/>
          <w:sz w:val="24"/>
          <w:szCs w:val="24"/>
        </w:rPr>
        <w:t xml:space="preserve"> и источники теплоснабжения. Очищенная вода поступает в резервуары чистой воды (РЧВ), из которых подаётся в поселковую водопроводную сеть насосами станции 2-го подъема.</w:t>
      </w:r>
    </w:p>
    <w:p w:rsidR="007950C1" w:rsidRPr="00986F34" w:rsidRDefault="007950C1" w:rsidP="00806480">
      <w:p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На станции водоочистки на подъеме и подаче в распределительную сеть установлены приборы учета воды.</w:t>
      </w:r>
    </w:p>
    <w:p w:rsidR="007950C1" w:rsidRDefault="001C220C" w:rsidP="00806480">
      <w:pPr>
        <w:tabs>
          <w:tab w:val="left" w:pos="-1843"/>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2012-2014 годы была произведена поэтапная модернизация сетей водоснабжения</w:t>
      </w:r>
      <w:r w:rsidR="00336712">
        <w:rPr>
          <w:rFonts w:ascii="Times New Roman" w:hAnsi="Times New Roman" w:cs="Times New Roman"/>
          <w:sz w:val="24"/>
          <w:szCs w:val="24"/>
        </w:rPr>
        <w:t xml:space="preserve"> с. Новый Васюган</w:t>
      </w:r>
      <w:r>
        <w:rPr>
          <w:rFonts w:ascii="Times New Roman" w:hAnsi="Times New Roman" w:cs="Times New Roman"/>
          <w:sz w:val="24"/>
          <w:szCs w:val="24"/>
        </w:rPr>
        <w:t>, имеющих большой износ, с исполь</w:t>
      </w:r>
      <w:r w:rsidR="00B854AE">
        <w:rPr>
          <w:rFonts w:ascii="Times New Roman" w:hAnsi="Times New Roman" w:cs="Times New Roman"/>
          <w:sz w:val="24"/>
          <w:szCs w:val="24"/>
        </w:rPr>
        <w:t>зованием современных технологий, материалов.</w:t>
      </w:r>
    </w:p>
    <w:p w:rsidR="00336712" w:rsidRDefault="001C220C" w:rsidP="00336712">
      <w:pPr>
        <w:tabs>
          <w:tab w:val="left" w:pos="-1843"/>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Модернизация осуществлялась в рамках долгосрочной целевой программы «Социальное развитие села Томской области до 2014 года»</w:t>
      </w:r>
      <w:r w:rsidR="00336712">
        <w:rPr>
          <w:rFonts w:ascii="Times New Roman" w:hAnsi="Times New Roman" w:cs="Times New Roman"/>
          <w:sz w:val="24"/>
          <w:szCs w:val="24"/>
        </w:rPr>
        <w:t>, в результате чего повысились уровень и качество</w:t>
      </w:r>
      <w:r w:rsidR="00336712" w:rsidRPr="00336712">
        <w:rPr>
          <w:rFonts w:ascii="Times New Roman" w:hAnsi="Times New Roman" w:cs="Times New Roman"/>
          <w:sz w:val="24"/>
          <w:szCs w:val="24"/>
        </w:rPr>
        <w:t xml:space="preserve"> водоснабжения в</w:t>
      </w:r>
      <w:r w:rsidR="00B854AE">
        <w:rPr>
          <w:rFonts w:ascii="Times New Roman" w:hAnsi="Times New Roman" w:cs="Times New Roman"/>
          <w:sz w:val="24"/>
          <w:szCs w:val="24"/>
        </w:rPr>
        <w:t xml:space="preserve"> с. </w:t>
      </w:r>
      <w:r w:rsidR="00336712">
        <w:rPr>
          <w:rFonts w:ascii="Times New Roman" w:hAnsi="Times New Roman" w:cs="Times New Roman"/>
          <w:sz w:val="24"/>
          <w:szCs w:val="24"/>
        </w:rPr>
        <w:t>Новый Васюган</w:t>
      </w:r>
      <w:r w:rsidR="00336712" w:rsidRPr="00336712">
        <w:rPr>
          <w:rFonts w:ascii="Times New Roman" w:hAnsi="Times New Roman" w:cs="Times New Roman"/>
          <w:sz w:val="24"/>
          <w:szCs w:val="24"/>
        </w:rPr>
        <w:t>.</w:t>
      </w:r>
      <w:r w:rsidR="00336712">
        <w:rPr>
          <w:rFonts w:ascii="Times New Roman" w:hAnsi="Times New Roman" w:cs="Times New Roman"/>
          <w:sz w:val="24"/>
          <w:szCs w:val="24"/>
        </w:rPr>
        <w:t xml:space="preserve"> </w:t>
      </w:r>
    </w:p>
    <w:p w:rsidR="00336712" w:rsidRPr="00336712" w:rsidRDefault="00B854AE" w:rsidP="00B854AE">
      <w:pPr>
        <w:tabs>
          <w:tab w:val="left" w:pos="-1843"/>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Водопроводные сети с. Новый Васюган состоят из полиэтиленовых напорных труб по ГОСТ 18599-01 ПЭ 100</w:t>
      </w:r>
      <w:r w:rsidRPr="00B854AE">
        <w:rPr>
          <w:rFonts w:ascii="Times New Roman" w:hAnsi="Times New Roman" w:cs="Times New Roman"/>
          <w:sz w:val="24"/>
          <w:szCs w:val="24"/>
        </w:rPr>
        <w:t xml:space="preserve"> </w:t>
      </w:r>
      <w:r>
        <w:rPr>
          <w:rFonts w:ascii="Times New Roman" w:hAnsi="Times New Roman" w:cs="Times New Roman"/>
          <w:sz w:val="24"/>
          <w:szCs w:val="24"/>
          <w:lang w:val="en-US"/>
        </w:rPr>
        <w:t>SDR</w:t>
      </w:r>
      <w:r w:rsidRPr="00B854AE">
        <w:rPr>
          <w:rFonts w:ascii="Times New Roman" w:hAnsi="Times New Roman" w:cs="Times New Roman"/>
          <w:sz w:val="24"/>
          <w:szCs w:val="24"/>
        </w:rPr>
        <w:t xml:space="preserve"> </w:t>
      </w:r>
      <w:r>
        <w:rPr>
          <w:rFonts w:ascii="Times New Roman" w:hAnsi="Times New Roman" w:cs="Times New Roman"/>
          <w:sz w:val="24"/>
          <w:szCs w:val="24"/>
        </w:rPr>
        <w:t xml:space="preserve">17 диаметром 50-160мм и ПЭ 80 </w:t>
      </w:r>
      <w:r>
        <w:rPr>
          <w:rFonts w:ascii="Times New Roman" w:hAnsi="Times New Roman" w:cs="Times New Roman"/>
          <w:sz w:val="24"/>
          <w:szCs w:val="24"/>
          <w:lang w:val="en-US"/>
        </w:rPr>
        <w:t>SDR</w:t>
      </w:r>
      <w:r w:rsidRPr="00B854AE">
        <w:rPr>
          <w:rFonts w:ascii="Times New Roman" w:hAnsi="Times New Roman" w:cs="Times New Roman"/>
          <w:sz w:val="24"/>
          <w:szCs w:val="24"/>
        </w:rPr>
        <w:t xml:space="preserve"> 13</w:t>
      </w:r>
      <w:r>
        <w:rPr>
          <w:rFonts w:ascii="Times New Roman" w:hAnsi="Times New Roman" w:cs="Times New Roman"/>
          <w:sz w:val="24"/>
          <w:szCs w:val="24"/>
        </w:rPr>
        <w:t>,6 диаметром 32 мм.</w:t>
      </w:r>
    </w:p>
    <w:p w:rsidR="004626F5" w:rsidRDefault="007950C1" w:rsidP="004626F5">
      <w:p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 воды всегда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Так на протяжении всего анализируемого периода несоответствие взятых проб требованиям нор</w:t>
      </w:r>
      <w:r w:rsidR="00B854AE">
        <w:rPr>
          <w:rFonts w:ascii="Times New Roman" w:hAnsi="Times New Roman" w:cs="Times New Roman"/>
          <w:sz w:val="24"/>
          <w:szCs w:val="24"/>
        </w:rPr>
        <w:t xml:space="preserve">мативов составило </w:t>
      </w:r>
      <w:r w:rsidR="001226C2">
        <w:rPr>
          <w:rFonts w:ascii="Times New Roman" w:hAnsi="Times New Roman" w:cs="Times New Roman"/>
          <w:sz w:val="24"/>
          <w:szCs w:val="24"/>
        </w:rPr>
        <w:t>27</w:t>
      </w:r>
      <w:r w:rsidRPr="00986F34">
        <w:rPr>
          <w:rFonts w:ascii="Times New Roman" w:hAnsi="Times New Roman" w:cs="Times New Roman"/>
          <w:sz w:val="24"/>
          <w:szCs w:val="24"/>
        </w:rPr>
        <w:t>%.</w:t>
      </w:r>
    </w:p>
    <w:p w:rsidR="00B854AE" w:rsidRDefault="00B854AE" w:rsidP="00B854AE">
      <w:pPr>
        <w:spacing w:after="0" w:line="240" w:lineRule="auto"/>
        <w:rPr>
          <w:rFonts w:ascii="Times New Roman" w:hAnsi="Times New Roman" w:cs="Times New Roman"/>
          <w:sz w:val="24"/>
          <w:szCs w:val="24"/>
        </w:rPr>
      </w:pPr>
    </w:p>
    <w:p w:rsidR="00B854AE" w:rsidRDefault="00B854AE" w:rsidP="00B854A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Пробы на соответствие качества                                                 </w:t>
      </w:r>
      <w:r w:rsidR="004F7EE1">
        <w:rPr>
          <w:rFonts w:ascii="Times New Roman" w:hAnsi="Times New Roman" w:cs="Times New Roman"/>
          <w:sz w:val="24"/>
          <w:szCs w:val="24"/>
        </w:rPr>
        <w:t xml:space="preserve">                               Таблица № 7</w:t>
      </w:r>
    </w:p>
    <w:p w:rsidR="00B854AE" w:rsidRDefault="00B854AE" w:rsidP="00B854AE">
      <w:pPr>
        <w:spacing w:after="0" w:line="240" w:lineRule="auto"/>
        <w:ind w:firstLine="284"/>
        <w:rPr>
          <w:rFonts w:ascii="Times New Roman" w:hAnsi="Times New Roman" w:cs="Times New Roman"/>
          <w:sz w:val="24"/>
          <w:szCs w:val="24"/>
        </w:rPr>
      </w:pPr>
    </w:p>
    <w:tbl>
      <w:tblPr>
        <w:tblStyle w:val="a3"/>
        <w:tblW w:w="0" w:type="auto"/>
        <w:tblLook w:val="04A0"/>
      </w:tblPr>
      <w:tblGrid>
        <w:gridCol w:w="5292"/>
        <w:gridCol w:w="1542"/>
        <w:gridCol w:w="1682"/>
        <w:gridCol w:w="1502"/>
      </w:tblGrid>
      <w:tr w:rsidR="007440BA" w:rsidTr="007440BA">
        <w:tc>
          <w:tcPr>
            <w:tcW w:w="5353" w:type="dxa"/>
          </w:tcPr>
          <w:p w:rsidR="007440BA" w:rsidRPr="004626F5" w:rsidRDefault="007440BA" w:rsidP="007440BA">
            <w:pPr>
              <w:jc w:val="center"/>
              <w:rPr>
                <w:rFonts w:ascii="Times New Roman" w:hAnsi="Times New Roman" w:cs="Times New Roman"/>
              </w:rPr>
            </w:pPr>
            <w:r w:rsidRPr="004626F5">
              <w:rPr>
                <w:rFonts w:ascii="Times New Roman" w:hAnsi="Times New Roman" w:cs="Times New Roman"/>
              </w:rPr>
              <w:t>Показатели</w:t>
            </w:r>
          </w:p>
        </w:tc>
        <w:tc>
          <w:tcPr>
            <w:tcW w:w="1559" w:type="dxa"/>
          </w:tcPr>
          <w:p w:rsidR="007440BA" w:rsidRPr="004626F5" w:rsidRDefault="001226C2" w:rsidP="007440BA">
            <w:pPr>
              <w:jc w:val="center"/>
              <w:rPr>
                <w:rFonts w:ascii="Times New Roman" w:hAnsi="Times New Roman" w:cs="Times New Roman"/>
              </w:rPr>
            </w:pPr>
            <w:r>
              <w:rPr>
                <w:rFonts w:ascii="Times New Roman" w:hAnsi="Times New Roman" w:cs="Times New Roman"/>
              </w:rPr>
              <w:t>2016</w:t>
            </w:r>
            <w:r w:rsidR="007440BA" w:rsidRPr="004626F5">
              <w:rPr>
                <w:rFonts w:ascii="Times New Roman" w:hAnsi="Times New Roman" w:cs="Times New Roman"/>
              </w:rPr>
              <w:t xml:space="preserve"> год</w:t>
            </w:r>
          </w:p>
        </w:tc>
        <w:tc>
          <w:tcPr>
            <w:tcW w:w="1701" w:type="dxa"/>
          </w:tcPr>
          <w:p w:rsidR="007440BA" w:rsidRPr="004626F5" w:rsidRDefault="001226C2" w:rsidP="007440BA">
            <w:pPr>
              <w:jc w:val="center"/>
              <w:rPr>
                <w:rFonts w:ascii="Times New Roman" w:hAnsi="Times New Roman" w:cs="Times New Roman"/>
              </w:rPr>
            </w:pPr>
            <w:r>
              <w:rPr>
                <w:rFonts w:ascii="Times New Roman" w:hAnsi="Times New Roman" w:cs="Times New Roman"/>
              </w:rPr>
              <w:t>2017</w:t>
            </w:r>
            <w:r w:rsidR="007440BA" w:rsidRPr="004626F5">
              <w:rPr>
                <w:rFonts w:ascii="Times New Roman" w:hAnsi="Times New Roman" w:cs="Times New Roman"/>
              </w:rPr>
              <w:t xml:space="preserve"> год</w:t>
            </w:r>
          </w:p>
        </w:tc>
        <w:tc>
          <w:tcPr>
            <w:tcW w:w="1518" w:type="dxa"/>
          </w:tcPr>
          <w:p w:rsidR="007440BA" w:rsidRPr="004626F5" w:rsidRDefault="001226C2" w:rsidP="007440BA">
            <w:pPr>
              <w:jc w:val="center"/>
              <w:rPr>
                <w:rFonts w:ascii="Times New Roman" w:hAnsi="Times New Roman" w:cs="Times New Roman"/>
              </w:rPr>
            </w:pPr>
            <w:r>
              <w:rPr>
                <w:rFonts w:ascii="Times New Roman" w:hAnsi="Times New Roman" w:cs="Times New Roman"/>
              </w:rPr>
              <w:t>2018</w:t>
            </w:r>
            <w:r w:rsidR="007440BA" w:rsidRPr="004626F5">
              <w:rPr>
                <w:rFonts w:ascii="Times New Roman" w:hAnsi="Times New Roman" w:cs="Times New Roman"/>
              </w:rPr>
              <w:t xml:space="preserve"> год</w:t>
            </w:r>
          </w:p>
        </w:tc>
      </w:tr>
      <w:tr w:rsidR="007440BA" w:rsidTr="007440BA">
        <w:tc>
          <w:tcPr>
            <w:tcW w:w="5353" w:type="dxa"/>
          </w:tcPr>
          <w:p w:rsidR="007440BA" w:rsidRDefault="007440BA" w:rsidP="00B854AE">
            <w:pPr>
              <w:rPr>
                <w:rFonts w:ascii="Times New Roman" w:hAnsi="Times New Roman" w:cs="Times New Roman"/>
                <w:sz w:val="24"/>
                <w:szCs w:val="24"/>
              </w:rPr>
            </w:pPr>
            <w:r>
              <w:rPr>
                <w:rFonts w:ascii="Times New Roman" w:hAnsi="Times New Roman" w:cs="Times New Roman"/>
                <w:sz w:val="24"/>
                <w:szCs w:val="24"/>
              </w:rPr>
              <w:t>Фактическое количество проб, шт.</w:t>
            </w:r>
          </w:p>
        </w:tc>
        <w:tc>
          <w:tcPr>
            <w:tcW w:w="1559"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vAlign w:val="center"/>
          </w:tcPr>
          <w:p w:rsidR="007440BA" w:rsidRDefault="007440BA" w:rsidP="007440BA">
            <w:pPr>
              <w:jc w:val="center"/>
              <w:rPr>
                <w:rFonts w:ascii="Times New Roman" w:hAnsi="Times New Roman" w:cs="Times New Roman"/>
                <w:sz w:val="24"/>
                <w:szCs w:val="24"/>
              </w:rPr>
            </w:pPr>
            <w:r>
              <w:rPr>
                <w:rFonts w:ascii="Times New Roman" w:hAnsi="Times New Roman" w:cs="Times New Roman"/>
                <w:sz w:val="24"/>
                <w:szCs w:val="24"/>
              </w:rPr>
              <w:t>12</w:t>
            </w:r>
          </w:p>
        </w:tc>
        <w:tc>
          <w:tcPr>
            <w:tcW w:w="1518"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9</w:t>
            </w:r>
          </w:p>
        </w:tc>
      </w:tr>
      <w:tr w:rsidR="007440BA" w:rsidTr="007440BA">
        <w:tc>
          <w:tcPr>
            <w:tcW w:w="5353" w:type="dxa"/>
          </w:tcPr>
          <w:p w:rsidR="007440BA" w:rsidRDefault="007440BA" w:rsidP="00B854AE">
            <w:pPr>
              <w:rPr>
                <w:rFonts w:ascii="Times New Roman" w:hAnsi="Times New Roman" w:cs="Times New Roman"/>
                <w:sz w:val="24"/>
                <w:szCs w:val="24"/>
              </w:rPr>
            </w:pPr>
            <w:r>
              <w:rPr>
                <w:rFonts w:ascii="Times New Roman" w:hAnsi="Times New Roman" w:cs="Times New Roman"/>
                <w:sz w:val="24"/>
                <w:szCs w:val="24"/>
              </w:rPr>
              <w:t>Количество проб соответствующее действующим нормативам, шт.</w:t>
            </w:r>
          </w:p>
        </w:tc>
        <w:tc>
          <w:tcPr>
            <w:tcW w:w="1559"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12</w:t>
            </w:r>
          </w:p>
        </w:tc>
        <w:tc>
          <w:tcPr>
            <w:tcW w:w="1518"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7</w:t>
            </w:r>
          </w:p>
        </w:tc>
      </w:tr>
      <w:tr w:rsidR="007440BA" w:rsidTr="007440BA">
        <w:tc>
          <w:tcPr>
            <w:tcW w:w="5353" w:type="dxa"/>
          </w:tcPr>
          <w:p w:rsidR="007440BA" w:rsidRDefault="007440BA" w:rsidP="00B854AE">
            <w:pPr>
              <w:rPr>
                <w:rFonts w:ascii="Times New Roman" w:hAnsi="Times New Roman" w:cs="Times New Roman"/>
                <w:sz w:val="24"/>
                <w:szCs w:val="24"/>
              </w:rPr>
            </w:pPr>
            <w:r>
              <w:rPr>
                <w:rFonts w:ascii="Times New Roman" w:hAnsi="Times New Roman" w:cs="Times New Roman"/>
                <w:sz w:val="24"/>
                <w:szCs w:val="24"/>
              </w:rPr>
              <w:t>Отношение произведенных проб к требованиям действующих нормативов, %</w:t>
            </w:r>
          </w:p>
        </w:tc>
        <w:tc>
          <w:tcPr>
            <w:tcW w:w="1559"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42</w:t>
            </w:r>
          </w:p>
        </w:tc>
        <w:tc>
          <w:tcPr>
            <w:tcW w:w="1701" w:type="dxa"/>
            <w:vAlign w:val="center"/>
          </w:tcPr>
          <w:p w:rsidR="007440BA" w:rsidRDefault="005657AC" w:rsidP="007440BA">
            <w:pPr>
              <w:jc w:val="center"/>
              <w:rPr>
                <w:rFonts w:ascii="Times New Roman" w:hAnsi="Times New Roman" w:cs="Times New Roman"/>
                <w:sz w:val="24"/>
                <w:szCs w:val="24"/>
              </w:rPr>
            </w:pPr>
            <w:r>
              <w:rPr>
                <w:rFonts w:ascii="Times New Roman" w:hAnsi="Times New Roman" w:cs="Times New Roman"/>
                <w:sz w:val="24"/>
                <w:szCs w:val="24"/>
              </w:rPr>
              <w:t>100</w:t>
            </w:r>
          </w:p>
        </w:tc>
        <w:tc>
          <w:tcPr>
            <w:tcW w:w="1518"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78</w:t>
            </w:r>
          </w:p>
        </w:tc>
      </w:tr>
    </w:tbl>
    <w:p w:rsidR="005657AC" w:rsidRDefault="005657AC" w:rsidP="005657AC">
      <w:pPr>
        <w:spacing w:after="0" w:line="240" w:lineRule="auto"/>
        <w:rPr>
          <w:rFonts w:ascii="Times New Roman" w:hAnsi="Times New Roman" w:cs="Times New Roman"/>
          <w:sz w:val="24"/>
          <w:szCs w:val="24"/>
        </w:rPr>
      </w:pPr>
      <w:bookmarkStart w:id="11" w:name="bookmark14"/>
    </w:p>
    <w:p w:rsidR="007950C1" w:rsidRPr="000D31B1" w:rsidRDefault="007950C1" w:rsidP="005657AC">
      <w:pPr>
        <w:spacing w:after="0" w:line="240" w:lineRule="auto"/>
        <w:rPr>
          <w:rFonts w:ascii="Times New Roman" w:hAnsi="Times New Roman" w:cs="Times New Roman"/>
          <w:b/>
          <w:sz w:val="24"/>
          <w:szCs w:val="24"/>
        </w:rPr>
      </w:pPr>
      <w:r w:rsidRPr="000D31B1">
        <w:rPr>
          <w:rFonts w:ascii="Times New Roman" w:hAnsi="Times New Roman" w:cs="Times New Roman"/>
          <w:b/>
          <w:sz w:val="24"/>
          <w:szCs w:val="24"/>
        </w:rPr>
        <w:t>Структура производства, передачи и потребления воды</w:t>
      </w:r>
      <w:bookmarkEnd w:id="11"/>
    </w:p>
    <w:p w:rsidR="000D31B1" w:rsidRPr="00986F34" w:rsidRDefault="000D31B1" w:rsidP="000D31B1">
      <w:pPr>
        <w:spacing w:after="0" w:line="240" w:lineRule="auto"/>
        <w:jc w:val="both"/>
        <w:rPr>
          <w:rFonts w:ascii="Times New Roman" w:hAnsi="Times New Roman" w:cs="Times New Roman"/>
          <w:sz w:val="24"/>
          <w:szCs w:val="24"/>
        </w:rPr>
      </w:pPr>
    </w:p>
    <w:p w:rsidR="000D31B1" w:rsidRPr="000D31B1" w:rsidRDefault="000D31B1" w:rsidP="000D31B1">
      <w:pPr>
        <w:spacing w:after="0" w:line="274" w:lineRule="exact"/>
        <w:ind w:right="160" w:firstLine="284"/>
        <w:jc w:val="both"/>
        <w:rPr>
          <w:rFonts w:ascii="Times New Roman" w:hAnsi="Times New Roman" w:cs="Times New Roman"/>
          <w:sz w:val="24"/>
          <w:szCs w:val="24"/>
        </w:rPr>
      </w:pPr>
      <w:r w:rsidRPr="000D31B1">
        <w:rPr>
          <w:rFonts w:ascii="Times New Roman" w:hAnsi="Times New Roman" w:cs="Times New Roman"/>
          <w:sz w:val="24"/>
          <w:szCs w:val="24"/>
        </w:rPr>
        <w:t>Потребителями</w:t>
      </w:r>
      <w:r w:rsidR="007950C1" w:rsidRPr="000D31B1">
        <w:rPr>
          <w:rFonts w:ascii="Times New Roman" w:hAnsi="Times New Roman" w:cs="Times New Roman"/>
          <w:sz w:val="24"/>
          <w:szCs w:val="24"/>
        </w:rPr>
        <w:t xml:space="preserve"> холодного водоснабжения в Нововасю</w:t>
      </w:r>
      <w:r w:rsidRPr="000D31B1">
        <w:rPr>
          <w:rFonts w:ascii="Times New Roman" w:hAnsi="Times New Roman" w:cs="Times New Roman"/>
          <w:sz w:val="24"/>
          <w:szCs w:val="24"/>
        </w:rPr>
        <w:t>ганском сельском поселении являю</w:t>
      </w:r>
      <w:r w:rsidR="007950C1" w:rsidRPr="000D31B1">
        <w:rPr>
          <w:rFonts w:ascii="Times New Roman" w:hAnsi="Times New Roman" w:cs="Times New Roman"/>
          <w:sz w:val="24"/>
          <w:szCs w:val="24"/>
        </w:rPr>
        <w:t>тся</w:t>
      </w:r>
      <w:r w:rsidRPr="000D31B1">
        <w:rPr>
          <w:rFonts w:ascii="Times New Roman" w:hAnsi="Times New Roman" w:cs="Times New Roman"/>
          <w:sz w:val="24"/>
          <w:szCs w:val="24"/>
        </w:rPr>
        <w:t>:</w:t>
      </w:r>
      <w:r w:rsidR="007950C1" w:rsidRPr="000D31B1">
        <w:rPr>
          <w:rFonts w:ascii="Times New Roman" w:hAnsi="Times New Roman" w:cs="Times New Roman"/>
          <w:sz w:val="24"/>
          <w:szCs w:val="24"/>
        </w:rPr>
        <w:t xml:space="preserve"> население</w:t>
      </w:r>
      <w:r w:rsidRPr="000D31B1">
        <w:rPr>
          <w:rFonts w:ascii="Times New Roman" w:hAnsi="Times New Roman" w:cs="Times New Roman"/>
          <w:sz w:val="24"/>
          <w:szCs w:val="24"/>
        </w:rPr>
        <w:t>, социальная сфера и прочие потребители (организации и предприниматели). Основной частью потребителями холодной воды является н</w:t>
      </w:r>
      <w:r w:rsidR="007950C1" w:rsidRPr="000D31B1">
        <w:rPr>
          <w:rFonts w:ascii="Times New Roman" w:hAnsi="Times New Roman" w:cs="Times New Roman"/>
          <w:sz w:val="24"/>
          <w:szCs w:val="24"/>
        </w:rPr>
        <w:t>аселение</w:t>
      </w:r>
      <w:r w:rsidRPr="000D31B1">
        <w:rPr>
          <w:rFonts w:ascii="Times New Roman" w:hAnsi="Times New Roman" w:cs="Times New Roman"/>
          <w:sz w:val="24"/>
          <w:szCs w:val="24"/>
        </w:rPr>
        <w:t>, которое получае</w:t>
      </w:r>
      <w:r w:rsidR="007950C1" w:rsidRPr="000D31B1">
        <w:rPr>
          <w:rFonts w:ascii="Times New Roman" w:hAnsi="Times New Roman" w:cs="Times New Roman"/>
          <w:sz w:val="24"/>
          <w:szCs w:val="24"/>
        </w:rPr>
        <w:t xml:space="preserve">т воду по водопроводным сетям. </w:t>
      </w:r>
    </w:p>
    <w:p w:rsidR="007950C1" w:rsidRPr="000D31B1" w:rsidRDefault="007950C1" w:rsidP="000D31B1">
      <w:pPr>
        <w:spacing w:after="0" w:line="274" w:lineRule="exact"/>
        <w:ind w:right="160"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Структура производства, передачи </w:t>
      </w:r>
      <w:r w:rsidR="001226C2">
        <w:rPr>
          <w:rFonts w:ascii="Times New Roman" w:hAnsi="Times New Roman" w:cs="Times New Roman"/>
          <w:sz w:val="24"/>
          <w:szCs w:val="24"/>
        </w:rPr>
        <w:t>и потребления воды по факту 2018</w:t>
      </w:r>
      <w:r w:rsidR="000D31B1" w:rsidRPr="000D31B1">
        <w:rPr>
          <w:rFonts w:ascii="Times New Roman" w:hAnsi="Times New Roman" w:cs="Times New Roman"/>
          <w:sz w:val="24"/>
          <w:szCs w:val="24"/>
        </w:rPr>
        <w:t xml:space="preserve"> года</w:t>
      </w:r>
      <w:r w:rsidRPr="000D31B1">
        <w:rPr>
          <w:rFonts w:ascii="Times New Roman" w:hAnsi="Times New Roman" w:cs="Times New Roman"/>
          <w:sz w:val="24"/>
          <w:szCs w:val="24"/>
        </w:rPr>
        <w:t xml:space="preserve"> оценивается следующим образом:</w:t>
      </w:r>
    </w:p>
    <w:p w:rsidR="007950C1" w:rsidRPr="000D31B1" w:rsidRDefault="007950C1" w:rsidP="000D31B1">
      <w:pPr>
        <w:spacing w:after="0" w:line="274" w:lineRule="exact"/>
        <w:ind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Поднято воды </w:t>
      </w:r>
      <w:r w:rsidRPr="000D31B1">
        <w:rPr>
          <w:rFonts w:ascii="Times New Roman" w:hAnsi="Times New Roman" w:cs="Times New Roman"/>
          <w:sz w:val="24"/>
          <w:szCs w:val="24"/>
          <w:lang w:val="en-US" w:eastAsia="en-US" w:bidi="en-US"/>
        </w:rPr>
        <w:t>Q</w:t>
      </w:r>
      <w:r w:rsidRPr="000D31B1">
        <w:rPr>
          <w:rFonts w:ascii="Times New Roman" w:hAnsi="Times New Roman" w:cs="Times New Roman"/>
          <w:sz w:val="24"/>
          <w:szCs w:val="24"/>
          <w:lang w:eastAsia="en-US" w:bidi="en-US"/>
        </w:rPr>
        <w:t xml:space="preserve"> </w:t>
      </w:r>
      <w:r w:rsidR="00484541">
        <w:rPr>
          <w:rFonts w:ascii="Times New Roman" w:hAnsi="Times New Roman" w:cs="Times New Roman"/>
          <w:sz w:val="24"/>
          <w:szCs w:val="24"/>
        </w:rPr>
        <w:t xml:space="preserve">= </w:t>
      </w:r>
      <w:r w:rsidR="001226C2">
        <w:rPr>
          <w:rFonts w:ascii="Times New Roman" w:hAnsi="Times New Roman" w:cs="Times New Roman"/>
          <w:sz w:val="24"/>
          <w:szCs w:val="24"/>
        </w:rPr>
        <w:t>49,498</w:t>
      </w:r>
      <w:r w:rsidR="00484541">
        <w:rPr>
          <w:rFonts w:ascii="Times New Roman" w:hAnsi="Times New Roman" w:cs="Times New Roman"/>
          <w:sz w:val="24"/>
          <w:szCs w:val="24"/>
        </w:rPr>
        <w:t xml:space="preserve"> тыс. куб.</w:t>
      </w:r>
      <w:r w:rsidRPr="000D31B1">
        <w:rPr>
          <w:rFonts w:ascii="Times New Roman" w:hAnsi="Times New Roman" w:cs="Times New Roman"/>
          <w:sz w:val="24"/>
          <w:szCs w:val="24"/>
        </w:rPr>
        <w:t>м.</w:t>
      </w:r>
    </w:p>
    <w:p w:rsidR="007950C1" w:rsidRPr="000D31B1" w:rsidRDefault="007950C1" w:rsidP="000D31B1">
      <w:pPr>
        <w:spacing w:after="0" w:line="274" w:lineRule="exact"/>
        <w:ind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Подано в сеть </w:t>
      </w:r>
      <w:r w:rsidRPr="000D31B1">
        <w:rPr>
          <w:rFonts w:ascii="Times New Roman" w:hAnsi="Times New Roman" w:cs="Times New Roman"/>
          <w:sz w:val="24"/>
          <w:szCs w:val="24"/>
          <w:lang w:val="en-US" w:eastAsia="en-US" w:bidi="en-US"/>
        </w:rPr>
        <w:t>Q</w:t>
      </w:r>
      <w:r w:rsidRPr="000D31B1">
        <w:rPr>
          <w:rFonts w:ascii="Times New Roman" w:hAnsi="Times New Roman" w:cs="Times New Roman"/>
          <w:sz w:val="24"/>
          <w:szCs w:val="24"/>
          <w:lang w:eastAsia="en-US" w:bidi="en-US"/>
        </w:rPr>
        <w:t xml:space="preserve"> </w:t>
      </w:r>
      <w:r w:rsidR="00484541">
        <w:rPr>
          <w:rFonts w:ascii="Times New Roman" w:hAnsi="Times New Roman" w:cs="Times New Roman"/>
          <w:sz w:val="24"/>
          <w:szCs w:val="24"/>
        </w:rPr>
        <w:t xml:space="preserve">= </w:t>
      </w:r>
      <w:r w:rsidR="001226C2">
        <w:rPr>
          <w:rFonts w:ascii="Times New Roman" w:hAnsi="Times New Roman" w:cs="Times New Roman"/>
          <w:sz w:val="24"/>
          <w:szCs w:val="24"/>
        </w:rPr>
        <w:t>43,909</w:t>
      </w:r>
      <w:r w:rsidR="00484541">
        <w:rPr>
          <w:rFonts w:ascii="Times New Roman" w:hAnsi="Times New Roman" w:cs="Times New Roman"/>
          <w:sz w:val="24"/>
          <w:szCs w:val="24"/>
        </w:rPr>
        <w:t xml:space="preserve"> тыс. куб.</w:t>
      </w:r>
      <w:r w:rsidRPr="000D31B1">
        <w:rPr>
          <w:rFonts w:ascii="Times New Roman" w:hAnsi="Times New Roman" w:cs="Times New Roman"/>
          <w:sz w:val="24"/>
          <w:szCs w:val="24"/>
        </w:rPr>
        <w:t>м.</w:t>
      </w:r>
    </w:p>
    <w:p w:rsidR="007950C1" w:rsidRPr="000D31B1" w:rsidRDefault="007950C1" w:rsidP="000D31B1">
      <w:pPr>
        <w:spacing w:after="0" w:line="274" w:lineRule="exact"/>
        <w:ind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Реализовано воды </w:t>
      </w:r>
      <w:r w:rsidRPr="000D31B1">
        <w:rPr>
          <w:rFonts w:ascii="Times New Roman" w:hAnsi="Times New Roman" w:cs="Times New Roman"/>
          <w:sz w:val="24"/>
          <w:szCs w:val="24"/>
          <w:lang w:val="en-US" w:eastAsia="en-US" w:bidi="en-US"/>
        </w:rPr>
        <w:t>Q</w:t>
      </w:r>
      <w:r w:rsidRPr="000D31B1">
        <w:rPr>
          <w:rFonts w:ascii="Times New Roman" w:hAnsi="Times New Roman" w:cs="Times New Roman"/>
          <w:sz w:val="24"/>
          <w:szCs w:val="24"/>
          <w:lang w:eastAsia="en-US" w:bidi="en-US"/>
        </w:rPr>
        <w:t xml:space="preserve"> </w:t>
      </w:r>
      <w:r w:rsidRPr="000D31B1">
        <w:rPr>
          <w:rFonts w:ascii="Times New Roman" w:hAnsi="Times New Roman" w:cs="Times New Roman"/>
          <w:sz w:val="24"/>
          <w:szCs w:val="24"/>
        </w:rPr>
        <w:t xml:space="preserve">= </w:t>
      </w:r>
      <w:r w:rsidR="001226C2">
        <w:rPr>
          <w:rFonts w:ascii="Times New Roman" w:hAnsi="Times New Roman" w:cs="Times New Roman"/>
          <w:sz w:val="24"/>
          <w:szCs w:val="24"/>
        </w:rPr>
        <w:t>35,148</w:t>
      </w:r>
      <w:r w:rsidRPr="000D31B1">
        <w:rPr>
          <w:rFonts w:ascii="Times New Roman" w:hAnsi="Times New Roman" w:cs="Times New Roman"/>
          <w:sz w:val="24"/>
          <w:szCs w:val="24"/>
        </w:rPr>
        <w:t xml:space="preserve"> тыс. куб. м.</w:t>
      </w:r>
    </w:p>
    <w:p w:rsidR="007950C1" w:rsidRPr="000D31B1" w:rsidRDefault="007950C1" w:rsidP="000D31B1">
      <w:pPr>
        <w:spacing w:after="0" w:line="274" w:lineRule="exact"/>
        <w:ind w:right="160" w:firstLine="284"/>
        <w:jc w:val="both"/>
        <w:rPr>
          <w:rFonts w:ascii="Times New Roman" w:hAnsi="Times New Roman" w:cs="Times New Roman"/>
          <w:sz w:val="24"/>
          <w:szCs w:val="24"/>
        </w:rPr>
      </w:pPr>
      <w:r w:rsidRPr="000D31B1">
        <w:rPr>
          <w:rFonts w:ascii="Times New Roman" w:hAnsi="Times New Roman" w:cs="Times New Roman"/>
          <w:sz w:val="24"/>
          <w:szCs w:val="24"/>
        </w:rPr>
        <w:t>Объем полезного отпуска воды определяется по показаниям приборов учета воды, при отсутствии приборов - на основании нормативов водопотребления.</w:t>
      </w:r>
    </w:p>
    <w:p w:rsidR="001226C2" w:rsidRDefault="007950C1" w:rsidP="001226C2">
      <w:pPr>
        <w:spacing w:after="0" w:line="274" w:lineRule="exact"/>
        <w:ind w:right="160" w:firstLine="284"/>
        <w:jc w:val="both"/>
        <w:rPr>
          <w:rFonts w:ascii="Times New Roman" w:hAnsi="Times New Roman" w:cs="Times New Roman"/>
          <w:sz w:val="24"/>
          <w:szCs w:val="24"/>
        </w:rPr>
      </w:pPr>
      <w:r w:rsidRPr="000D31B1">
        <w:rPr>
          <w:rFonts w:ascii="Times New Roman" w:hAnsi="Times New Roman" w:cs="Times New Roman"/>
          <w:sz w:val="24"/>
          <w:szCs w:val="24"/>
        </w:rPr>
        <w:t>Утечки и неучтен</w:t>
      </w:r>
      <w:r w:rsidR="001226C2">
        <w:rPr>
          <w:rFonts w:ascii="Times New Roman" w:hAnsi="Times New Roman" w:cs="Times New Roman"/>
          <w:sz w:val="24"/>
          <w:szCs w:val="24"/>
        </w:rPr>
        <w:t>ный расход воды составили в 2018</w:t>
      </w:r>
      <w:r w:rsidRPr="000D31B1">
        <w:rPr>
          <w:rFonts w:ascii="Times New Roman" w:hAnsi="Times New Roman" w:cs="Times New Roman"/>
          <w:sz w:val="24"/>
          <w:szCs w:val="24"/>
        </w:rPr>
        <w:t xml:space="preserve"> г. </w:t>
      </w:r>
      <w:r w:rsidR="001226C2">
        <w:rPr>
          <w:rFonts w:ascii="Times New Roman" w:hAnsi="Times New Roman" w:cs="Times New Roman"/>
          <w:sz w:val="24"/>
          <w:szCs w:val="24"/>
        </w:rPr>
        <w:t>8,761</w:t>
      </w:r>
      <w:r w:rsidRPr="000D31B1">
        <w:rPr>
          <w:rFonts w:ascii="Times New Roman" w:hAnsi="Times New Roman" w:cs="Times New Roman"/>
          <w:sz w:val="24"/>
          <w:szCs w:val="24"/>
        </w:rPr>
        <w:t xml:space="preserve"> тыс. куб. м., что составило </w:t>
      </w:r>
    </w:p>
    <w:p w:rsidR="007950C1" w:rsidRPr="000D31B1" w:rsidRDefault="007950C1" w:rsidP="001226C2">
      <w:pPr>
        <w:spacing w:after="0" w:line="274" w:lineRule="exact"/>
        <w:ind w:right="160"/>
        <w:jc w:val="both"/>
        <w:rPr>
          <w:rFonts w:ascii="Times New Roman" w:hAnsi="Times New Roman" w:cs="Times New Roman"/>
          <w:sz w:val="24"/>
          <w:szCs w:val="24"/>
        </w:rPr>
      </w:pPr>
      <w:r w:rsidRPr="000D31B1">
        <w:rPr>
          <w:rFonts w:ascii="Times New Roman" w:hAnsi="Times New Roman" w:cs="Times New Roman"/>
          <w:sz w:val="24"/>
          <w:szCs w:val="24"/>
        </w:rPr>
        <w:t>20 % к поданной воде в сеть.</w:t>
      </w:r>
    </w:p>
    <w:p w:rsidR="007950C1" w:rsidRDefault="007950C1" w:rsidP="000D31B1">
      <w:pPr>
        <w:spacing w:after="0" w:line="240" w:lineRule="exact"/>
        <w:ind w:firstLine="284"/>
        <w:jc w:val="both"/>
        <w:rPr>
          <w:rFonts w:ascii="Times New Roman" w:hAnsi="Times New Roman" w:cs="Times New Roman"/>
          <w:sz w:val="24"/>
          <w:szCs w:val="24"/>
        </w:rPr>
      </w:pPr>
      <w:r w:rsidRPr="000D31B1">
        <w:rPr>
          <w:rFonts w:ascii="Times New Roman" w:hAnsi="Times New Roman" w:cs="Times New Roman"/>
          <w:sz w:val="24"/>
          <w:szCs w:val="24"/>
        </w:rPr>
        <w:t>Основные показатели системы водоснаб</w:t>
      </w:r>
      <w:r w:rsidR="008C3421">
        <w:rPr>
          <w:rFonts w:ascii="Times New Roman" w:hAnsi="Times New Roman" w:cs="Times New Roman"/>
          <w:sz w:val="24"/>
          <w:szCs w:val="24"/>
        </w:rPr>
        <w:t>жения представлены в таблице № 8</w:t>
      </w:r>
    </w:p>
    <w:p w:rsidR="00484541" w:rsidRDefault="00484541" w:rsidP="000D31B1">
      <w:pPr>
        <w:spacing w:after="0" w:line="240" w:lineRule="exact"/>
        <w:ind w:firstLine="284"/>
        <w:jc w:val="both"/>
        <w:rPr>
          <w:rFonts w:ascii="Times New Roman" w:hAnsi="Times New Roman" w:cs="Times New Roman"/>
          <w:sz w:val="24"/>
          <w:szCs w:val="24"/>
        </w:rPr>
      </w:pPr>
    </w:p>
    <w:p w:rsidR="00484541" w:rsidRDefault="00484541" w:rsidP="000D31B1">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Основные показатели системы водоснабжения                                                      </w:t>
      </w:r>
      <w:r w:rsidR="004F7EE1">
        <w:rPr>
          <w:rFonts w:ascii="Times New Roman" w:hAnsi="Times New Roman" w:cs="Times New Roman"/>
          <w:sz w:val="24"/>
          <w:szCs w:val="24"/>
        </w:rPr>
        <w:t xml:space="preserve">  Таблица № 8</w:t>
      </w:r>
    </w:p>
    <w:p w:rsidR="00484541" w:rsidRDefault="00484541" w:rsidP="000D31B1">
      <w:pPr>
        <w:spacing w:after="0" w:line="240" w:lineRule="exact"/>
        <w:ind w:firstLine="284"/>
        <w:jc w:val="both"/>
        <w:rPr>
          <w:rFonts w:ascii="Times New Roman" w:hAnsi="Times New Roman" w:cs="Times New Roman"/>
          <w:sz w:val="24"/>
          <w:szCs w:val="24"/>
        </w:rPr>
      </w:pPr>
    </w:p>
    <w:tbl>
      <w:tblPr>
        <w:tblStyle w:val="a3"/>
        <w:tblW w:w="10131" w:type="dxa"/>
        <w:tblLook w:val="04A0"/>
      </w:tblPr>
      <w:tblGrid>
        <w:gridCol w:w="4361"/>
        <w:gridCol w:w="1417"/>
        <w:gridCol w:w="1418"/>
        <w:gridCol w:w="1559"/>
        <w:gridCol w:w="1376"/>
      </w:tblGrid>
      <w:tr w:rsidR="00484541" w:rsidTr="00484541">
        <w:tc>
          <w:tcPr>
            <w:tcW w:w="4361" w:type="dxa"/>
            <w:vAlign w:val="center"/>
          </w:tcPr>
          <w:p w:rsidR="00484541" w:rsidRPr="004626F5" w:rsidRDefault="00484541" w:rsidP="00484541">
            <w:pPr>
              <w:spacing w:line="240" w:lineRule="exact"/>
              <w:jc w:val="center"/>
              <w:rPr>
                <w:rFonts w:ascii="Times New Roman" w:hAnsi="Times New Roman" w:cs="Times New Roman"/>
                <w:highlight w:val="cyan"/>
              </w:rPr>
            </w:pPr>
            <w:r w:rsidRPr="004626F5">
              <w:rPr>
                <w:rStyle w:val="24"/>
                <w:rFonts w:eastAsiaTheme="minorEastAsia"/>
                <w:sz w:val="22"/>
                <w:szCs w:val="22"/>
              </w:rPr>
              <w:t>Наименование показателей</w:t>
            </w:r>
          </w:p>
        </w:tc>
        <w:tc>
          <w:tcPr>
            <w:tcW w:w="1417" w:type="dxa"/>
            <w:vAlign w:val="center"/>
          </w:tcPr>
          <w:p w:rsidR="00484541" w:rsidRPr="004626F5" w:rsidRDefault="00484541" w:rsidP="00484541">
            <w:pPr>
              <w:spacing w:line="240" w:lineRule="exact"/>
              <w:jc w:val="center"/>
              <w:rPr>
                <w:rFonts w:ascii="Times New Roman" w:hAnsi="Times New Roman" w:cs="Times New Roman"/>
                <w:highlight w:val="cyan"/>
              </w:rPr>
            </w:pPr>
            <w:r w:rsidRPr="004626F5">
              <w:rPr>
                <w:rStyle w:val="24"/>
                <w:rFonts w:eastAsiaTheme="minorEastAsia"/>
                <w:sz w:val="22"/>
                <w:szCs w:val="22"/>
              </w:rPr>
              <w:t>Ед. изм.</w:t>
            </w:r>
          </w:p>
        </w:tc>
        <w:tc>
          <w:tcPr>
            <w:tcW w:w="1418" w:type="dxa"/>
            <w:vAlign w:val="center"/>
          </w:tcPr>
          <w:p w:rsidR="00484541" w:rsidRPr="004626F5" w:rsidRDefault="001226C2" w:rsidP="00484541">
            <w:pPr>
              <w:spacing w:line="240" w:lineRule="exact"/>
              <w:ind w:left="240"/>
              <w:jc w:val="center"/>
              <w:rPr>
                <w:rFonts w:ascii="Times New Roman" w:hAnsi="Times New Roman" w:cs="Times New Roman"/>
                <w:highlight w:val="cyan"/>
              </w:rPr>
            </w:pPr>
            <w:r>
              <w:rPr>
                <w:rStyle w:val="24"/>
                <w:rFonts w:eastAsiaTheme="minorEastAsia"/>
                <w:sz w:val="22"/>
                <w:szCs w:val="22"/>
              </w:rPr>
              <w:t>2016</w:t>
            </w:r>
            <w:r w:rsidR="00484541" w:rsidRPr="004626F5">
              <w:rPr>
                <w:rStyle w:val="24"/>
                <w:rFonts w:eastAsiaTheme="minorEastAsia"/>
                <w:sz w:val="22"/>
                <w:szCs w:val="22"/>
              </w:rPr>
              <w:t xml:space="preserve"> год</w:t>
            </w:r>
          </w:p>
        </w:tc>
        <w:tc>
          <w:tcPr>
            <w:tcW w:w="1559" w:type="dxa"/>
            <w:vAlign w:val="center"/>
          </w:tcPr>
          <w:p w:rsidR="00484541" w:rsidRPr="004626F5" w:rsidRDefault="001226C2" w:rsidP="00484541">
            <w:pPr>
              <w:spacing w:line="240" w:lineRule="exact"/>
              <w:ind w:left="240"/>
              <w:jc w:val="center"/>
              <w:rPr>
                <w:rFonts w:ascii="Times New Roman" w:hAnsi="Times New Roman" w:cs="Times New Roman"/>
                <w:highlight w:val="cyan"/>
              </w:rPr>
            </w:pPr>
            <w:r>
              <w:rPr>
                <w:rStyle w:val="24"/>
                <w:rFonts w:eastAsiaTheme="minorEastAsia"/>
                <w:sz w:val="22"/>
                <w:szCs w:val="22"/>
              </w:rPr>
              <w:t>2017</w:t>
            </w:r>
            <w:r w:rsidR="00484541" w:rsidRPr="004626F5">
              <w:rPr>
                <w:rStyle w:val="24"/>
                <w:rFonts w:eastAsiaTheme="minorEastAsia"/>
                <w:sz w:val="22"/>
                <w:szCs w:val="22"/>
              </w:rPr>
              <w:t xml:space="preserve"> год</w:t>
            </w:r>
          </w:p>
        </w:tc>
        <w:tc>
          <w:tcPr>
            <w:tcW w:w="1376" w:type="dxa"/>
            <w:vAlign w:val="center"/>
          </w:tcPr>
          <w:p w:rsidR="00484541" w:rsidRPr="004626F5" w:rsidRDefault="001226C2" w:rsidP="00484541">
            <w:pPr>
              <w:spacing w:line="240" w:lineRule="exact"/>
              <w:ind w:left="260"/>
              <w:jc w:val="center"/>
              <w:rPr>
                <w:rFonts w:ascii="Times New Roman" w:hAnsi="Times New Roman" w:cs="Times New Roman"/>
                <w:highlight w:val="cyan"/>
              </w:rPr>
            </w:pPr>
            <w:r>
              <w:rPr>
                <w:rStyle w:val="24"/>
                <w:rFonts w:eastAsiaTheme="minorEastAsia"/>
                <w:sz w:val="22"/>
                <w:szCs w:val="22"/>
              </w:rPr>
              <w:t>2018</w:t>
            </w:r>
            <w:r w:rsidR="00484541" w:rsidRPr="004626F5">
              <w:rPr>
                <w:rStyle w:val="24"/>
                <w:rFonts w:eastAsiaTheme="minorEastAsia"/>
                <w:sz w:val="22"/>
                <w:szCs w:val="22"/>
              </w:rPr>
              <w:t xml:space="preserve"> год</w:t>
            </w:r>
          </w:p>
        </w:tc>
      </w:tr>
      <w:tr w:rsidR="00484541" w:rsidTr="00484541">
        <w:tc>
          <w:tcPr>
            <w:tcW w:w="4361" w:type="dxa"/>
            <w:vAlign w:val="center"/>
          </w:tcPr>
          <w:p w:rsidR="00484541" w:rsidRPr="00986F34" w:rsidRDefault="00484541" w:rsidP="00484541">
            <w:pPr>
              <w:spacing w:line="240" w:lineRule="exact"/>
              <w:rPr>
                <w:rFonts w:ascii="Times New Roman" w:hAnsi="Times New Roman" w:cs="Times New Roman"/>
                <w:sz w:val="24"/>
                <w:szCs w:val="24"/>
                <w:highlight w:val="cyan"/>
              </w:rPr>
            </w:pPr>
            <w:r w:rsidRPr="00986F34">
              <w:rPr>
                <w:rStyle w:val="24"/>
                <w:rFonts w:eastAsiaTheme="minorEastAsia"/>
              </w:rPr>
              <w:t>Поднято воды, всего</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highlight w:val="cyan"/>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40579B" w:rsidRDefault="0040579B" w:rsidP="00484541">
            <w:pPr>
              <w:spacing w:line="240" w:lineRule="exact"/>
              <w:jc w:val="center"/>
              <w:rPr>
                <w:rFonts w:ascii="Times New Roman" w:hAnsi="Times New Roman" w:cs="Times New Roman"/>
                <w:sz w:val="24"/>
                <w:szCs w:val="24"/>
              </w:rPr>
            </w:pPr>
            <w:r w:rsidRPr="0040579B">
              <w:rPr>
                <w:rFonts w:ascii="Times New Roman" w:hAnsi="Times New Roman" w:cs="Times New Roman"/>
                <w:sz w:val="24"/>
                <w:szCs w:val="24"/>
              </w:rPr>
              <w:t>50,983</w:t>
            </w:r>
          </w:p>
        </w:tc>
        <w:tc>
          <w:tcPr>
            <w:tcW w:w="1559"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50,010</w:t>
            </w:r>
          </w:p>
        </w:tc>
        <w:tc>
          <w:tcPr>
            <w:tcW w:w="1376"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49,498</w:t>
            </w:r>
          </w:p>
        </w:tc>
      </w:tr>
      <w:tr w:rsidR="00484541" w:rsidTr="00484541">
        <w:tc>
          <w:tcPr>
            <w:tcW w:w="4361" w:type="dxa"/>
            <w:vAlign w:val="center"/>
          </w:tcPr>
          <w:p w:rsidR="00484541" w:rsidRPr="00986F34" w:rsidRDefault="00484541" w:rsidP="00484541">
            <w:pPr>
              <w:spacing w:line="240" w:lineRule="exact"/>
              <w:rPr>
                <w:rFonts w:ascii="Times New Roman" w:hAnsi="Times New Roman" w:cs="Times New Roman"/>
                <w:sz w:val="24"/>
                <w:szCs w:val="24"/>
                <w:highlight w:val="cyan"/>
              </w:rPr>
            </w:pPr>
            <w:r w:rsidRPr="00986F34">
              <w:rPr>
                <w:rStyle w:val="24"/>
                <w:rFonts w:eastAsiaTheme="minorEastAsia"/>
              </w:rPr>
              <w:t>Подано воды в сеть</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highlight w:val="cyan"/>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45,693</w:t>
            </w:r>
          </w:p>
        </w:tc>
        <w:tc>
          <w:tcPr>
            <w:tcW w:w="1559"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44,721</w:t>
            </w:r>
          </w:p>
        </w:tc>
        <w:tc>
          <w:tcPr>
            <w:tcW w:w="1376"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43,909</w:t>
            </w:r>
          </w:p>
        </w:tc>
      </w:tr>
      <w:tr w:rsidR="00484541" w:rsidTr="00484541">
        <w:tc>
          <w:tcPr>
            <w:tcW w:w="4361" w:type="dxa"/>
            <w:vAlign w:val="center"/>
          </w:tcPr>
          <w:p w:rsidR="00484541" w:rsidRPr="00986F34" w:rsidRDefault="00484541" w:rsidP="00484541">
            <w:pPr>
              <w:spacing w:line="240" w:lineRule="exact"/>
              <w:rPr>
                <w:rFonts w:ascii="Times New Roman" w:hAnsi="Times New Roman" w:cs="Times New Roman"/>
                <w:sz w:val="24"/>
                <w:szCs w:val="24"/>
                <w:highlight w:val="cyan"/>
              </w:rPr>
            </w:pPr>
            <w:r w:rsidRPr="00986F34">
              <w:rPr>
                <w:rStyle w:val="24"/>
                <w:rFonts w:eastAsiaTheme="minorEastAsia"/>
              </w:rPr>
              <w:t>Отпущено (реализовано) воды, всего</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highlight w:val="cyan"/>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36,661</w:t>
            </w:r>
          </w:p>
        </w:tc>
        <w:tc>
          <w:tcPr>
            <w:tcW w:w="1559"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35,784</w:t>
            </w:r>
          </w:p>
        </w:tc>
        <w:tc>
          <w:tcPr>
            <w:tcW w:w="1376"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35,148</w:t>
            </w:r>
          </w:p>
        </w:tc>
      </w:tr>
      <w:tr w:rsidR="00484541" w:rsidTr="00484541">
        <w:tc>
          <w:tcPr>
            <w:tcW w:w="4361" w:type="dxa"/>
            <w:vAlign w:val="center"/>
          </w:tcPr>
          <w:p w:rsidR="00484541" w:rsidRPr="00986F34" w:rsidRDefault="00484541" w:rsidP="00484541">
            <w:pPr>
              <w:spacing w:line="240" w:lineRule="exact"/>
              <w:rPr>
                <w:rFonts w:ascii="Times New Roman" w:hAnsi="Times New Roman" w:cs="Times New Roman"/>
                <w:sz w:val="24"/>
                <w:szCs w:val="24"/>
                <w:highlight w:val="cyan"/>
              </w:rPr>
            </w:pPr>
            <w:r w:rsidRPr="00986F34">
              <w:rPr>
                <w:rStyle w:val="24"/>
                <w:rFonts w:eastAsiaTheme="minorEastAsia"/>
              </w:rPr>
              <w:t>в том числе населению</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highlight w:val="cyan"/>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28,326</w:t>
            </w:r>
          </w:p>
        </w:tc>
        <w:tc>
          <w:tcPr>
            <w:tcW w:w="1559"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28,099</w:t>
            </w:r>
          </w:p>
        </w:tc>
        <w:tc>
          <w:tcPr>
            <w:tcW w:w="1376"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28,997</w:t>
            </w:r>
          </w:p>
        </w:tc>
      </w:tr>
      <w:tr w:rsidR="00484541" w:rsidRPr="00484541" w:rsidTr="00484541">
        <w:tc>
          <w:tcPr>
            <w:tcW w:w="4361" w:type="dxa"/>
            <w:vAlign w:val="center"/>
          </w:tcPr>
          <w:p w:rsidR="00484541" w:rsidRPr="00484541" w:rsidRDefault="00484541" w:rsidP="00484541">
            <w:pPr>
              <w:spacing w:line="240" w:lineRule="exact"/>
              <w:rPr>
                <w:rFonts w:ascii="Times New Roman" w:hAnsi="Times New Roman" w:cs="Times New Roman"/>
                <w:sz w:val="24"/>
                <w:szCs w:val="24"/>
              </w:rPr>
            </w:pPr>
            <w:r w:rsidRPr="00484541">
              <w:rPr>
                <w:rStyle w:val="24"/>
                <w:rFonts w:eastAsiaTheme="minorEastAsia"/>
              </w:rPr>
              <w:t>Утечки и неучтенный расход воды</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9,032</w:t>
            </w:r>
          </w:p>
        </w:tc>
        <w:tc>
          <w:tcPr>
            <w:tcW w:w="1559"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8,919</w:t>
            </w:r>
          </w:p>
        </w:tc>
        <w:tc>
          <w:tcPr>
            <w:tcW w:w="1376"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8,761</w:t>
            </w:r>
          </w:p>
        </w:tc>
      </w:tr>
      <w:tr w:rsidR="00484541" w:rsidTr="00484541">
        <w:tc>
          <w:tcPr>
            <w:tcW w:w="4361" w:type="dxa"/>
            <w:vAlign w:val="center"/>
          </w:tcPr>
          <w:p w:rsidR="00484541" w:rsidRPr="00484541" w:rsidRDefault="00484541" w:rsidP="00484541">
            <w:pPr>
              <w:spacing w:line="240" w:lineRule="exact"/>
              <w:rPr>
                <w:rFonts w:ascii="Times New Roman" w:hAnsi="Times New Roman" w:cs="Times New Roman"/>
                <w:sz w:val="24"/>
                <w:szCs w:val="24"/>
              </w:rPr>
            </w:pPr>
            <w:r w:rsidRPr="00484541">
              <w:rPr>
                <w:rStyle w:val="24"/>
                <w:rFonts w:eastAsiaTheme="minorEastAsia"/>
              </w:rPr>
              <w:t>то же в % к поданной в сеть</w:t>
            </w:r>
          </w:p>
        </w:tc>
        <w:tc>
          <w:tcPr>
            <w:tcW w:w="1417" w:type="dxa"/>
            <w:vAlign w:val="center"/>
          </w:tcPr>
          <w:p w:rsidR="00484541" w:rsidRPr="00484541" w:rsidRDefault="00484541" w:rsidP="00484541">
            <w:pPr>
              <w:spacing w:line="240" w:lineRule="exact"/>
              <w:jc w:val="center"/>
              <w:rPr>
                <w:rFonts w:ascii="Times New Roman" w:hAnsi="Times New Roman" w:cs="Times New Roman"/>
                <w:sz w:val="24"/>
                <w:szCs w:val="24"/>
              </w:rPr>
            </w:pPr>
            <w:r w:rsidRPr="00484541">
              <w:rPr>
                <w:rFonts w:ascii="Times New Roman" w:hAnsi="Times New Roman" w:cs="Times New Roman"/>
                <w:sz w:val="24"/>
                <w:szCs w:val="24"/>
              </w:rPr>
              <w:t>%</w:t>
            </w:r>
          </w:p>
        </w:tc>
        <w:tc>
          <w:tcPr>
            <w:tcW w:w="1418" w:type="dxa"/>
            <w:vAlign w:val="center"/>
          </w:tcPr>
          <w:p w:rsidR="00484541" w:rsidRPr="0040579B" w:rsidRDefault="0040579B" w:rsidP="0040579B">
            <w:pPr>
              <w:spacing w:line="240" w:lineRule="exact"/>
              <w:jc w:val="center"/>
              <w:rPr>
                <w:rFonts w:ascii="Times New Roman" w:hAnsi="Times New Roman" w:cs="Times New Roman"/>
                <w:sz w:val="24"/>
                <w:szCs w:val="24"/>
              </w:rPr>
            </w:pPr>
            <w:r>
              <w:rPr>
                <w:rFonts w:ascii="Times New Roman" w:hAnsi="Times New Roman" w:cs="Times New Roman"/>
                <w:sz w:val="24"/>
                <w:szCs w:val="24"/>
              </w:rPr>
              <w:t>19,77</w:t>
            </w:r>
          </w:p>
        </w:tc>
        <w:tc>
          <w:tcPr>
            <w:tcW w:w="1559" w:type="dxa"/>
            <w:vAlign w:val="center"/>
          </w:tcPr>
          <w:p w:rsidR="00484541" w:rsidRPr="0040579B" w:rsidRDefault="0040579B" w:rsidP="0040579B">
            <w:pPr>
              <w:spacing w:line="240" w:lineRule="exact"/>
              <w:ind w:left="34"/>
              <w:jc w:val="center"/>
              <w:rPr>
                <w:rFonts w:ascii="Times New Roman" w:hAnsi="Times New Roman" w:cs="Times New Roman"/>
                <w:sz w:val="24"/>
                <w:szCs w:val="24"/>
              </w:rPr>
            </w:pPr>
            <w:r>
              <w:rPr>
                <w:rFonts w:ascii="Times New Roman" w:hAnsi="Times New Roman" w:cs="Times New Roman"/>
                <w:sz w:val="24"/>
                <w:szCs w:val="24"/>
              </w:rPr>
              <w:t>19,94</w:t>
            </w:r>
          </w:p>
        </w:tc>
        <w:tc>
          <w:tcPr>
            <w:tcW w:w="1376" w:type="dxa"/>
            <w:vAlign w:val="center"/>
          </w:tcPr>
          <w:p w:rsidR="00484541" w:rsidRPr="0040579B" w:rsidRDefault="0040579B" w:rsidP="0040579B">
            <w:pPr>
              <w:spacing w:line="240" w:lineRule="exact"/>
              <w:ind w:left="34"/>
              <w:jc w:val="center"/>
              <w:rPr>
                <w:rFonts w:ascii="Times New Roman" w:hAnsi="Times New Roman" w:cs="Times New Roman"/>
                <w:sz w:val="24"/>
                <w:szCs w:val="24"/>
              </w:rPr>
            </w:pPr>
            <w:r>
              <w:rPr>
                <w:rFonts w:ascii="Times New Roman" w:hAnsi="Times New Roman" w:cs="Times New Roman"/>
                <w:sz w:val="24"/>
                <w:szCs w:val="24"/>
              </w:rPr>
              <w:t>19,95</w:t>
            </w:r>
          </w:p>
        </w:tc>
      </w:tr>
    </w:tbl>
    <w:p w:rsidR="007950C1" w:rsidRPr="00986F34" w:rsidRDefault="007950C1" w:rsidP="007950C1">
      <w:pPr>
        <w:spacing w:after="0"/>
        <w:rPr>
          <w:rFonts w:ascii="Times New Roman" w:hAnsi="Times New Roman" w:cs="Times New Roman"/>
          <w:sz w:val="24"/>
          <w:szCs w:val="24"/>
        </w:rPr>
      </w:pPr>
    </w:p>
    <w:p w:rsidR="007950C1" w:rsidRPr="00251D74" w:rsidRDefault="007950C1" w:rsidP="00484541">
      <w:pPr>
        <w:pStyle w:val="42"/>
        <w:keepNext/>
        <w:keepLines/>
        <w:shd w:val="clear" w:color="auto" w:fill="auto"/>
        <w:spacing w:before="0" w:after="0" w:line="240" w:lineRule="exact"/>
        <w:ind w:firstLine="284"/>
        <w:jc w:val="left"/>
        <w:rPr>
          <w:sz w:val="24"/>
          <w:szCs w:val="24"/>
        </w:rPr>
      </w:pPr>
      <w:bookmarkStart w:id="12" w:name="bookmark15"/>
      <w:r w:rsidRPr="00251D74">
        <w:rPr>
          <w:sz w:val="24"/>
          <w:szCs w:val="24"/>
        </w:rPr>
        <w:t>Экономический анализ</w:t>
      </w:r>
    </w:p>
    <w:p w:rsidR="00484541" w:rsidRPr="00251D74" w:rsidRDefault="00484541" w:rsidP="00484541">
      <w:pPr>
        <w:pStyle w:val="42"/>
        <w:keepNext/>
        <w:keepLines/>
        <w:shd w:val="clear" w:color="auto" w:fill="auto"/>
        <w:spacing w:before="0" w:after="0" w:line="240" w:lineRule="exact"/>
        <w:ind w:firstLine="284"/>
        <w:jc w:val="left"/>
        <w:rPr>
          <w:sz w:val="24"/>
          <w:szCs w:val="24"/>
        </w:rPr>
      </w:pPr>
    </w:p>
    <w:p w:rsidR="0040579B" w:rsidRDefault="0040579B" w:rsidP="0040579B">
      <w:pPr>
        <w:pStyle w:val="210"/>
        <w:shd w:val="clear" w:color="auto" w:fill="auto"/>
        <w:spacing w:before="0" w:line="274" w:lineRule="exact"/>
        <w:ind w:right="160" w:firstLine="284"/>
        <w:jc w:val="both"/>
        <w:rPr>
          <w:sz w:val="24"/>
          <w:szCs w:val="24"/>
        </w:rPr>
      </w:pPr>
      <w:r w:rsidRPr="00251D74">
        <w:rPr>
          <w:sz w:val="24"/>
          <w:szCs w:val="24"/>
        </w:rPr>
        <w:t>Анализ экономических показателей МУП «ЖКХ Но</w:t>
      </w:r>
      <w:r>
        <w:rPr>
          <w:sz w:val="24"/>
          <w:szCs w:val="24"/>
        </w:rPr>
        <w:t>вовасюганское» за 2016-2018</w:t>
      </w:r>
      <w:r w:rsidRPr="00251D74">
        <w:rPr>
          <w:sz w:val="24"/>
          <w:szCs w:val="24"/>
        </w:rPr>
        <w:t xml:space="preserve"> годы показал, что данная деятельность имеет положительный и отрицательный </w:t>
      </w:r>
      <w:r>
        <w:rPr>
          <w:sz w:val="24"/>
          <w:szCs w:val="24"/>
        </w:rPr>
        <w:t xml:space="preserve">результат. </w:t>
      </w:r>
    </w:p>
    <w:p w:rsidR="0040579B" w:rsidRDefault="0040579B" w:rsidP="0040579B">
      <w:pPr>
        <w:pStyle w:val="210"/>
        <w:shd w:val="clear" w:color="auto" w:fill="auto"/>
        <w:spacing w:before="0" w:line="274" w:lineRule="exact"/>
        <w:ind w:right="160" w:firstLine="284"/>
        <w:jc w:val="both"/>
        <w:rPr>
          <w:sz w:val="24"/>
          <w:szCs w:val="24"/>
        </w:rPr>
      </w:pPr>
      <w:r>
        <w:rPr>
          <w:sz w:val="24"/>
          <w:szCs w:val="24"/>
        </w:rPr>
        <w:t>В 2018 году, по сравнению с 2017 годом, себестоимость производства выросла на 39,6%. Это связано с передачей в мае 2017 года глубинного водопровода протяженностью 26,458 км и начислением амортизационных отчислений, а так же увеличением с 01.01.2018 года МРОТ. Дополнительные расходы не были предусмотрены при установлении тарифа на холодную воду на 2018 год и поэтому убыток по данному виду деятельности за год составил 1 538,7 тыс. рублей.</w:t>
      </w:r>
    </w:p>
    <w:p w:rsidR="0040579B" w:rsidRDefault="0040579B" w:rsidP="0040579B">
      <w:pPr>
        <w:pStyle w:val="210"/>
        <w:shd w:val="clear" w:color="auto" w:fill="auto"/>
        <w:spacing w:before="0" w:line="274" w:lineRule="exact"/>
        <w:ind w:right="160" w:firstLine="284"/>
        <w:jc w:val="both"/>
        <w:rPr>
          <w:sz w:val="24"/>
          <w:szCs w:val="24"/>
        </w:rPr>
      </w:pPr>
      <w:r>
        <w:rPr>
          <w:sz w:val="24"/>
          <w:szCs w:val="24"/>
        </w:rPr>
        <w:t>О</w:t>
      </w:r>
      <w:r w:rsidRPr="00251D74">
        <w:rPr>
          <w:sz w:val="24"/>
          <w:szCs w:val="24"/>
        </w:rPr>
        <w:t>бъем отпуска холодн</w:t>
      </w:r>
      <w:r>
        <w:rPr>
          <w:sz w:val="24"/>
          <w:szCs w:val="24"/>
        </w:rPr>
        <w:t>ой воды по приборам учета в 2018 году составил 91,5</w:t>
      </w:r>
      <w:r w:rsidRPr="00251D74">
        <w:rPr>
          <w:sz w:val="24"/>
          <w:szCs w:val="24"/>
        </w:rPr>
        <w:t>% от общего отпуска</w:t>
      </w:r>
      <w:r>
        <w:rPr>
          <w:sz w:val="24"/>
          <w:szCs w:val="24"/>
        </w:rPr>
        <w:t>.</w:t>
      </w:r>
    </w:p>
    <w:p w:rsidR="004626F5" w:rsidRDefault="00471253" w:rsidP="0040579B">
      <w:pPr>
        <w:pStyle w:val="210"/>
        <w:shd w:val="clear" w:color="auto" w:fill="auto"/>
        <w:spacing w:before="0" w:line="274" w:lineRule="exact"/>
        <w:ind w:right="160" w:firstLine="284"/>
        <w:jc w:val="both"/>
        <w:rPr>
          <w:sz w:val="24"/>
          <w:szCs w:val="24"/>
        </w:rPr>
      </w:pPr>
      <w:r>
        <w:rPr>
          <w:sz w:val="24"/>
          <w:szCs w:val="24"/>
        </w:rPr>
        <w:t>Основные экономические</w:t>
      </w:r>
      <w:r w:rsidR="004626F5">
        <w:rPr>
          <w:sz w:val="24"/>
          <w:szCs w:val="24"/>
        </w:rPr>
        <w:t xml:space="preserve"> показатели орг</w:t>
      </w:r>
      <w:r w:rsidR="008C3421">
        <w:rPr>
          <w:sz w:val="24"/>
          <w:szCs w:val="24"/>
        </w:rPr>
        <w:t>анизации приведены в таблице № 9</w:t>
      </w:r>
    </w:p>
    <w:p w:rsidR="004626F5" w:rsidRDefault="004626F5" w:rsidP="004626F5">
      <w:pPr>
        <w:pStyle w:val="210"/>
        <w:shd w:val="clear" w:color="auto" w:fill="auto"/>
        <w:spacing w:before="0" w:line="274" w:lineRule="exact"/>
        <w:ind w:right="160" w:firstLine="284"/>
        <w:jc w:val="both"/>
        <w:rPr>
          <w:sz w:val="24"/>
          <w:szCs w:val="24"/>
        </w:rPr>
      </w:pPr>
    </w:p>
    <w:p w:rsidR="00471253" w:rsidRDefault="004626F5" w:rsidP="004626F5">
      <w:pPr>
        <w:pStyle w:val="210"/>
        <w:shd w:val="clear" w:color="auto" w:fill="auto"/>
        <w:spacing w:before="0" w:line="274" w:lineRule="exact"/>
        <w:ind w:right="160" w:firstLine="284"/>
        <w:jc w:val="both"/>
        <w:rPr>
          <w:sz w:val="24"/>
          <w:szCs w:val="24"/>
        </w:rPr>
      </w:pPr>
      <w:r>
        <w:rPr>
          <w:sz w:val="24"/>
          <w:szCs w:val="24"/>
        </w:rPr>
        <w:t xml:space="preserve"> </w:t>
      </w:r>
      <w:r w:rsidR="00471253">
        <w:rPr>
          <w:sz w:val="24"/>
          <w:szCs w:val="24"/>
        </w:rPr>
        <w:t xml:space="preserve"> </w:t>
      </w:r>
      <w:r>
        <w:rPr>
          <w:sz w:val="24"/>
          <w:szCs w:val="24"/>
        </w:rPr>
        <w:t xml:space="preserve">Основные экономические показатели                                     </w:t>
      </w:r>
      <w:r w:rsidR="004F7EE1">
        <w:rPr>
          <w:sz w:val="24"/>
          <w:szCs w:val="24"/>
        </w:rPr>
        <w:t xml:space="preserve">                              Таблица № 9</w:t>
      </w:r>
    </w:p>
    <w:p w:rsidR="004626F5" w:rsidRDefault="004626F5" w:rsidP="004626F5">
      <w:pPr>
        <w:pStyle w:val="210"/>
        <w:shd w:val="clear" w:color="auto" w:fill="auto"/>
        <w:spacing w:before="0" w:line="274" w:lineRule="exact"/>
        <w:ind w:right="160" w:firstLine="284"/>
        <w:jc w:val="both"/>
        <w:rPr>
          <w:sz w:val="24"/>
          <w:szCs w:val="24"/>
        </w:rPr>
      </w:pPr>
    </w:p>
    <w:tbl>
      <w:tblPr>
        <w:tblStyle w:val="a3"/>
        <w:tblW w:w="0" w:type="auto"/>
        <w:tblLook w:val="04A0"/>
      </w:tblPr>
      <w:tblGrid>
        <w:gridCol w:w="6120"/>
        <w:gridCol w:w="1268"/>
        <w:gridCol w:w="1265"/>
        <w:gridCol w:w="1365"/>
      </w:tblGrid>
      <w:tr w:rsidR="004626F5" w:rsidTr="004626F5">
        <w:tc>
          <w:tcPr>
            <w:tcW w:w="6204" w:type="dxa"/>
            <w:vAlign w:val="center"/>
          </w:tcPr>
          <w:p w:rsidR="004626F5" w:rsidRPr="004626F5" w:rsidRDefault="004626F5" w:rsidP="004626F5">
            <w:pPr>
              <w:pStyle w:val="210"/>
              <w:shd w:val="clear" w:color="auto" w:fill="auto"/>
              <w:spacing w:before="0" w:line="274" w:lineRule="exact"/>
              <w:ind w:right="160" w:firstLine="0"/>
            </w:pPr>
            <w:r w:rsidRPr="004626F5">
              <w:rPr>
                <w:rStyle w:val="24"/>
                <w:sz w:val="22"/>
                <w:szCs w:val="22"/>
              </w:rPr>
              <w:t>Показатели</w:t>
            </w:r>
          </w:p>
        </w:tc>
        <w:tc>
          <w:tcPr>
            <w:tcW w:w="1275" w:type="dxa"/>
            <w:vAlign w:val="center"/>
          </w:tcPr>
          <w:p w:rsidR="004626F5" w:rsidRPr="004626F5" w:rsidRDefault="0040579B" w:rsidP="004626F5">
            <w:pPr>
              <w:pStyle w:val="210"/>
              <w:shd w:val="clear" w:color="auto" w:fill="auto"/>
              <w:spacing w:before="0" w:line="240" w:lineRule="exact"/>
              <w:ind w:left="140" w:firstLine="0"/>
              <w:rPr>
                <w:highlight w:val="cyan"/>
              </w:rPr>
            </w:pPr>
            <w:r>
              <w:rPr>
                <w:rStyle w:val="24"/>
                <w:sz w:val="22"/>
                <w:szCs w:val="22"/>
              </w:rPr>
              <w:t>2016</w:t>
            </w:r>
            <w:r w:rsidR="004626F5" w:rsidRPr="004626F5">
              <w:rPr>
                <w:rStyle w:val="24"/>
                <w:sz w:val="22"/>
                <w:szCs w:val="22"/>
              </w:rPr>
              <w:t xml:space="preserve"> год</w:t>
            </w:r>
          </w:p>
        </w:tc>
        <w:tc>
          <w:tcPr>
            <w:tcW w:w="1276" w:type="dxa"/>
            <w:vAlign w:val="center"/>
          </w:tcPr>
          <w:p w:rsidR="004626F5" w:rsidRPr="004626F5" w:rsidRDefault="0040579B" w:rsidP="004626F5">
            <w:pPr>
              <w:pStyle w:val="210"/>
              <w:shd w:val="clear" w:color="auto" w:fill="auto"/>
              <w:spacing w:before="0" w:line="240" w:lineRule="exact"/>
              <w:ind w:left="140" w:firstLine="0"/>
              <w:rPr>
                <w:highlight w:val="cyan"/>
              </w:rPr>
            </w:pPr>
            <w:r>
              <w:rPr>
                <w:rStyle w:val="24"/>
                <w:sz w:val="22"/>
                <w:szCs w:val="22"/>
              </w:rPr>
              <w:t>2017</w:t>
            </w:r>
            <w:r w:rsidR="004626F5" w:rsidRPr="004626F5">
              <w:rPr>
                <w:rStyle w:val="24"/>
                <w:sz w:val="22"/>
                <w:szCs w:val="22"/>
              </w:rPr>
              <w:t xml:space="preserve"> год</w:t>
            </w:r>
          </w:p>
        </w:tc>
        <w:tc>
          <w:tcPr>
            <w:tcW w:w="1376" w:type="dxa"/>
            <w:vAlign w:val="center"/>
          </w:tcPr>
          <w:p w:rsidR="004626F5" w:rsidRPr="004626F5" w:rsidRDefault="0040579B" w:rsidP="004626F5">
            <w:pPr>
              <w:pStyle w:val="210"/>
              <w:shd w:val="clear" w:color="auto" w:fill="auto"/>
              <w:spacing w:before="0" w:line="240" w:lineRule="exact"/>
              <w:ind w:left="140" w:firstLine="0"/>
              <w:rPr>
                <w:highlight w:val="cyan"/>
              </w:rPr>
            </w:pPr>
            <w:r>
              <w:rPr>
                <w:rStyle w:val="24"/>
                <w:sz w:val="22"/>
                <w:szCs w:val="22"/>
              </w:rPr>
              <w:t>2018</w:t>
            </w:r>
            <w:r w:rsidR="004626F5" w:rsidRPr="004626F5">
              <w:rPr>
                <w:rStyle w:val="24"/>
                <w:sz w:val="22"/>
                <w:szCs w:val="22"/>
              </w:rPr>
              <w:t xml:space="preserve"> год</w:t>
            </w:r>
          </w:p>
        </w:tc>
      </w:tr>
      <w:tr w:rsidR="004626F5" w:rsidTr="004626F5">
        <w:tc>
          <w:tcPr>
            <w:tcW w:w="6204" w:type="dxa"/>
            <w:vAlign w:val="center"/>
          </w:tcPr>
          <w:p w:rsidR="004626F5" w:rsidRDefault="004626F5" w:rsidP="004626F5">
            <w:pPr>
              <w:pStyle w:val="210"/>
              <w:shd w:val="clear" w:color="auto" w:fill="auto"/>
              <w:spacing w:before="0" w:line="274" w:lineRule="exact"/>
              <w:ind w:right="160" w:firstLine="0"/>
              <w:jc w:val="left"/>
              <w:rPr>
                <w:sz w:val="24"/>
                <w:szCs w:val="24"/>
              </w:rPr>
            </w:pPr>
            <w:r>
              <w:rPr>
                <w:sz w:val="24"/>
                <w:szCs w:val="24"/>
              </w:rPr>
              <w:t>Финансовые результаты деятельности организации коммунального комплекса, тыс. руб.</w:t>
            </w:r>
          </w:p>
        </w:tc>
        <w:tc>
          <w:tcPr>
            <w:tcW w:w="1275" w:type="dxa"/>
            <w:vAlign w:val="center"/>
          </w:tcPr>
          <w:p w:rsidR="004626F5" w:rsidRPr="0040579B" w:rsidRDefault="0040579B" w:rsidP="004626F5">
            <w:pPr>
              <w:pStyle w:val="210"/>
              <w:shd w:val="clear" w:color="auto" w:fill="auto"/>
              <w:spacing w:before="0" w:line="240" w:lineRule="exact"/>
              <w:ind w:left="140" w:firstLine="0"/>
              <w:rPr>
                <w:sz w:val="24"/>
                <w:szCs w:val="24"/>
              </w:rPr>
            </w:pPr>
            <w:r w:rsidRPr="0040579B">
              <w:rPr>
                <w:sz w:val="24"/>
                <w:szCs w:val="24"/>
              </w:rPr>
              <w:t>+</w:t>
            </w:r>
            <w:r>
              <w:rPr>
                <w:sz w:val="24"/>
                <w:szCs w:val="24"/>
              </w:rPr>
              <w:t>216,9</w:t>
            </w:r>
          </w:p>
        </w:tc>
        <w:tc>
          <w:tcPr>
            <w:tcW w:w="1276" w:type="dxa"/>
            <w:vAlign w:val="center"/>
          </w:tcPr>
          <w:p w:rsidR="004626F5" w:rsidRPr="0040579B" w:rsidRDefault="0040579B" w:rsidP="004626F5">
            <w:pPr>
              <w:pStyle w:val="210"/>
              <w:shd w:val="clear" w:color="auto" w:fill="auto"/>
              <w:spacing w:before="0" w:line="240" w:lineRule="exact"/>
              <w:ind w:left="140" w:firstLine="0"/>
              <w:rPr>
                <w:sz w:val="24"/>
                <w:szCs w:val="24"/>
              </w:rPr>
            </w:pPr>
            <w:r>
              <w:rPr>
                <w:sz w:val="24"/>
                <w:szCs w:val="24"/>
              </w:rPr>
              <w:t>-339,8</w:t>
            </w:r>
          </w:p>
        </w:tc>
        <w:tc>
          <w:tcPr>
            <w:tcW w:w="1376" w:type="dxa"/>
            <w:vAlign w:val="center"/>
          </w:tcPr>
          <w:p w:rsidR="004626F5" w:rsidRPr="0040579B" w:rsidRDefault="0040579B" w:rsidP="004626F5">
            <w:pPr>
              <w:pStyle w:val="210"/>
              <w:shd w:val="clear" w:color="auto" w:fill="auto"/>
              <w:spacing w:before="0" w:line="240" w:lineRule="exact"/>
              <w:ind w:left="140" w:firstLine="0"/>
              <w:rPr>
                <w:sz w:val="24"/>
                <w:szCs w:val="24"/>
              </w:rPr>
            </w:pPr>
            <w:r>
              <w:rPr>
                <w:sz w:val="24"/>
                <w:szCs w:val="24"/>
              </w:rPr>
              <w:t>-1538,7</w:t>
            </w:r>
          </w:p>
        </w:tc>
      </w:tr>
      <w:tr w:rsidR="004626F5" w:rsidTr="004626F5">
        <w:tc>
          <w:tcPr>
            <w:tcW w:w="6204" w:type="dxa"/>
            <w:vAlign w:val="center"/>
          </w:tcPr>
          <w:p w:rsidR="004626F5" w:rsidRDefault="004626F5" w:rsidP="004626F5">
            <w:pPr>
              <w:pStyle w:val="210"/>
              <w:shd w:val="clear" w:color="auto" w:fill="auto"/>
              <w:spacing w:before="0" w:line="274" w:lineRule="exact"/>
              <w:ind w:right="160" w:firstLine="0"/>
              <w:jc w:val="left"/>
              <w:rPr>
                <w:sz w:val="24"/>
                <w:szCs w:val="24"/>
              </w:rPr>
            </w:pPr>
            <w:r w:rsidRPr="00986F34">
              <w:rPr>
                <w:rStyle w:val="24"/>
              </w:rPr>
              <w:t>Выручка организации коммунального комплекса, тыс. руб.</w:t>
            </w:r>
          </w:p>
        </w:tc>
        <w:tc>
          <w:tcPr>
            <w:tcW w:w="1275"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3272,0</w:t>
            </w:r>
          </w:p>
        </w:tc>
        <w:tc>
          <w:tcPr>
            <w:tcW w:w="12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3373,4</w:t>
            </w:r>
          </w:p>
        </w:tc>
        <w:tc>
          <w:tcPr>
            <w:tcW w:w="13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3643,5</w:t>
            </w:r>
          </w:p>
        </w:tc>
      </w:tr>
      <w:tr w:rsidR="004626F5" w:rsidTr="004626F5">
        <w:tc>
          <w:tcPr>
            <w:tcW w:w="6204" w:type="dxa"/>
            <w:vAlign w:val="center"/>
          </w:tcPr>
          <w:p w:rsidR="004626F5" w:rsidRPr="00986F34" w:rsidRDefault="004626F5" w:rsidP="004626F5">
            <w:pPr>
              <w:pStyle w:val="210"/>
              <w:shd w:val="clear" w:color="auto" w:fill="auto"/>
              <w:spacing w:before="0" w:line="254" w:lineRule="exact"/>
              <w:ind w:firstLine="0"/>
              <w:jc w:val="left"/>
              <w:rPr>
                <w:sz w:val="24"/>
                <w:szCs w:val="24"/>
                <w:highlight w:val="cyan"/>
              </w:rPr>
            </w:pPr>
            <w:r w:rsidRPr="00986F34">
              <w:rPr>
                <w:rStyle w:val="24"/>
              </w:rPr>
              <w:t>Объем средств, собранных за товары и услуги организаций коммунального комплекса, тыс. руб.</w:t>
            </w:r>
          </w:p>
        </w:tc>
        <w:tc>
          <w:tcPr>
            <w:tcW w:w="1275"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3162,2</w:t>
            </w:r>
          </w:p>
        </w:tc>
        <w:tc>
          <w:tcPr>
            <w:tcW w:w="12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3379,1</w:t>
            </w:r>
          </w:p>
        </w:tc>
        <w:tc>
          <w:tcPr>
            <w:tcW w:w="13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3608,0</w:t>
            </w:r>
          </w:p>
        </w:tc>
      </w:tr>
      <w:tr w:rsidR="004626F5" w:rsidTr="0040579B">
        <w:tc>
          <w:tcPr>
            <w:tcW w:w="6204" w:type="dxa"/>
            <w:vAlign w:val="center"/>
          </w:tcPr>
          <w:p w:rsidR="004626F5" w:rsidRPr="00986F34" w:rsidRDefault="004626F5" w:rsidP="004626F5">
            <w:pPr>
              <w:pStyle w:val="210"/>
              <w:shd w:val="clear" w:color="auto" w:fill="auto"/>
              <w:spacing w:before="0" w:line="254" w:lineRule="exact"/>
              <w:ind w:firstLine="0"/>
              <w:jc w:val="left"/>
              <w:rPr>
                <w:sz w:val="24"/>
                <w:szCs w:val="24"/>
                <w:highlight w:val="cyan"/>
              </w:rPr>
            </w:pPr>
            <w:r w:rsidRPr="00986F34">
              <w:rPr>
                <w:rStyle w:val="24"/>
              </w:rPr>
              <w:t>Расход электрической энергии на производство/транспортировку воды, тыс. кВтч.</w:t>
            </w:r>
          </w:p>
        </w:tc>
        <w:tc>
          <w:tcPr>
            <w:tcW w:w="1275" w:type="dxa"/>
            <w:vAlign w:val="center"/>
          </w:tcPr>
          <w:p w:rsidR="004626F5" w:rsidRPr="0040579B" w:rsidRDefault="0040579B" w:rsidP="0040579B">
            <w:pPr>
              <w:pStyle w:val="210"/>
              <w:shd w:val="clear" w:color="auto" w:fill="auto"/>
              <w:spacing w:before="0" w:line="240" w:lineRule="exact"/>
              <w:ind w:firstLine="0"/>
              <w:rPr>
                <w:sz w:val="24"/>
                <w:szCs w:val="24"/>
              </w:rPr>
            </w:pPr>
            <w:r>
              <w:rPr>
                <w:sz w:val="24"/>
                <w:szCs w:val="24"/>
              </w:rPr>
              <w:t>56,001</w:t>
            </w:r>
          </w:p>
        </w:tc>
        <w:tc>
          <w:tcPr>
            <w:tcW w:w="1276" w:type="dxa"/>
            <w:vAlign w:val="center"/>
          </w:tcPr>
          <w:p w:rsidR="004626F5" w:rsidRPr="0040579B" w:rsidRDefault="0040579B" w:rsidP="0040579B">
            <w:pPr>
              <w:pStyle w:val="210"/>
              <w:shd w:val="clear" w:color="auto" w:fill="auto"/>
              <w:spacing w:before="0" w:line="240" w:lineRule="exact"/>
              <w:ind w:firstLine="0"/>
              <w:rPr>
                <w:sz w:val="24"/>
                <w:szCs w:val="24"/>
              </w:rPr>
            </w:pPr>
            <w:r>
              <w:rPr>
                <w:sz w:val="24"/>
                <w:szCs w:val="24"/>
              </w:rPr>
              <w:t>55,223</w:t>
            </w:r>
          </w:p>
        </w:tc>
        <w:tc>
          <w:tcPr>
            <w:tcW w:w="1376" w:type="dxa"/>
            <w:vAlign w:val="center"/>
          </w:tcPr>
          <w:p w:rsidR="004626F5" w:rsidRPr="0040579B" w:rsidRDefault="0040579B" w:rsidP="0040579B">
            <w:pPr>
              <w:pStyle w:val="210"/>
              <w:shd w:val="clear" w:color="auto" w:fill="auto"/>
              <w:spacing w:before="0" w:line="240" w:lineRule="exact"/>
              <w:ind w:firstLine="0"/>
              <w:rPr>
                <w:sz w:val="24"/>
                <w:szCs w:val="24"/>
              </w:rPr>
            </w:pPr>
            <w:r>
              <w:rPr>
                <w:sz w:val="24"/>
                <w:szCs w:val="24"/>
              </w:rPr>
              <w:t>56,020</w:t>
            </w:r>
          </w:p>
        </w:tc>
      </w:tr>
      <w:tr w:rsidR="004626F5" w:rsidTr="004626F5">
        <w:tc>
          <w:tcPr>
            <w:tcW w:w="6204" w:type="dxa"/>
            <w:vAlign w:val="center"/>
          </w:tcPr>
          <w:p w:rsidR="004626F5" w:rsidRPr="00986F34" w:rsidRDefault="004626F5" w:rsidP="004626F5">
            <w:pPr>
              <w:pStyle w:val="210"/>
              <w:shd w:val="clear" w:color="auto" w:fill="auto"/>
              <w:spacing w:before="0" w:line="240" w:lineRule="exact"/>
              <w:ind w:firstLine="0"/>
              <w:jc w:val="left"/>
              <w:rPr>
                <w:sz w:val="24"/>
                <w:szCs w:val="24"/>
                <w:highlight w:val="cyan"/>
              </w:rPr>
            </w:pPr>
            <w:r w:rsidRPr="00986F34">
              <w:rPr>
                <w:rStyle w:val="24"/>
              </w:rPr>
              <w:t>Объем производства/транспортировки воды, тыс. куб. м.</w:t>
            </w:r>
          </w:p>
        </w:tc>
        <w:tc>
          <w:tcPr>
            <w:tcW w:w="1275"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36,661</w:t>
            </w:r>
          </w:p>
        </w:tc>
        <w:tc>
          <w:tcPr>
            <w:tcW w:w="12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35,784</w:t>
            </w:r>
          </w:p>
        </w:tc>
        <w:tc>
          <w:tcPr>
            <w:tcW w:w="13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35,148</w:t>
            </w:r>
          </w:p>
        </w:tc>
      </w:tr>
      <w:tr w:rsidR="004626F5" w:rsidTr="004626F5">
        <w:tc>
          <w:tcPr>
            <w:tcW w:w="6204" w:type="dxa"/>
            <w:vAlign w:val="center"/>
          </w:tcPr>
          <w:p w:rsidR="004626F5" w:rsidRPr="00986F34" w:rsidRDefault="004626F5" w:rsidP="004626F5">
            <w:pPr>
              <w:pStyle w:val="210"/>
              <w:shd w:val="clear" w:color="auto" w:fill="auto"/>
              <w:spacing w:before="0" w:line="240" w:lineRule="exact"/>
              <w:ind w:firstLine="0"/>
              <w:jc w:val="left"/>
              <w:rPr>
                <w:sz w:val="24"/>
                <w:szCs w:val="24"/>
                <w:highlight w:val="cyan"/>
              </w:rPr>
            </w:pPr>
            <w:r w:rsidRPr="00986F34">
              <w:rPr>
                <w:rStyle w:val="24"/>
              </w:rPr>
              <w:t>Численность персонала, человек.</w:t>
            </w:r>
          </w:p>
        </w:tc>
        <w:tc>
          <w:tcPr>
            <w:tcW w:w="1275"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6,5</w:t>
            </w:r>
          </w:p>
        </w:tc>
        <w:tc>
          <w:tcPr>
            <w:tcW w:w="12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6,5</w:t>
            </w:r>
          </w:p>
        </w:tc>
        <w:tc>
          <w:tcPr>
            <w:tcW w:w="13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6,5</w:t>
            </w:r>
          </w:p>
        </w:tc>
      </w:tr>
      <w:bookmarkEnd w:id="12"/>
    </w:tbl>
    <w:p w:rsidR="007950C1" w:rsidRPr="00986F34" w:rsidRDefault="007950C1" w:rsidP="007950C1">
      <w:pPr>
        <w:spacing w:after="0"/>
        <w:rPr>
          <w:rFonts w:ascii="Times New Roman" w:hAnsi="Times New Roman" w:cs="Times New Roman"/>
          <w:sz w:val="24"/>
          <w:szCs w:val="24"/>
        </w:rPr>
      </w:pPr>
    </w:p>
    <w:p w:rsidR="007950C1" w:rsidRDefault="007950C1" w:rsidP="004626F5">
      <w:pPr>
        <w:pStyle w:val="42"/>
        <w:keepNext/>
        <w:keepLines/>
        <w:shd w:val="clear" w:color="auto" w:fill="auto"/>
        <w:spacing w:before="0" w:after="0" w:line="240" w:lineRule="exact"/>
        <w:ind w:firstLine="284"/>
        <w:rPr>
          <w:sz w:val="24"/>
          <w:szCs w:val="24"/>
        </w:rPr>
      </w:pPr>
      <w:bookmarkStart w:id="13" w:name="bookmark16"/>
      <w:r w:rsidRPr="00986F34">
        <w:rPr>
          <w:sz w:val="24"/>
          <w:szCs w:val="24"/>
        </w:rPr>
        <w:lastRenderedPageBreak/>
        <w:t>Базовые целевые показатели системы водоснабжения</w:t>
      </w:r>
      <w:bookmarkEnd w:id="13"/>
    </w:p>
    <w:p w:rsidR="004626F5" w:rsidRPr="00986F34" w:rsidRDefault="004626F5" w:rsidP="004626F5">
      <w:pPr>
        <w:pStyle w:val="42"/>
        <w:keepNext/>
        <w:keepLines/>
        <w:shd w:val="clear" w:color="auto" w:fill="auto"/>
        <w:spacing w:before="0" w:after="0" w:line="240" w:lineRule="exact"/>
        <w:ind w:firstLine="284"/>
        <w:rPr>
          <w:sz w:val="24"/>
          <w:szCs w:val="24"/>
        </w:rPr>
      </w:pPr>
    </w:p>
    <w:p w:rsidR="007950C1" w:rsidRPr="00986F34" w:rsidRDefault="007950C1" w:rsidP="004626F5">
      <w:pPr>
        <w:spacing w:after="0" w:line="278"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Выше проведенный анализ </w:t>
      </w:r>
      <w:r w:rsidR="000B7AE0">
        <w:rPr>
          <w:rFonts w:ascii="Times New Roman" w:hAnsi="Times New Roman" w:cs="Times New Roman"/>
          <w:sz w:val="24"/>
          <w:szCs w:val="24"/>
        </w:rPr>
        <w:t>показал, что данный вид деятельности предприятия имеет отрицательный финансовый результат.</w:t>
      </w:r>
    </w:p>
    <w:p w:rsidR="007950C1" w:rsidRPr="00986F34" w:rsidRDefault="007950C1" w:rsidP="004626F5">
      <w:pPr>
        <w:spacing w:after="0" w:line="278"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обоснования мероприятий комплексного развития систем водоснабжения произведена группировка проблем по следующим целевым показателям:</w:t>
      </w:r>
    </w:p>
    <w:p w:rsidR="007950C1" w:rsidRPr="00986F34" w:rsidRDefault="007950C1" w:rsidP="004626F5">
      <w:pPr>
        <w:widowControl w:val="0"/>
        <w:numPr>
          <w:ilvl w:val="0"/>
          <w:numId w:val="9"/>
        </w:numPr>
        <w:spacing w:after="0" w:line="278"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надежность;</w:t>
      </w:r>
    </w:p>
    <w:p w:rsidR="007950C1" w:rsidRPr="00986F34" w:rsidRDefault="007950C1" w:rsidP="004626F5">
      <w:pPr>
        <w:widowControl w:val="0"/>
        <w:numPr>
          <w:ilvl w:val="0"/>
          <w:numId w:val="9"/>
        </w:numPr>
        <w:spacing w:after="0" w:line="278"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 экологическая безопасность;</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доступность для потребителя.</w:t>
      </w:r>
    </w:p>
    <w:p w:rsidR="007950C1"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Данная группировка позволяет обосновать эффективность заложенных в настоящей Программе мероприятий с точки зрения результативности и подверженности мониторингу.</w:t>
      </w:r>
    </w:p>
    <w:p w:rsidR="004626F5" w:rsidRPr="00986F34" w:rsidRDefault="004626F5" w:rsidP="004626F5">
      <w:pPr>
        <w:spacing w:after="0" w:line="274" w:lineRule="exact"/>
        <w:ind w:right="160" w:firstLine="284"/>
        <w:jc w:val="both"/>
        <w:rPr>
          <w:rFonts w:ascii="Times New Roman" w:hAnsi="Times New Roman" w:cs="Times New Roman"/>
          <w:sz w:val="24"/>
          <w:szCs w:val="24"/>
        </w:rPr>
      </w:pPr>
    </w:p>
    <w:p w:rsidR="007950C1" w:rsidRPr="00986F34" w:rsidRDefault="007950C1" w:rsidP="004626F5">
      <w:pPr>
        <w:pStyle w:val="72"/>
        <w:shd w:val="clear" w:color="auto" w:fill="auto"/>
        <w:spacing w:before="0"/>
        <w:ind w:firstLine="284"/>
        <w:rPr>
          <w:sz w:val="24"/>
          <w:szCs w:val="24"/>
        </w:rPr>
      </w:pPr>
      <w:r w:rsidRPr="00986F34">
        <w:rPr>
          <w:sz w:val="24"/>
          <w:szCs w:val="24"/>
        </w:rPr>
        <w:t>Надежность</w:t>
      </w:r>
    </w:p>
    <w:p w:rsidR="007950C1" w:rsidRPr="00986F34"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целей комплексного развития систем водоснабжения главным интегральным критерием эффективности выступает надежность функционирования сетей.</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Основные показатели:</w:t>
      </w:r>
    </w:p>
    <w:p w:rsidR="007950C1" w:rsidRDefault="000B7AE0" w:rsidP="004626F5">
      <w:pPr>
        <w:pStyle w:val="aa"/>
        <w:numPr>
          <w:ilvl w:val="0"/>
          <w:numId w:val="9"/>
        </w:numPr>
        <w:spacing w:after="0" w:line="278" w:lineRule="exact"/>
        <w:ind w:left="0" w:right="160" w:firstLine="284"/>
        <w:jc w:val="both"/>
        <w:rPr>
          <w:rFonts w:ascii="Times New Roman" w:hAnsi="Times New Roman" w:cs="Times New Roman"/>
          <w:sz w:val="24"/>
          <w:szCs w:val="24"/>
        </w:rPr>
      </w:pPr>
      <w:r>
        <w:rPr>
          <w:rFonts w:ascii="Times New Roman" w:hAnsi="Times New Roman" w:cs="Times New Roman"/>
          <w:sz w:val="24"/>
          <w:szCs w:val="24"/>
        </w:rPr>
        <w:t>Строительство глубинного водопровода в с. Новый Васюган</w:t>
      </w:r>
      <w:r w:rsidR="007950C1" w:rsidRPr="004626F5">
        <w:rPr>
          <w:rFonts w:ascii="Times New Roman" w:hAnsi="Times New Roman" w:cs="Times New Roman"/>
          <w:sz w:val="24"/>
          <w:szCs w:val="24"/>
        </w:rPr>
        <w:t>.</w:t>
      </w:r>
    </w:p>
    <w:p w:rsidR="000B7AE0" w:rsidRDefault="000B7AE0" w:rsidP="004626F5">
      <w:pPr>
        <w:pStyle w:val="aa"/>
        <w:numPr>
          <w:ilvl w:val="0"/>
          <w:numId w:val="9"/>
        </w:numPr>
        <w:spacing w:after="0" w:line="278" w:lineRule="exact"/>
        <w:ind w:left="0" w:right="160" w:firstLine="284"/>
        <w:jc w:val="both"/>
        <w:rPr>
          <w:rFonts w:ascii="Times New Roman" w:hAnsi="Times New Roman" w:cs="Times New Roman"/>
          <w:sz w:val="24"/>
          <w:szCs w:val="24"/>
        </w:rPr>
      </w:pPr>
      <w:r w:rsidRPr="004626F5">
        <w:rPr>
          <w:rFonts w:ascii="Times New Roman" w:hAnsi="Times New Roman" w:cs="Times New Roman"/>
          <w:sz w:val="24"/>
          <w:szCs w:val="24"/>
        </w:rPr>
        <w:t>Капитальный ремонт водозаборной скважины № 10</w:t>
      </w:r>
      <w:r>
        <w:rPr>
          <w:rFonts w:ascii="Times New Roman" w:hAnsi="Times New Roman" w:cs="Times New Roman"/>
          <w:sz w:val="24"/>
          <w:szCs w:val="24"/>
        </w:rPr>
        <w:t>.</w:t>
      </w:r>
    </w:p>
    <w:p w:rsidR="004626F5" w:rsidRPr="004626F5" w:rsidRDefault="004626F5" w:rsidP="004626F5">
      <w:pPr>
        <w:spacing w:after="0" w:line="278" w:lineRule="exact"/>
        <w:ind w:right="160"/>
        <w:jc w:val="both"/>
        <w:rPr>
          <w:rFonts w:ascii="Times New Roman" w:hAnsi="Times New Roman" w:cs="Times New Roman"/>
          <w:sz w:val="24"/>
          <w:szCs w:val="24"/>
        </w:rPr>
      </w:pPr>
    </w:p>
    <w:p w:rsidR="007950C1" w:rsidRPr="00986F34" w:rsidRDefault="007950C1" w:rsidP="004626F5">
      <w:pPr>
        <w:pStyle w:val="72"/>
        <w:shd w:val="clear" w:color="auto" w:fill="auto"/>
        <w:spacing w:before="0"/>
        <w:ind w:firstLine="284"/>
        <w:rPr>
          <w:sz w:val="24"/>
          <w:szCs w:val="24"/>
        </w:rPr>
      </w:pPr>
      <w:r w:rsidRPr="00986F34">
        <w:rPr>
          <w:sz w:val="24"/>
          <w:szCs w:val="24"/>
        </w:rPr>
        <w:t>Качество</w:t>
      </w:r>
    </w:p>
    <w:p w:rsidR="007950C1" w:rsidRPr="00986F34"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 услуг водоснабжения должно определяться условиями договора и гарантировать бесперебойность их предоставления, а также соответствие доставляемого ресурса (воды) соответствующим стандартам и нормативам.</w:t>
      </w:r>
    </w:p>
    <w:p w:rsidR="007950C1" w:rsidRPr="00986F34"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Показателями, характеризующими параметры качества предоставляемых услуг и поддающимися непосредственному наблюдению и оценке потребителями, являются:</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перебои в водоснабжении (часы, дни);</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частота отказов в услуге водоснабжения;</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давление в точке водоразбор</w:t>
      </w:r>
      <w:r w:rsidR="004626F5">
        <w:rPr>
          <w:rFonts w:ascii="Times New Roman" w:hAnsi="Times New Roman" w:cs="Times New Roman"/>
          <w:sz w:val="24"/>
          <w:szCs w:val="24"/>
        </w:rPr>
        <w:t>а</w:t>
      </w:r>
      <w:r w:rsidRPr="00986F34">
        <w:rPr>
          <w:rFonts w:ascii="Times New Roman" w:hAnsi="Times New Roman" w:cs="Times New Roman"/>
          <w:sz w:val="24"/>
          <w:szCs w:val="24"/>
        </w:rPr>
        <w:t xml:space="preserve"> (напор), поддающееся наблюдению и затрудняющее использование холодной воды для хозяйственно-бытовых нужд.</w:t>
      </w:r>
    </w:p>
    <w:p w:rsidR="007950C1" w:rsidRPr="00986F34"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Показателями, характеризующими параметры качества материального носителя услуги, нарушения которых выявляются в процессе проведения инспекционных и</w:t>
      </w:r>
      <w:r w:rsidR="004626F5">
        <w:rPr>
          <w:rFonts w:ascii="Times New Roman" w:hAnsi="Times New Roman" w:cs="Times New Roman"/>
          <w:sz w:val="24"/>
          <w:szCs w:val="24"/>
        </w:rPr>
        <w:t xml:space="preserve"> </w:t>
      </w:r>
      <w:r w:rsidRPr="00986F34">
        <w:rPr>
          <w:rFonts w:ascii="Times New Roman" w:hAnsi="Times New Roman" w:cs="Times New Roman"/>
          <w:sz w:val="24"/>
          <w:szCs w:val="24"/>
        </w:rPr>
        <w:t>контрольных проверок органами государственной жилищной инспекции, санитарно</w:t>
      </w:r>
      <w:r w:rsidRPr="00986F34">
        <w:rPr>
          <w:rFonts w:ascii="Times New Roman" w:hAnsi="Times New Roman" w:cs="Times New Roman"/>
          <w:sz w:val="24"/>
          <w:szCs w:val="24"/>
        </w:rPr>
        <w:softHyphen/>
        <w:t>эпидемиологического контроля, муниципальным заказчиком и др., являются:</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состав и свойства воды (соответствие действующим стандартам);</w:t>
      </w:r>
    </w:p>
    <w:p w:rsidR="007950C1" w:rsidRDefault="007950C1" w:rsidP="004626F5">
      <w:pPr>
        <w:widowControl w:val="0"/>
        <w:numPr>
          <w:ilvl w:val="0"/>
          <w:numId w:val="9"/>
        </w:numPr>
        <w:tabs>
          <w:tab w:val="left" w:pos="748"/>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расход холодной воды (потери и утечки).</w:t>
      </w:r>
    </w:p>
    <w:p w:rsidR="004626F5" w:rsidRPr="00986F34" w:rsidRDefault="004626F5" w:rsidP="004626F5">
      <w:pPr>
        <w:widowControl w:val="0"/>
        <w:tabs>
          <w:tab w:val="left" w:pos="748"/>
        </w:tabs>
        <w:spacing w:after="0" w:line="274" w:lineRule="exact"/>
        <w:ind w:left="284"/>
        <w:jc w:val="both"/>
        <w:rPr>
          <w:rFonts w:ascii="Times New Roman" w:hAnsi="Times New Roman" w:cs="Times New Roman"/>
          <w:sz w:val="24"/>
          <w:szCs w:val="24"/>
        </w:rPr>
      </w:pPr>
    </w:p>
    <w:p w:rsidR="007950C1" w:rsidRPr="00986F34" w:rsidRDefault="007950C1" w:rsidP="004626F5">
      <w:pPr>
        <w:pStyle w:val="72"/>
        <w:shd w:val="clear" w:color="auto" w:fill="auto"/>
        <w:spacing w:before="0"/>
        <w:ind w:firstLine="284"/>
        <w:rPr>
          <w:sz w:val="24"/>
          <w:szCs w:val="24"/>
        </w:rPr>
      </w:pPr>
      <w:r w:rsidRPr="00986F34">
        <w:rPr>
          <w:sz w:val="24"/>
          <w:szCs w:val="24"/>
        </w:rPr>
        <w:t>Доступность для потребителей</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Оценка доступности для потребителей основана на сопоставлении тарифа на услуги холодного водоснабжения 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w:t>
      </w:r>
    </w:p>
    <w:p w:rsidR="007950C1" w:rsidRPr="004626F5" w:rsidRDefault="007950C1" w:rsidP="004626F5">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Действующий  тариф:  </w:t>
      </w:r>
      <w:r w:rsidR="000B7AE0">
        <w:rPr>
          <w:rFonts w:ascii="Times New Roman" w:hAnsi="Times New Roman" w:cs="Times New Roman"/>
          <w:sz w:val="24"/>
          <w:szCs w:val="24"/>
        </w:rPr>
        <w:t>122,72</w:t>
      </w:r>
      <w:r w:rsidRPr="004626F5">
        <w:rPr>
          <w:rFonts w:ascii="Times New Roman" w:hAnsi="Times New Roman" w:cs="Times New Roman"/>
          <w:sz w:val="24"/>
          <w:szCs w:val="24"/>
        </w:rPr>
        <w:t xml:space="preserve"> руб. за куб.м. </w:t>
      </w:r>
    </w:p>
    <w:p w:rsidR="007950C1" w:rsidRPr="004626F5" w:rsidRDefault="007950C1" w:rsidP="004626F5">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Подключенных к системе холодного водоснабжения – </w:t>
      </w:r>
      <w:r w:rsidR="000B7AE0">
        <w:rPr>
          <w:rFonts w:ascii="Times New Roman" w:hAnsi="Times New Roman" w:cs="Times New Roman"/>
          <w:sz w:val="24"/>
          <w:szCs w:val="24"/>
        </w:rPr>
        <w:t>892</w:t>
      </w:r>
      <w:r w:rsidRPr="004626F5">
        <w:rPr>
          <w:rFonts w:ascii="Times New Roman" w:hAnsi="Times New Roman" w:cs="Times New Roman"/>
          <w:sz w:val="24"/>
          <w:szCs w:val="24"/>
        </w:rPr>
        <w:t xml:space="preserve"> абонента.</w:t>
      </w:r>
    </w:p>
    <w:p w:rsidR="007950C1" w:rsidRPr="004626F5" w:rsidRDefault="007950C1" w:rsidP="004626F5">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Норматив потребления услуги холодного водоснабжения на 1 человека в месяц:</w:t>
      </w:r>
    </w:p>
    <w:p w:rsidR="007950C1" w:rsidRPr="004626F5" w:rsidRDefault="007950C1" w:rsidP="004626F5">
      <w:pPr>
        <w:widowControl w:val="0"/>
        <w:numPr>
          <w:ilvl w:val="0"/>
          <w:numId w:val="8"/>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при централизованном водопроводе </w:t>
      </w:r>
      <w:r w:rsidR="004626F5">
        <w:rPr>
          <w:rFonts w:ascii="Times New Roman" w:hAnsi="Times New Roman" w:cs="Times New Roman"/>
          <w:sz w:val="24"/>
          <w:szCs w:val="24"/>
        </w:rPr>
        <w:t xml:space="preserve">(с наличием  </w:t>
      </w:r>
      <w:r w:rsidR="000B7AE0">
        <w:rPr>
          <w:rFonts w:ascii="Times New Roman" w:hAnsi="Times New Roman" w:cs="Times New Roman"/>
          <w:sz w:val="24"/>
          <w:szCs w:val="24"/>
        </w:rPr>
        <w:t>выгребной ямы</w:t>
      </w:r>
      <w:r w:rsidR="004626F5">
        <w:rPr>
          <w:rFonts w:ascii="Times New Roman" w:hAnsi="Times New Roman" w:cs="Times New Roman"/>
          <w:sz w:val="24"/>
          <w:szCs w:val="24"/>
        </w:rPr>
        <w:t>)- 2,42 куб.м</w:t>
      </w:r>
    </w:p>
    <w:p w:rsidR="007950C1" w:rsidRPr="004626F5" w:rsidRDefault="007950C1" w:rsidP="004626F5">
      <w:pPr>
        <w:widowControl w:val="0"/>
        <w:numPr>
          <w:ilvl w:val="0"/>
          <w:numId w:val="8"/>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при централизованном водопроводе (без наличия </w:t>
      </w:r>
      <w:r w:rsidR="000B7AE0">
        <w:rPr>
          <w:rFonts w:ascii="Times New Roman" w:hAnsi="Times New Roman" w:cs="Times New Roman"/>
          <w:sz w:val="24"/>
          <w:szCs w:val="24"/>
        </w:rPr>
        <w:t>выгребной ямы</w:t>
      </w:r>
      <w:r w:rsidRPr="004626F5">
        <w:rPr>
          <w:rFonts w:ascii="Times New Roman" w:hAnsi="Times New Roman" w:cs="Times New Roman"/>
          <w:sz w:val="24"/>
          <w:szCs w:val="24"/>
        </w:rPr>
        <w:t>) - 1,77 куб.м.</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Критерии доступности:</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Доля расходов на коммунальные услуги в совокупном доходе семьи - не более 10%</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Доля населения с доходами ниже прожиточного минимума - не более 19%</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Уровень собираемости платежей за коммунальные услуги - не менее 85%</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Доля получателей субсидий на оплату коммунальных услуг в общей численности населения - не более 18%</w:t>
      </w:r>
      <w:r w:rsidR="004626F5">
        <w:rPr>
          <w:rFonts w:ascii="Times New Roman" w:hAnsi="Times New Roman" w:cs="Times New Roman"/>
          <w:sz w:val="24"/>
          <w:szCs w:val="24"/>
        </w:rPr>
        <w:t>.</w:t>
      </w:r>
    </w:p>
    <w:p w:rsidR="007950C1" w:rsidRDefault="009F75CE" w:rsidP="004626F5">
      <w:pPr>
        <w:pStyle w:val="34"/>
        <w:keepNext/>
        <w:keepLines/>
        <w:shd w:val="clear" w:color="auto" w:fill="auto"/>
        <w:tabs>
          <w:tab w:val="left" w:pos="4014"/>
        </w:tabs>
        <w:spacing w:before="0" w:after="0" w:line="280" w:lineRule="exact"/>
        <w:ind w:left="3420" w:firstLine="0"/>
        <w:rPr>
          <w:sz w:val="24"/>
          <w:szCs w:val="24"/>
        </w:rPr>
      </w:pPr>
      <w:bookmarkStart w:id="14" w:name="bookmark17"/>
      <w:r>
        <w:rPr>
          <w:sz w:val="24"/>
          <w:szCs w:val="24"/>
        </w:rPr>
        <w:lastRenderedPageBreak/>
        <w:t xml:space="preserve"> 4</w:t>
      </w:r>
      <w:r w:rsidR="004626F5">
        <w:rPr>
          <w:sz w:val="24"/>
          <w:szCs w:val="24"/>
        </w:rPr>
        <w:t xml:space="preserve">.3. </w:t>
      </w:r>
      <w:r w:rsidR="007950C1" w:rsidRPr="00986F34">
        <w:rPr>
          <w:sz w:val="24"/>
          <w:szCs w:val="24"/>
        </w:rPr>
        <w:t>Теплоснабжение</w:t>
      </w:r>
      <w:bookmarkEnd w:id="14"/>
    </w:p>
    <w:p w:rsidR="004626F5" w:rsidRPr="00986F34" w:rsidRDefault="004626F5" w:rsidP="004626F5">
      <w:pPr>
        <w:pStyle w:val="34"/>
        <w:keepNext/>
        <w:keepLines/>
        <w:shd w:val="clear" w:color="auto" w:fill="auto"/>
        <w:tabs>
          <w:tab w:val="left" w:pos="4014"/>
        </w:tabs>
        <w:spacing w:before="0" w:after="0" w:line="280" w:lineRule="exact"/>
        <w:ind w:left="3420" w:firstLine="0"/>
        <w:rPr>
          <w:sz w:val="24"/>
          <w:szCs w:val="24"/>
        </w:rPr>
      </w:pPr>
    </w:p>
    <w:p w:rsidR="000B7AE0" w:rsidRPr="00FA160F" w:rsidRDefault="000B7AE0" w:rsidP="000B7AE0">
      <w:pPr>
        <w:spacing w:after="0" w:line="274" w:lineRule="exact"/>
        <w:ind w:firstLine="284"/>
        <w:jc w:val="both"/>
        <w:rPr>
          <w:rFonts w:ascii="Times New Roman" w:hAnsi="Times New Roman" w:cs="Times New Roman"/>
          <w:sz w:val="24"/>
          <w:szCs w:val="24"/>
        </w:rPr>
      </w:pPr>
      <w:r w:rsidRPr="00FA160F">
        <w:rPr>
          <w:rFonts w:ascii="Times New Roman" w:hAnsi="Times New Roman" w:cs="Times New Roman"/>
          <w:sz w:val="24"/>
          <w:szCs w:val="24"/>
        </w:rPr>
        <w:t>Теплоснабжение на территории Нововасюганского сельского поселения осуществляет МУП «ЖКХ Нововасюганское».</w:t>
      </w:r>
    </w:p>
    <w:p w:rsidR="000B7AE0" w:rsidRPr="004626F5" w:rsidRDefault="000B7AE0" w:rsidP="000B7AE0">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Основные технологические показатели:</w:t>
      </w:r>
    </w:p>
    <w:p w:rsidR="000B7AE0" w:rsidRPr="004626F5" w:rsidRDefault="000B7AE0" w:rsidP="000B7AE0">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Источники теплоснабжения – 3 котельные</w:t>
      </w:r>
    </w:p>
    <w:p w:rsidR="000B7AE0" w:rsidRPr="004626F5" w:rsidRDefault="000B7AE0" w:rsidP="000B7AE0">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Установленная суммарная мощность — </w:t>
      </w:r>
      <w:r>
        <w:rPr>
          <w:rFonts w:ascii="Times New Roman" w:hAnsi="Times New Roman" w:cs="Times New Roman"/>
          <w:sz w:val="24"/>
          <w:szCs w:val="24"/>
        </w:rPr>
        <w:t>13,33</w:t>
      </w:r>
      <w:r w:rsidRPr="004626F5">
        <w:rPr>
          <w:rFonts w:ascii="Times New Roman" w:hAnsi="Times New Roman" w:cs="Times New Roman"/>
          <w:sz w:val="24"/>
          <w:szCs w:val="24"/>
        </w:rPr>
        <w:t xml:space="preserve"> Гкал/ч</w:t>
      </w:r>
    </w:p>
    <w:p w:rsidR="000B7AE0" w:rsidRPr="004626F5" w:rsidRDefault="000B7AE0" w:rsidP="000B7AE0">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Оборудование - 6</w:t>
      </w:r>
      <w:r w:rsidRPr="004626F5">
        <w:rPr>
          <w:rFonts w:ascii="Times New Roman" w:hAnsi="Times New Roman" w:cs="Times New Roman"/>
          <w:sz w:val="24"/>
          <w:szCs w:val="24"/>
        </w:rPr>
        <w:t xml:space="preserve"> котлов</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Основным видом топлива на котельных является мазут, резервное топливо — отсутствует.</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Схема теплоснабжения закрытая.</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Протяженность теплов</w:t>
      </w:r>
      <w:r>
        <w:rPr>
          <w:rFonts w:ascii="Times New Roman" w:hAnsi="Times New Roman" w:cs="Times New Roman"/>
          <w:sz w:val="24"/>
          <w:szCs w:val="24"/>
        </w:rPr>
        <w:t xml:space="preserve">ых сетей по состоянию на 01.01.2019 составляет 12,936 км, </w:t>
      </w:r>
      <w:r w:rsidRPr="00986F34">
        <w:rPr>
          <w:rFonts w:ascii="Times New Roman" w:hAnsi="Times New Roman" w:cs="Times New Roman"/>
          <w:sz w:val="24"/>
          <w:szCs w:val="24"/>
        </w:rPr>
        <w:t xml:space="preserve">в том числе в двухтрубном исполнении </w:t>
      </w:r>
      <w:r>
        <w:rPr>
          <w:rFonts w:ascii="Times New Roman" w:hAnsi="Times New Roman" w:cs="Times New Roman"/>
          <w:sz w:val="24"/>
          <w:szCs w:val="24"/>
        </w:rPr>
        <w:t>12,936</w:t>
      </w:r>
      <w:r w:rsidRPr="00986F34">
        <w:rPr>
          <w:rFonts w:ascii="Times New Roman" w:hAnsi="Times New Roman" w:cs="Times New Roman"/>
          <w:sz w:val="24"/>
          <w:szCs w:val="24"/>
        </w:rPr>
        <w:t xml:space="preserve"> км. Прокладка трубопроводов тепловых сетей подземная </w:t>
      </w:r>
      <w:r>
        <w:rPr>
          <w:rFonts w:ascii="Times New Roman" w:hAnsi="Times New Roman" w:cs="Times New Roman"/>
          <w:sz w:val="24"/>
          <w:szCs w:val="24"/>
        </w:rPr>
        <w:t xml:space="preserve">бесканальная, </w:t>
      </w:r>
      <w:r w:rsidRPr="00986F34">
        <w:rPr>
          <w:rFonts w:ascii="Times New Roman" w:hAnsi="Times New Roman" w:cs="Times New Roman"/>
          <w:sz w:val="24"/>
          <w:szCs w:val="24"/>
        </w:rPr>
        <w:t>в каналах (98,3 %) и надземная (1,7 %) на опорах.</w:t>
      </w:r>
      <w:r>
        <w:rPr>
          <w:rFonts w:ascii="Times New Roman" w:hAnsi="Times New Roman" w:cs="Times New Roman"/>
          <w:sz w:val="24"/>
          <w:szCs w:val="24"/>
        </w:rPr>
        <w:t xml:space="preserve"> Степень износа тепловых сетей 100%, что увеличивает количество аварий, в результате чего большие потери.</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Регулиро</w:t>
      </w:r>
      <w:r>
        <w:rPr>
          <w:rFonts w:ascii="Times New Roman" w:hAnsi="Times New Roman" w:cs="Times New Roman"/>
          <w:sz w:val="24"/>
          <w:szCs w:val="24"/>
        </w:rPr>
        <w:t xml:space="preserve">вание отпуска тепла центральное. </w:t>
      </w:r>
      <w:r>
        <w:rPr>
          <w:rFonts w:ascii="Times New Roman" w:hAnsi="Times New Roman"/>
          <w:sz w:val="24"/>
          <w:szCs w:val="24"/>
        </w:rPr>
        <w:t>На предприятии имеется график тепловых нагрузок</w:t>
      </w:r>
      <w:r w:rsidRPr="0016724F">
        <w:rPr>
          <w:rFonts w:ascii="Times New Roman" w:hAnsi="Times New Roman"/>
          <w:sz w:val="24"/>
          <w:szCs w:val="24"/>
        </w:rPr>
        <w:t xml:space="preserve"> </w:t>
      </w:r>
      <w:r>
        <w:rPr>
          <w:rFonts w:ascii="Times New Roman" w:hAnsi="Times New Roman"/>
          <w:sz w:val="24"/>
          <w:szCs w:val="24"/>
        </w:rPr>
        <w:t>80/60, который утверждается директором МУП «ЖКХ Нововасюганское». Согласно этого графика регулируется температура подачи теплоносителя.</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Тепловая схема водогрейной котельной - одноконтурная.</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В </w:t>
      </w:r>
      <w:r>
        <w:rPr>
          <w:rFonts w:ascii="Times New Roman" w:hAnsi="Times New Roman" w:cs="Times New Roman"/>
          <w:sz w:val="24"/>
          <w:szCs w:val="24"/>
        </w:rPr>
        <w:t>каждой котельной установлено по два котла: 1-рабочий, 1-резервный</w:t>
      </w:r>
      <w:r w:rsidRPr="00986F34">
        <w:rPr>
          <w:rFonts w:ascii="Times New Roman" w:hAnsi="Times New Roman" w:cs="Times New Roman"/>
          <w:sz w:val="24"/>
          <w:szCs w:val="24"/>
        </w:rPr>
        <w:t>.</w:t>
      </w:r>
      <w:r>
        <w:rPr>
          <w:rFonts w:ascii="Times New Roman" w:hAnsi="Times New Roman" w:cs="Times New Roman"/>
          <w:sz w:val="24"/>
          <w:szCs w:val="24"/>
        </w:rPr>
        <w:t xml:space="preserve"> Весь отопительный период работает один котел.</w:t>
      </w:r>
      <w:r w:rsidRPr="00986F34">
        <w:rPr>
          <w:rFonts w:ascii="Times New Roman" w:hAnsi="Times New Roman" w:cs="Times New Roman"/>
          <w:sz w:val="24"/>
          <w:szCs w:val="24"/>
        </w:rPr>
        <w:t xml:space="preserve"> На период осмотров и ремонта</w:t>
      </w:r>
      <w:r>
        <w:rPr>
          <w:rFonts w:ascii="Times New Roman" w:hAnsi="Times New Roman" w:cs="Times New Roman"/>
          <w:sz w:val="24"/>
          <w:szCs w:val="24"/>
        </w:rPr>
        <w:t xml:space="preserve"> рабочего котла</w:t>
      </w:r>
      <w:r w:rsidRPr="00986F34">
        <w:rPr>
          <w:rFonts w:ascii="Times New Roman" w:hAnsi="Times New Roman" w:cs="Times New Roman"/>
          <w:sz w:val="24"/>
          <w:szCs w:val="24"/>
        </w:rPr>
        <w:t xml:space="preserve"> переходят на резервный.</w:t>
      </w:r>
    </w:p>
    <w:p w:rsidR="000B7AE0" w:rsidRDefault="000B7AE0" w:rsidP="000B7AE0">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Годовая длительность функционирования соответствует длительности отопительного п</w:t>
      </w:r>
      <w:r>
        <w:rPr>
          <w:rFonts w:ascii="Times New Roman" w:hAnsi="Times New Roman" w:cs="Times New Roman"/>
          <w:sz w:val="24"/>
          <w:szCs w:val="24"/>
        </w:rPr>
        <w:t>ериода — 243 дня (по данным 2018</w:t>
      </w:r>
      <w:r w:rsidRPr="004626F5">
        <w:rPr>
          <w:rFonts w:ascii="Times New Roman" w:hAnsi="Times New Roman" w:cs="Times New Roman"/>
          <w:sz w:val="24"/>
          <w:szCs w:val="24"/>
        </w:rPr>
        <w:t xml:space="preserve"> года).</w:t>
      </w:r>
    </w:p>
    <w:p w:rsidR="000B7AE0" w:rsidRDefault="000B7AE0" w:rsidP="000B7AE0">
      <w:pPr>
        <w:spacing w:after="0" w:line="240" w:lineRule="auto"/>
        <w:ind w:firstLine="284"/>
        <w:jc w:val="both"/>
        <w:rPr>
          <w:rFonts w:ascii="Times New Roman" w:hAnsi="Times New Roman"/>
          <w:sz w:val="24"/>
          <w:szCs w:val="24"/>
        </w:rPr>
      </w:pPr>
      <w:r>
        <w:rPr>
          <w:rFonts w:ascii="Times New Roman" w:hAnsi="Times New Roman"/>
          <w:sz w:val="24"/>
          <w:szCs w:val="24"/>
        </w:rPr>
        <w:t xml:space="preserve">На предприятии были проведены следующие мероприятия: </w:t>
      </w:r>
    </w:p>
    <w:p w:rsidR="000B7AE0" w:rsidRPr="0042223A" w:rsidRDefault="000B7AE0" w:rsidP="000B7AE0">
      <w:pPr>
        <w:spacing w:after="0" w:line="240" w:lineRule="auto"/>
        <w:ind w:firstLine="284"/>
        <w:jc w:val="both"/>
        <w:rPr>
          <w:rFonts w:ascii="Times New Roman" w:hAnsi="Times New Roman"/>
          <w:sz w:val="24"/>
          <w:szCs w:val="24"/>
        </w:rPr>
      </w:pPr>
      <w:r>
        <w:rPr>
          <w:rFonts w:ascii="Times New Roman" w:hAnsi="Times New Roman"/>
          <w:sz w:val="24"/>
          <w:szCs w:val="24"/>
        </w:rPr>
        <w:t>- техническое освидетельствование дымовых труб каждой котельной № 1,3,4 (декабрь 2016 года)</w:t>
      </w:r>
    </w:p>
    <w:p w:rsidR="000B7AE0" w:rsidRDefault="000B7AE0" w:rsidP="000B7AE0">
      <w:pPr>
        <w:spacing w:after="0" w:line="240" w:lineRule="auto"/>
        <w:ind w:firstLine="284"/>
        <w:jc w:val="both"/>
        <w:rPr>
          <w:rFonts w:ascii="Times New Roman" w:hAnsi="Times New Roman"/>
          <w:sz w:val="24"/>
          <w:szCs w:val="24"/>
        </w:rPr>
      </w:pPr>
      <w:r>
        <w:rPr>
          <w:rFonts w:ascii="Times New Roman" w:hAnsi="Times New Roman"/>
          <w:sz w:val="24"/>
          <w:szCs w:val="24"/>
        </w:rPr>
        <w:t>- режимно-наладочные испытания водогрейных котлов на жидком топливе в каждой котельной № 1,3,4 (ноябрь 2017 года).</w:t>
      </w:r>
    </w:p>
    <w:p w:rsidR="000B7AE0"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Удельный расход электроэнергии на выработку тепла превышает нормативный </w:t>
      </w:r>
      <w:r>
        <w:rPr>
          <w:rFonts w:ascii="Times New Roman" w:hAnsi="Times New Roman" w:cs="Times New Roman"/>
          <w:sz w:val="24"/>
          <w:szCs w:val="24"/>
        </w:rPr>
        <w:t>(19 кВт-ч/Гкал) в 1,5 раза, что</w:t>
      </w:r>
      <w:r w:rsidRPr="00986F34">
        <w:rPr>
          <w:rFonts w:ascii="Times New Roman" w:hAnsi="Times New Roman" w:cs="Times New Roman"/>
          <w:sz w:val="24"/>
          <w:szCs w:val="24"/>
        </w:rPr>
        <w:t xml:space="preserve"> при высокой стоимости электрической энергии значительно увеличивает себестоимость производства и транспортировки тепловой энергии. Причиной</w:t>
      </w:r>
      <w:r>
        <w:rPr>
          <w:rFonts w:ascii="Times New Roman" w:hAnsi="Times New Roman" w:cs="Times New Roman"/>
          <w:sz w:val="24"/>
          <w:szCs w:val="24"/>
        </w:rPr>
        <w:t xml:space="preserve"> </w:t>
      </w:r>
      <w:r w:rsidRPr="00986F34">
        <w:rPr>
          <w:rFonts w:ascii="Times New Roman" w:hAnsi="Times New Roman" w:cs="Times New Roman"/>
          <w:sz w:val="24"/>
          <w:szCs w:val="24"/>
        </w:rPr>
        <w:t>этого является завышенная мощность насосного оборудования, обусловленная завышенной мощностью основного оборудования (котлоагрегатов).</w:t>
      </w:r>
    </w:p>
    <w:p w:rsidR="000B7AE0" w:rsidRDefault="000B7AE0" w:rsidP="000B7AE0">
      <w:pPr>
        <w:spacing w:after="0" w:line="274" w:lineRule="exact"/>
        <w:ind w:firstLine="284"/>
        <w:jc w:val="both"/>
        <w:rPr>
          <w:rFonts w:ascii="Times New Roman" w:hAnsi="Times New Roman" w:cs="Times New Roman"/>
          <w:sz w:val="24"/>
          <w:szCs w:val="24"/>
        </w:rPr>
      </w:pPr>
    </w:p>
    <w:p w:rsidR="000B7AE0" w:rsidRPr="006D5A53" w:rsidRDefault="000B7AE0" w:rsidP="000B7AE0">
      <w:pPr>
        <w:spacing w:after="0" w:line="274" w:lineRule="exact"/>
        <w:ind w:firstLine="284"/>
        <w:jc w:val="both"/>
        <w:rPr>
          <w:rFonts w:ascii="Times New Roman" w:hAnsi="Times New Roman" w:cs="Times New Roman"/>
          <w:sz w:val="24"/>
          <w:szCs w:val="24"/>
        </w:rPr>
      </w:pPr>
      <w:r w:rsidRPr="006D5A53">
        <w:rPr>
          <w:rFonts w:ascii="Times New Roman" w:hAnsi="Times New Roman" w:cs="Times New Roman"/>
          <w:sz w:val="24"/>
          <w:szCs w:val="24"/>
        </w:rPr>
        <w:t>Расход энергетичес</w:t>
      </w:r>
      <w:r>
        <w:rPr>
          <w:rFonts w:ascii="Times New Roman" w:hAnsi="Times New Roman" w:cs="Times New Roman"/>
          <w:sz w:val="24"/>
          <w:szCs w:val="24"/>
        </w:rPr>
        <w:t>ких ресурсов котельной факт 2018</w:t>
      </w:r>
      <w:r w:rsidRPr="006D5A53">
        <w:rPr>
          <w:rFonts w:ascii="Times New Roman" w:hAnsi="Times New Roman" w:cs="Times New Roman"/>
          <w:sz w:val="24"/>
          <w:szCs w:val="24"/>
        </w:rPr>
        <w:t xml:space="preserve"> года                                 Таблица № 10</w:t>
      </w:r>
    </w:p>
    <w:p w:rsidR="000B7AE0" w:rsidRPr="006D5A53" w:rsidRDefault="000B7AE0" w:rsidP="000B7AE0">
      <w:pPr>
        <w:spacing w:after="0" w:line="274" w:lineRule="exact"/>
        <w:ind w:firstLine="284"/>
        <w:jc w:val="both"/>
        <w:rPr>
          <w:rFonts w:ascii="Times New Roman" w:hAnsi="Times New Roman" w:cs="Times New Roman"/>
          <w:sz w:val="24"/>
          <w:szCs w:val="24"/>
        </w:rPr>
      </w:pPr>
    </w:p>
    <w:tbl>
      <w:tblPr>
        <w:tblStyle w:val="a3"/>
        <w:tblW w:w="0" w:type="auto"/>
        <w:tblLook w:val="04A0"/>
      </w:tblPr>
      <w:tblGrid>
        <w:gridCol w:w="1933"/>
        <w:gridCol w:w="1261"/>
        <w:gridCol w:w="1688"/>
        <w:gridCol w:w="1797"/>
        <w:gridCol w:w="1662"/>
        <w:gridCol w:w="1677"/>
      </w:tblGrid>
      <w:tr w:rsidR="000B7AE0" w:rsidRPr="006D5A53" w:rsidTr="000841FB">
        <w:tc>
          <w:tcPr>
            <w:tcW w:w="1933"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Наименование котельной</w:t>
            </w:r>
          </w:p>
        </w:tc>
        <w:tc>
          <w:tcPr>
            <w:tcW w:w="1261"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Вид топлива</w:t>
            </w:r>
          </w:p>
        </w:tc>
        <w:tc>
          <w:tcPr>
            <w:tcW w:w="1688"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Потребление топлива, тонн</w:t>
            </w:r>
          </w:p>
        </w:tc>
        <w:tc>
          <w:tcPr>
            <w:tcW w:w="1797"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Выработка т/энергии, Гкал/год</w:t>
            </w:r>
          </w:p>
        </w:tc>
        <w:tc>
          <w:tcPr>
            <w:tcW w:w="1662"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Уд. расход усл. топлива, т.у.т/Гкал (КПД, %)</w:t>
            </w:r>
          </w:p>
        </w:tc>
        <w:tc>
          <w:tcPr>
            <w:tcW w:w="1677"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Потребление эл.энергии, кВт.ч</w:t>
            </w:r>
          </w:p>
        </w:tc>
      </w:tr>
      <w:tr w:rsidR="000B7AE0" w:rsidRPr="006D5A53" w:rsidTr="000841FB">
        <w:tc>
          <w:tcPr>
            <w:tcW w:w="1933" w:type="dxa"/>
            <w:vAlign w:val="center"/>
          </w:tcPr>
          <w:p w:rsidR="000B7AE0" w:rsidRPr="006D5A53" w:rsidRDefault="000B7AE0" w:rsidP="000841FB">
            <w:pPr>
              <w:spacing w:line="274" w:lineRule="exact"/>
              <w:rPr>
                <w:rFonts w:ascii="Times New Roman" w:hAnsi="Times New Roman" w:cs="Times New Roman"/>
                <w:sz w:val="24"/>
                <w:szCs w:val="24"/>
              </w:rPr>
            </w:pPr>
            <w:r w:rsidRPr="006D5A53">
              <w:rPr>
                <w:rFonts w:ascii="Times New Roman" w:hAnsi="Times New Roman" w:cs="Times New Roman"/>
                <w:sz w:val="24"/>
                <w:szCs w:val="24"/>
              </w:rPr>
              <w:t>Котельная № 1</w:t>
            </w:r>
          </w:p>
        </w:tc>
        <w:tc>
          <w:tcPr>
            <w:tcW w:w="1261" w:type="dxa"/>
            <w:vMerge w:val="restart"/>
            <w:vAlign w:val="center"/>
          </w:tcPr>
          <w:p w:rsidR="000B7AE0" w:rsidRPr="006D5A53" w:rsidRDefault="000B7AE0" w:rsidP="000841FB">
            <w:pPr>
              <w:spacing w:line="274" w:lineRule="exact"/>
              <w:jc w:val="center"/>
              <w:rPr>
                <w:rFonts w:ascii="Times New Roman" w:hAnsi="Times New Roman" w:cs="Times New Roman"/>
                <w:sz w:val="24"/>
                <w:szCs w:val="24"/>
              </w:rPr>
            </w:pPr>
            <w:r w:rsidRPr="006D5A53">
              <w:rPr>
                <w:rFonts w:ascii="Times New Roman" w:hAnsi="Times New Roman" w:cs="Times New Roman"/>
                <w:sz w:val="24"/>
                <w:szCs w:val="24"/>
              </w:rPr>
              <w:t>Мазут</w:t>
            </w:r>
          </w:p>
        </w:tc>
        <w:tc>
          <w:tcPr>
            <w:tcW w:w="1688" w:type="dxa"/>
            <w:vAlign w:val="center"/>
          </w:tcPr>
          <w:p w:rsidR="000B7AE0" w:rsidRPr="006D5A53" w:rsidRDefault="000B7AE0" w:rsidP="000841FB">
            <w:pPr>
              <w:spacing w:line="190" w:lineRule="exact"/>
              <w:jc w:val="center"/>
              <w:rPr>
                <w:rFonts w:ascii="Times New Roman" w:hAnsi="Times New Roman" w:cs="Times New Roman"/>
                <w:sz w:val="24"/>
                <w:szCs w:val="24"/>
              </w:rPr>
            </w:pPr>
            <w:r>
              <w:rPr>
                <w:rFonts w:ascii="Times New Roman" w:hAnsi="Times New Roman" w:cs="Times New Roman"/>
                <w:sz w:val="24"/>
                <w:szCs w:val="24"/>
              </w:rPr>
              <w:t>342,6</w:t>
            </w:r>
          </w:p>
        </w:tc>
        <w:tc>
          <w:tcPr>
            <w:tcW w:w="1797" w:type="dxa"/>
            <w:vAlign w:val="center"/>
          </w:tcPr>
          <w:p w:rsidR="000B7AE0" w:rsidRPr="006D5A53" w:rsidRDefault="000B7AE0" w:rsidP="000841FB">
            <w:pPr>
              <w:spacing w:line="190" w:lineRule="exact"/>
              <w:jc w:val="center"/>
              <w:rPr>
                <w:rFonts w:ascii="Times New Roman" w:hAnsi="Times New Roman" w:cs="Times New Roman"/>
                <w:sz w:val="24"/>
                <w:szCs w:val="24"/>
              </w:rPr>
            </w:pPr>
            <w:r>
              <w:rPr>
                <w:rStyle w:val="295pt"/>
                <w:rFonts w:eastAsiaTheme="minorEastAsia"/>
                <w:sz w:val="24"/>
                <w:szCs w:val="24"/>
              </w:rPr>
              <w:t>2660,2</w:t>
            </w:r>
          </w:p>
        </w:tc>
        <w:tc>
          <w:tcPr>
            <w:tcW w:w="1662" w:type="dxa"/>
            <w:vAlign w:val="center"/>
          </w:tcPr>
          <w:p w:rsidR="000B7AE0" w:rsidRPr="006D5A53" w:rsidRDefault="000B7AE0" w:rsidP="000841FB">
            <w:pPr>
              <w:spacing w:line="190" w:lineRule="exact"/>
              <w:jc w:val="center"/>
              <w:rPr>
                <w:rFonts w:ascii="Times New Roman" w:hAnsi="Times New Roman" w:cs="Times New Roman"/>
                <w:sz w:val="24"/>
                <w:szCs w:val="24"/>
                <w:lang w:val="en-US"/>
              </w:rPr>
            </w:pPr>
            <w:r>
              <w:rPr>
                <w:rStyle w:val="295pt"/>
                <w:rFonts w:eastAsiaTheme="minorEastAsia"/>
                <w:sz w:val="24"/>
                <w:szCs w:val="24"/>
              </w:rPr>
              <w:t>174,8</w:t>
            </w:r>
          </w:p>
        </w:tc>
        <w:tc>
          <w:tcPr>
            <w:tcW w:w="1677" w:type="dxa"/>
            <w:vAlign w:val="center"/>
          </w:tcPr>
          <w:p w:rsidR="000B7AE0" w:rsidRPr="00F414D7" w:rsidRDefault="000B7AE0" w:rsidP="000841FB">
            <w:pPr>
              <w:spacing w:line="190" w:lineRule="exact"/>
              <w:jc w:val="center"/>
              <w:rPr>
                <w:rFonts w:ascii="Times New Roman" w:hAnsi="Times New Roman" w:cs="Times New Roman"/>
                <w:sz w:val="24"/>
                <w:szCs w:val="24"/>
              </w:rPr>
            </w:pPr>
            <w:r w:rsidRPr="00F414D7">
              <w:rPr>
                <w:rFonts w:ascii="Times New Roman" w:hAnsi="Times New Roman" w:cs="Times New Roman"/>
                <w:sz w:val="24"/>
                <w:szCs w:val="24"/>
              </w:rPr>
              <w:t>138709</w:t>
            </w:r>
          </w:p>
        </w:tc>
      </w:tr>
      <w:tr w:rsidR="000B7AE0" w:rsidRPr="006D5A53" w:rsidTr="000841FB">
        <w:tc>
          <w:tcPr>
            <w:tcW w:w="1933" w:type="dxa"/>
            <w:vAlign w:val="center"/>
          </w:tcPr>
          <w:p w:rsidR="000B7AE0" w:rsidRPr="006D5A53" w:rsidRDefault="000B7AE0" w:rsidP="000841FB">
            <w:pPr>
              <w:spacing w:line="274" w:lineRule="exact"/>
              <w:rPr>
                <w:rFonts w:ascii="Times New Roman" w:hAnsi="Times New Roman" w:cs="Times New Roman"/>
                <w:sz w:val="24"/>
                <w:szCs w:val="24"/>
              </w:rPr>
            </w:pPr>
            <w:r w:rsidRPr="006D5A53">
              <w:rPr>
                <w:rFonts w:ascii="Times New Roman" w:hAnsi="Times New Roman" w:cs="Times New Roman"/>
                <w:sz w:val="24"/>
                <w:szCs w:val="24"/>
              </w:rPr>
              <w:t>Котельная № 3</w:t>
            </w:r>
          </w:p>
        </w:tc>
        <w:tc>
          <w:tcPr>
            <w:tcW w:w="1261" w:type="dxa"/>
            <w:vMerge/>
            <w:vAlign w:val="center"/>
          </w:tcPr>
          <w:p w:rsidR="000B7AE0" w:rsidRPr="006D5A53" w:rsidRDefault="000B7AE0" w:rsidP="000841FB">
            <w:pPr>
              <w:spacing w:line="274" w:lineRule="exact"/>
              <w:jc w:val="center"/>
              <w:rPr>
                <w:rFonts w:ascii="Times New Roman" w:hAnsi="Times New Roman" w:cs="Times New Roman"/>
                <w:sz w:val="24"/>
                <w:szCs w:val="24"/>
              </w:rPr>
            </w:pPr>
          </w:p>
        </w:tc>
        <w:tc>
          <w:tcPr>
            <w:tcW w:w="1688" w:type="dxa"/>
            <w:vAlign w:val="center"/>
          </w:tcPr>
          <w:p w:rsidR="000B7AE0" w:rsidRPr="006D5A53" w:rsidRDefault="000B7AE0" w:rsidP="000841FB">
            <w:pPr>
              <w:spacing w:line="190" w:lineRule="exact"/>
              <w:jc w:val="center"/>
              <w:rPr>
                <w:rFonts w:ascii="Times New Roman" w:hAnsi="Times New Roman" w:cs="Times New Roman"/>
                <w:sz w:val="24"/>
                <w:szCs w:val="24"/>
              </w:rPr>
            </w:pPr>
            <w:r>
              <w:rPr>
                <w:rFonts w:ascii="Times New Roman" w:hAnsi="Times New Roman" w:cs="Times New Roman"/>
                <w:sz w:val="24"/>
                <w:szCs w:val="24"/>
              </w:rPr>
              <w:t>581,2</w:t>
            </w:r>
          </w:p>
        </w:tc>
        <w:tc>
          <w:tcPr>
            <w:tcW w:w="1797" w:type="dxa"/>
            <w:vAlign w:val="center"/>
          </w:tcPr>
          <w:p w:rsidR="000B7AE0" w:rsidRPr="006D5A53" w:rsidRDefault="000B7AE0" w:rsidP="000841FB">
            <w:pPr>
              <w:spacing w:line="190" w:lineRule="exact"/>
              <w:jc w:val="center"/>
              <w:rPr>
                <w:rFonts w:ascii="Times New Roman" w:hAnsi="Times New Roman" w:cs="Times New Roman"/>
                <w:sz w:val="24"/>
                <w:szCs w:val="24"/>
              </w:rPr>
            </w:pPr>
            <w:r w:rsidRPr="00F414D7">
              <w:rPr>
                <w:rStyle w:val="295pt"/>
                <w:rFonts w:eastAsiaTheme="minorEastAsia"/>
                <w:sz w:val="24"/>
              </w:rPr>
              <w:t>50</w:t>
            </w:r>
            <w:r>
              <w:rPr>
                <w:rStyle w:val="295pt"/>
                <w:rFonts w:eastAsiaTheme="minorEastAsia"/>
                <w:sz w:val="24"/>
              </w:rPr>
              <w:t>11,8</w:t>
            </w:r>
          </w:p>
        </w:tc>
        <w:tc>
          <w:tcPr>
            <w:tcW w:w="1662" w:type="dxa"/>
            <w:vAlign w:val="center"/>
          </w:tcPr>
          <w:p w:rsidR="000B7AE0" w:rsidRPr="006D5A53" w:rsidRDefault="000B7AE0" w:rsidP="000841FB">
            <w:pPr>
              <w:spacing w:line="190" w:lineRule="exact"/>
              <w:jc w:val="center"/>
              <w:rPr>
                <w:rFonts w:ascii="Times New Roman" w:hAnsi="Times New Roman" w:cs="Times New Roman"/>
                <w:sz w:val="24"/>
                <w:szCs w:val="24"/>
                <w:lang w:val="en-US"/>
              </w:rPr>
            </w:pPr>
            <w:r>
              <w:rPr>
                <w:rStyle w:val="295pt"/>
                <w:rFonts w:eastAsiaTheme="minorEastAsia"/>
                <w:sz w:val="24"/>
                <w:szCs w:val="24"/>
              </w:rPr>
              <w:t>157,4</w:t>
            </w:r>
          </w:p>
        </w:tc>
        <w:tc>
          <w:tcPr>
            <w:tcW w:w="1677" w:type="dxa"/>
            <w:vAlign w:val="center"/>
          </w:tcPr>
          <w:p w:rsidR="000B7AE0" w:rsidRPr="00F414D7" w:rsidRDefault="000B7AE0" w:rsidP="000841FB">
            <w:pPr>
              <w:spacing w:line="190" w:lineRule="exact"/>
              <w:jc w:val="center"/>
              <w:rPr>
                <w:rFonts w:ascii="Times New Roman" w:hAnsi="Times New Roman" w:cs="Times New Roman"/>
                <w:sz w:val="24"/>
                <w:szCs w:val="24"/>
              </w:rPr>
            </w:pPr>
            <w:r w:rsidRPr="00F414D7">
              <w:rPr>
                <w:rFonts w:ascii="Times New Roman" w:hAnsi="Times New Roman" w:cs="Times New Roman"/>
                <w:sz w:val="24"/>
                <w:szCs w:val="24"/>
              </w:rPr>
              <w:t>160174</w:t>
            </w:r>
          </w:p>
        </w:tc>
      </w:tr>
      <w:tr w:rsidR="000B7AE0" w:rsidTr="000841FB">
        <w:tc>
          <w:tcPr>
            <w:tcW w:w="1933" w:type="dxa"/>
            <w:vAlign w:val="center"/>
          </w:tcPr>
          <w:p w:rsidR="000B7AE0" w:rsidRPr="006D5A53" w:rsidRDefault="000B7AE0" w:rsidP="000841FB">
            <w:pPr>
              <w:spacing w:line="274" w:lineRule="exact"/>
              <w:rPr>
                <w:rFonts w:ascii="Times New Roman" w:hAnsi="Times New Roman" w:cs="Times New Roman"/>
                <w:sz w:val="24"/>
                <w:szCs w:val="24"/>
              </w:rPr>
            </w:pPr>
            <w:r w:rsidRPr="006D5A53">
              <w:rPr>
                <w:rFonts w:ascii="Times New Roman" w:hAnsi="Times New Roman" w:cs="Times New Roman"/>
                <w:sz w:val="24"/>
                <w:szCs w:val="24"/>
              </w:rPr>
              <w:t>Котельная № 4</w:t>
            </w:r>
          </w:p>
        </w:tc>
        <w:tc>
          <w:tcPr>
            <w:tcW w:w="1261" w:type="dxa"/>
            <w:vMerge/>
            <w:vAlign w:val="center"/>
          </w:tcPr>
          <w:p w:rsidR="000B7AE0" w:rsidRPr="006D5A53" w:rsidRDefault="000B7AE0" w:rsidP="000841FB">
            <w:pPr>
              <w:spacing w:line="274" w:lineRule="exact"/>
              <w:jc w:val="center"/>
              <w:rPr>
                <w:rFonts w:ascii="Times New Roman" w:hAnsi="Times New Roman" w:cs="Times New Roman"/>
                <w:sz w:val="24"/>
                <w:szCs w:val="24"/>
              </w:rPr>
            </w:pPr>
          </w:p>
        </w:tc>
        <w:tc>
          <w:tcPr>
            <w:tcW w:w="1688" w:type="dxa"/>
            <w:vAlign w:val="center"/>
          </w:tcPr>
          <w:p w:rsidR="000B7AE0" w:rsidRPr="006D5A53" w:rsidRDefault="000B7AE0" w:rsidP="000841FB">
            <w:pPr>
              <w:spacing w:line="190" w:lineRule="exact"/>
              <w:jc w:val="center"/>
              <w:rPr>
                <w:rFonts w:ascii="Times New Roman" w:hAnsi="Times New Roman" w:cs="Times New Roman"/>
                <w:sz w:val="24"/>
                <w:szCs w:val="24"/>
              </w:rPr>
            </w:pPr>
            <w:r>
              <w:rPr>
                <w:rFonts w:ascii="Times New Roman" w:hAnsi="Times New Roman" w:cs="Times New Roman"/>
                <w:sz w:val="24"/>
                <w:szCs w:val="24"/>
              </w:rPr>
              <w:t>380,7</w:t>
            </w:r>
          </w:p>
        </w:tc>
        <w:tc>
          <w:tcPr>
            <w:tcW w:w="1797" w:type="dxa"/>
            <w:vAlign w:val="center"/>
          </w:tcPr>
          <w:p w:rsidR="000B7AE0" w:rsidRPr="006D5A53" w:rsidRDefault="000B7AE0" w:rsidP="000841FB">
            <w:pPr>
              <w:spacing w:line="190" w:lineRule="exact"/>
              <w:jc w:val="center"/>
              <w:rPr>
                <w:rFonts w:ascii="Times New Roman" w:hAnsi="Times New Roman" w:cs="Times New Roman"/>
                <w:sz w:val="24"/>
                <w:szCs w:val="24"/>
              </w:rPr>
            </w:pPr>
            <w:r>
              <w:rPr>
                <w:rStyle w:val="295pt"/>
                <w:rFonts w:eastAsiaTheme="minorEastAsia"/>
                <w:sz w:val="24"/>
                <w:szCs w:val="24"/>
              </w:rPr>
              <w:t>3162,2</w:t>
            </w:r>
          </w:p>
        </w:tc>
        <w:tc>
          <w:tcPr>
            <w:tcW w:w="1662" w:type="dxa"/>
            <w:vAlign w:val="center"/>
          </w:tcPr>
          <w:p w:rsidR="000B7AE0" w:rsidRPr="006D5A53" w:rsidRDefault="000B7AE0" w:rsidP="000841FB">
            <w:pPr>
              <w:spacing w:line="190" w:lineRule="exact"/>
              <w:jc w:val="center"/>
              <w:rPr>
                <w:rFonts w:ascii="Times New Roman" w:hAnsi="Times New Roman" w:cs="Times New Roman"/>
                <w:sz w:val="24"/>
                <w:szCs w:val="24"/>
                <w:lang w:val="en-US"/>
              </w:rPr>
            </w:pPr>
            <w:r>
              <w:rPr>
                <w:rStyle w:val="295pt"/>
                <w:rFonts w:eastAsiaTheme="minorEastAsia"/>
                <w:sz w:val="24"/>
                <w:szCs w:val="24"/>
              </w:rPr>
              <w:t>163,4</w:t>
            </w:r>
          </w:p>
        </w:tc>
        <w:tc>
          <w:tcPr>
            <w:tcW w:w="1677" w:type="dxa"/>
            <w:vAlign w:val="center"/>
          </w:tcPr>
          <w:p w:rsidR="000B7AE0" w:rsidRPr="00F414D7" w:rsidRDefault="000B7AE0" w:rsidP="000841FB">
            <w:pPr>
              <w:spacing w:line="190" w:lineRule="exact"/>
              <w:jc w:val="center"/>
              <w:rPr>
                <w:rFonts w:ascii="Times New Roman" w:hAnsi="Times New Roman" w:cs="Times New Roman"/>
                <w:sz w:val="24"/>
                <w:szCs w:val="24"/>
              </w:rPr>
            </w:pPr>
            <w:r w:rsidRPr="00F414D7">
              <w:rPr>
                <w:rFonts w:ascii="Times New Roman" w:hAnsi="Times New Roman" w:cs="Times New Roman"/>
                <w:sz w:val="24"/>
                <w:szCs w:val="24"/>
              </w:rPr>
              <w:t>116904</w:t>
            </w:r>
          </w:p>
        </w:tc>
      </w:tr>
    </w:tbl>
    <w:p w:rsidR="000B7AE0" w:rsidRPr="00986F34" w:rsidRDefault="000B7AE0" w:rsidP="000B7AE0">
      <w:pPr>
        <w:spacing w:after="0"/>
        <w:rPr>
          <w:rFonts w:ascii="Times New Roman" w:hAnsi="Times New Roman" w:cs="Times New Roman"/>
          <w:sz w:val="24"/>
          <w:szCs w:val="24"/>
        </w:rPr>
      </w:pPr>
    </w:p>
    <w:p w:rsidR="000B7AE0" w:rsidRDefault="000B7AE0" w:rsidP="000B7AE0">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Водоснабжение котельных производится от водопроводной распределительной сети с. Новый Васюган. Для резервн</w:t>
      </w:r>
      <w:r>
        <w:rPr>
          <w:rFonts w:ascii="Times New Roman" w:hAnsi="Times New Roman" w:cs="Times New Roman"/>
          <w:sz w:val="24"/>
          <w:szCs w:val="24"/>
        </w:rPr>
        <w:t xml:space="preserve">ого водоснабжения на котельных </w:t>
      </w:r>
      <w:r w:rsidRPr="00986F34">
        <w:rPr>
          <w:rFonts w:ascii="Times New Roman" w:hAnsi="Times New Roman" w:cs="Times New Roman"/>
          <w:sz w:val="24"/>
          <w:szCs w:val="24"/>
        </w:rPr>
        <w:t xml:space="preserve">установлены емкости, обеспечивающие </w:t>
      </w:r>
      <w:r>
        <w:rPr>
          <w:rFonts w:ascii="Times New Roman" w:hAnsi="Times New Roman" w:cs="Times New Roman"/>
          <w:sz w:val="24"/>
          <w:szCs w:val="24"/>
        </w:rPr>
        <w:t xml:space="preserve">бесперебойную </w:t>
      </w:r>
      <w:r w:rsidRPr="00986F34">
        <w:rPr>
          <w:rFonts w:ascii="Times New Roman" w:hAnsi="Times New Roman" w:cs="Times New Roman"/>
          <w:sz w:val="24"/>
          <w:szCs w:val="24"/>
        </w:rPr>
        <w:t xml:space="preserve">работу котельных на период прекращения водоснабжения. </w:t>
      </w:r>
    </w:p>
    <w:p w:rsidR="000B7AE0" w:rsidRDefault="000B7AE0" w:rsidP="000B7AE0">
      <w:pPr>
        <w:spacing w:after="0" w:line="274" w:lineRule="exact"/>
        <w:ind w:right="160" w:firstLine="284"/>
        <w:jc w:val="both"/>
        <w:rPr>
          <w:rFonts w:ascii="Times New Roman" w:hAnsi="Times New Roman" w:cs="Times New Roman"/>
          <w:sz w:val="24"/>
          <w:szCs w:val="24"/>
        </w:rPr>
      </w:pPr>
      <w:r>
        <w:rPr>
          <w:rFonts w:ascii="Times New Roman" w:hAnsi="Times New Roman" w:cs="Times New Roman"/>
          <w:sz w:val="24"/>
          <w:szCs w:val="24"/>
        </w:rPr>
        <w:t>В котельных № 3, № 4 установлены установки водоподготовки типа ВПУ-2,5,</w:t>
      </w:r>
      <w:r w:rsidRPr="00986F34">
        <w:rPr>
          <w:rFonts w:ascii="Times New Roman" w:hAnsi="Times New Roman" w:cs="Times New Roman"/>
          <w:sz w:val="24"/>
          <w:szCs w:val="24"/>
        </w:rPr>
        <w:t xml:space="preserve"> что в значительной мере </w:t>
      </w:r>
      <w:r>
        <w:rPr>
          <w:rFonts w:ascii="Times New Roman" w:hAnsi="Times New Roman" w:cs="Times New Roman"/>
          <w:sz w:val="24"/>
          <w:szCs w:val="24"/>
        </w:rPr>
        <w:t>повышает</w:t>
      </w:r>
      <w:r w:rsidRPr="00986F34">
        <w:rPr>
          <w:rFonts w:ascii="Times New Roman" w:hAnsi="Times New Roman" w:cs="Times New Roman"/>
          <w:sz w:val="24"/>
          <w:szCs w:val="24"/>
        </w:rPr>
        <w:t xml:space="preserve"> эффективность и надёжность работы котлоагрегатов.</w:t>
      </w:r>
      <w:r>
        <w:rPr>
          <w:rFonts w:ascii="Times New Roman" w:hAnsi="Times New Roman" w:cs="Times New Roman"/>
          <w:sz w:val="24"/>
          <w:szCs w:val="24"/>
        </w:rPr>
        <w:t xml:space="preserve"> </w:t>
      </w:r>
    </w:p>
    <w:p w:rsidR="000B7AE0" w:rsidRPr="00986F34" w:rsidRDefault="000B7AE0" w:rsidP="000B7AE0">
      <w:pPr>
        <w:spacing w:after="0" w:line="274" w:lineRule="exact"/>
        <w:ind w:right="160" w:firstLine="284"/>
        <w:jc w:val="both"/>
        <w:rPr>
          <w:rFonts w:ascii="Times New Roman" w:hAnsi="Times New Roman" w:cs="Times New Roman"/>
          <w:sz w:val="24"/>
          <w:szCs w:val="24"/>
        </w:rPr>
      </w:pPr>
      <w:r>
        <w:rPr>
          <w:rFonts w:ascii="Times New Roman" w:hAnsi="Times New Roman" w:cs="Times New Roman"/>
          <w:sz w:val="24"/>
          <w:szCs w:val="24"/>
        </w:rPr>
        <w:t xml:space="preserve">В котельной № 1 планируется установить установку водоподготовки. </w:t>
      </w:r>
    </w:p>
    <w:p w:rsidR="000B7AE0" w:rsidRPr="00986F34" w:rsidRDefault="000B7AE0" w:rsidP="000B7AE0">
      <w:pPr>
        <w:spacing w:after="0" w:line="274" w:lineRule="exact"/>
        <w:ind w:right="160" w:firstLine="284"/>
        <w:jc w:val="both"/>
        <w:rPr>
          <w:rFonts w:ascii="Times New Roman" w:hAnsi="Times New Roman" w:cs="Times New Roman"/>
          <w:sz w:val="24"/>
          <w:szCs w:val="24"/>
        </w:rPr>
        <w:sectPr w:rsidR="000B7AE0" w:rsidRPr="00986F34" w:rsidSect="000B7AE0">
          <w:pgSz w:w="11900" w:h="16840"/>
          <w:pgMar w:top="851" w:right="851" w:bottom="851" w:left="1247" w:header="0" w:footer="6" w:gutter="0"/>
          <w:cols w:space="720"/>
          <w:noEndnote/>
          <w:docGrid w:linePitch="360"/>
        </w:sectPr>
      </w:pPr>
      <w:r w:rsidRPr="00986F34">
        <w:rPr>
          <w:rFonts w:ascii="Times New Roman" w:hAnsi="Times New Roman" w:cs="Times New Roman"/>
          <w:sz w:val="24"/>
          <w:szCs w:val="24"/>
        </w:rPr>
        <w:t>В связи с длительным сроком эксплуатации оборудования котельной имеет место снижение эффективности его использ</w:t>
      </w:r>
      <w:r>
        <w:rPr>
          <w:rFonts w:ascii="Times New Roman" w:hAnsi="Times New Roman" w:cs="Times New Roman"/>
          <w:sz w:val="24"/>
          <w:szCs w:val="24"/>
        </w:rPr>
        <w:t xml:space="preserve">ования. </w:t>
      </w:r>
      <w:r w:rsidRPr="00986F34">
        <w:rPr>
          <w:rFonts w:ascii="Times New Roman" w:hAnsi="Times New Roman" w:cs="Times New Roman"/>
          <w:sz w:val="24"/>
          <w:szCs w:val="24"/>
        </w:rPr>
        <w:t>При этом ресурс некоторых элементов обо</w:t>
      </w:r>
      <w:r>
        <w:rPr>
          <w:rFonts w:ascii="Times New Roman" w:hAnsi="Times New Roman" w:cs="Times New Roman"/>
          <w:sz w:val="24"/>
          <w:szCs w:val="24"/>
        </w:rPr>
        <w:t xml:space="preserve">рудования котельной приближен к </w:t>
      </w:r>
      <w:r w:rsidRPr="00986F34">
        <w:rPr>
          <w:rFonts w:ascii="Times New Roman" w:hAnsi="Times New Roman" w:cs="Times New Roman"/>
          <w:sz w:val="24"/>
          <w:szCs w:val="24"/>
        </w:rPr>
        <w:t>нулю, и поддержание его работосп</w:t>
      </w:r>
      <w:r>
        <w:rPr>
          <w:rFonts w:ascii="Times New Roman" w:hAnsi="Times New Roman" w:cs="Times New Roman"/>
          <w:sz w:val="24"/>
          <w:szCs w:val="24"/>
        </w:rPr>
        <w:t>особности происходит в основном за счёт проведения ремонтных работ.</w:t>
      </w:r>
    </w:p>
    <w:p w:rsidR="000B7AE0" w:rsidRDefault="000B7AE0" w:rsidP="000B7AE0">
      <w:pPr>
        <w:spacing w:after="0" w:line="240" w:lineRule="exact"/>
        <w:rPr>
          <w:rFonts w:ascii="Times New Roman" w:hAnsi="Times New Roman" w:cs="Times New Roman"/>
          <w:sz w:val="24"/>
          <w:szCs w:val="24"/>
        </w:rPr>
      </w:pPr>
    </w:p>
    <w:p w:rsidR="000B7AE0" w:rsidRPr="00A42FE2" w:rsidRDefault="000B7AE0" w:rsidP="000B7AE0">
      <w:pPr>
        <w:spacing w:after="0" w:line="240" w:lineRule="exact"/>
        <w:jc w:val="center"/>
        <w:rPr>
          <w:rFonts w:ascii="Times New Roman" w:hAnsi="Times New Roman" w:cs="Times New Roman"/>
          <w:sz w:val="24"/>
          <w:szCs w:val="24"/>
        </w:rPr>
      </w:pPr>
      <w:r w:rsidRPr="00A42FE2">
        <w:rPr>
          <w:rFonts w:ascii="Times New Roman" w:hAnsi="Times New Roman" w:cs="Times New Roman"/>
          <w:sz w:val="24"/>
          <w:szCs w:val="24"/>
        </w:rPr>
        <w:t>Характеристики системы теплоснабжения муниципального образования Нововасюганское сельское поселение</w:t>
      </w:r>
    </w:p>
    <w:p w:rsidR="000B7AE0" w:rsidRPr="00A42FE2" w:rsidRDefault="000B7AE0" w:rsidP="000B7AE0">
      <w:pPr>
        <w:spacing w:after="0" w:line="240" w:lineRule="exact"/>
        <w:jc w:val="right"/>
        <w:rPr>
          <w:rFonts w:ascii="Times New Roman" w:hAnsi="Times New Roman" w:cs="Times New Roman"/>
          <w:sz w:val="24"/>
          <w:szCs w:val="24"/>
        </w:rPr>
      </w:pPr>
      <w:r w:rsidRPr="00A42FE2">
        <w:rPr>
          <w:rFonts w:ascii="Times New Roman" w:hAnsi="Times New Roman" w:cs="Times New Roman"/>
          <w:sz w:val="24"/>
          <w:szCs w:val="24"/>
        </w:rPr>
        <w:t>Таблица № 11</w:t>
      </w:r>
    </w:p>
    <w:p w:rsidR="000B7AE0" w:rsidRPr="00A42FE2" w:rsidRDefault="000B7AE0" w:rsidP="000B7AE0">
      <w:pPr>
        <w:spacing w:after="0" w:line="240" w:lineRule="exact"/>
        <w:jc w:val="right"/>
        <w:rPr>
          <w:rFonts w:ascii="Times New Roman" w:hAnsi="Times New Roman" w:cs="Times New Roman"/>
          <w:sz w:val="24"/>
          <w:szCs w:val="24"/>
        </w:rPr>
      </w:pPr>
    </w:p>
    <w:tbl>
      <w:tblPr>
        <w:tblStyle w:val="a3"/>
        <w:tblW w:w="15530" w:type="dxa"/>
        <w:tblInd w:w="-459" w:type="dxa"/>
        <w:tblLayout w:type="fixed"/>
        <w:tblLook w:val="04A0"/>
      </w:tblPr>
      <w:tblGrid>
        <w:gridCol w:w="1924"/>
        <w:gridCol w:w="1053"/>
        <w:gridCol w:w="1418"/>
        <w:gridCol w:w="708"/>
        <w:gridCol w:w="993"/>
        <w:gridCol w:w="850"/>
        <w:gridCol w:w="851"/>
        <w:gridCol w:w="850"/>
        <w:gridCol w:w="851"/>
        <w:gridCol w:w="850"/>
        <w:gridCol w:w="992"/>
        <w:gridCol w:w="871"/>
        <w:gridCol w:w="748"/>
        <w:gridCol w:w="748"/>
        <w:gridCol w:w="942"/>
        <w:gridCol w:w="881"/>
      </w:tblGrid>
      <w:tr w:rsidR="000B7AE0" w:rsidRPr="00A42FE2" w:rsidTr="000841FB">
        <w:tc>
          <w:tcPr>
            <w:tcW w:w="1924" w:type="dxa"/>
            <w:vMerge w:val="restart"/>
            <w:vAlign w:val="center"/>
          </w:tcPr>
          <w:p w:rsidR="000B7AE0" w:rsidRPr="00A42FE2" w:rsidRDefault="000B7AE0" w:rsidP="000841FB">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Наименование котельной</w:t>
            </w:r>
          </w:p>
        </w:tc>
        <w:tc>
          <w:tcPr>
            <w:tcW w:w="1053" w:type="dxa"/>
            <w:vMerge w:val="restart"/>
            <w:vAlign w:val="center"/>
          </w:tcPr>
          <w:p w:rsidR="000B7AE0" w:rsidRPr="00A42FE2" w:rsidRDefault="000B7AE0" w:rsidP="000841FB">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Общая т/производительность котельной, Гкал/ч</w:t>
            </w:r>
          </w:p>
        </w:tc>
        <w:tc>
          <w:tcPr>
            <w:tcW w:w="6521" w:type="dxa"/>
            <w:gridSpan w:val="7"/>
            <w:vAlign w:val="center"/>
          </w:tcPr>
          <w:p w:rsidR="000B7AE0" w:rsidRPr="00A42FE2" w:rsidRDefault="000B7AE0" w:rsidP="000841FB">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Котельное оборудование</w:t>
            </w:r>
          </w:p>
        </w:tc>
        <w:tc>
          <w:tcPr>
            <w:tcW w:w="4209" w:type="dxa"/>
            <w:gridSpan w:val="5"/>
            <w:vAlign w:val="center"/>
          </w:tcPr>
          <w:p w:rsidR="000B7AE0" w:rsidRPr="00A42FE2" w:rsidRDefault="000B7AE0" w:rsidP="000841FB">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Теплотрассы</w:t>
            </w:r>
          </w:p>
        </w:tc>
        <w:tc>
          <w:tcPr>
            <w:tcW w:w="1823" w:type="dxa"/>
            <w:gridSpan w:val="2"/>
            <w:vAlign w:val="center"/>
          </w:tcPr>
          <w:p w:rsidR="000B7AE0" w:rsidRPr="00A42FE2" w:rsidRDefault="000B7AE0" w:rsidP="000841FB">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Вспомогательное оборудование</w:t>
            </w:r>
          </w:p>
        </w:tc>
      </w:tr>
      <w:tr w:rsidR="000B7AE0" w:rsidRPr="00A42FE2" w:rsidTr="000841FB">
        <w:tc>
          <w:tcPr>
            <w:tcW w:w="1924" w:type="dxa"/>
            <w:vMerge/>
          </w:tcPr>
          <w:p w:rsidR="000B7AE0" w:rsidRPr="00A42FE2" w:rsidRDefault="000B7AE0" w:rsidP="000841FB">
            <w:pPr>
              <w:spacing w:line="240" w:lineRule="exact"/>
              <w:rPr>
                <w:rFonts w:ascii="Times New Roman" w:hAnsi="Times New Roman" w:cs="Times New Roman"/>
                <w:sz w:val="24"/>
                <w:szCs w:val="24"/>
              </w:rPr>
            </w:pPr>
          </w:p>
        </w:tc>
        <w:tc>
          <w:tcPr>
            <w:tcW w:w="1053" w:type="dxa"/>
            <w:vMerge/>
          </w:tcPr>
          <w:p w:rsidR="000B7AE0" w:rsidRPr="00A42FE2" w:rsidRDefault="000B7AE0" w:rsidP="000841FB">
            <w:pPr>
              <w:spacing w:line="240" w:lineRule="exact"/>
              <w:rPr>
                <w:rFonts w:ascii="Times New Roman" w:hAnsi="Times New Roman" w:cs="Times New Roman"/>
                <w:sz w:val="24"/>
                <w:szCs w:val="24"/>
              </w:rPr>
            </w:pPr>
          </w:p>
        </w:tc>
        <w:tc>
          <w:tcPr>
            <w:tcW w:w="1418"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Тип котла</w:t>
            </w:r>
          </w:p>
        </w:tc>
        <w:tc>
          <w:tcPr>
            <w:tcW w:w="708"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Кол-во, шт.</w:t>
            </w:r>
          </w:p>
        </w:tc>
        <w:tc>
          <w:tcPr>
            <w:tcW w:w="993"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Год ввода в эксплуатации</w:t>
            </w:r>
          </w:p>
        </w:tc>
        <w:tc>
          <w:tcPr>
            <w:tcW w:w="850"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Теплопроизводительность котла, Гкал/ч</w:t>
            </w:r>
          </w:p>
        </w:tc>
        <w:tc>
          <w:tcPr>
            <w:tcW w:w="851"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 износа котлов</w:t>
            </w:r>
          </w:p>
        </w:tc>
        <w:tc>
          <w:tcPr>
            <w:tcW w:w="850"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Вид топлива основное/резервное</w:t>
            </w:r>
          </w:p>
        </w:tc>
        <w:tc>
          <w:tcPr>
            <w:tcW w:w="851"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Расход топлива, кг/Гкал</w:t>
            </w:r>
          </w:p>
        </w:tc>
        <w:tc>
          <w:tcPr>
            <w:tcW w:w="850"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Протяженность в 2-х трубном исполнении, м</w:t>
            </w:r>
          </w:p>
        </w:tc>
        <w:tc>
          <w:tcPr>
            <w:tcW w:w="992"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lang w:val="en-US"/>
              </w:rPr>
              <w:t>D</w:t>
            </w:r>
            <w:r w:rsidRPr="00A42FE2">
              <w:rPr>
                <w:rFonts w:ascii="Times New Roman" w:hAnsi="Times New Roman" w:cs="Times New Roman"/>
                <w:sz w:val="16"/>
                <w:szCs w:val="16"/>
              </w:rPr>
              <w:t xml:space="preserve"> труб по участкам, мм/м</w:t>
            </w:r>
          </w:p>
        </w:tc>
        <w:tc>
          <w:tcPr>
            <w:tcW w:w="871"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Способ прокладки</w:t>
            </w:r>
          </w:p>
        </w:tc>
        <w:tc>
          <w:tcPr>
            <w:tcW w:w="748"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Год ввода в эксплуатацию</w:t>
            </w:r>
          </w:p>
        </w:tc>
        <w:tc>
          <w:tcPr>
            <w:tcW w:w="748"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 износа теплотрасс</w:t>
            </w:r>
          </w:p>
        </w:tc>
        <w:tc>
          <w:tcPr>
            <w:tcW w:w="942"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Тип, марка насоса</w:t>
            </w:r>
          </w:p>
        </w:tc>
        <w:tc>
          <w:tcPr>
            <w:tcW w:w="881"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Мощность эл. двигателя, обороты, кВт/об.мин.</w:t>
            </w:r>
          </w:p>
        </w:tc>
      </w:tr>
      <w:tr w:rsidR="000B7AE0" w:rsidRPr="00A42FE2" w:rsidTr="000841FB">
        <w:trPr>
          <w:trHeight w:val="84"/>
        </w:trPr>
        <w:tc>
          <w:tcPr>
            <w:tcW w:w="1924"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w:t>
            </w:r>
          </w:p>
        </w:tc>
        <w:tc>
          <w:tcPr>
            <w:tcW w:w="1053"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2</w:t>
            </w:r>
          </w:p>
        </w:tc>
        <w:tc>
          <w:tcPr>
            <w:tcW w:w="1418"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3</w:t>
            </w:r>
          </w:p>
        </w:tc>
        <w:tc>
          <w:tcPr>
            <w:tcW w:w="708"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4</w:t>
            </w:r>
          </w:p>
        </w:tc>
        <w:tc>
          <w:tcPr>
            <w:tcW w:w="993"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5</w:t>
            </w:r>
          </w:p>
        </w:tc>
        <w:tc>
          <w:tcPr>
            <w:tcW w:w="850"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6</w:t>
            </w:r>
          </w:p>
        </w:tc>
        <w:tc>
          <w:tcPr>
            <w:tcW w:w="851"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7</w:t>
            </w:r>
          </w:p>
        </w:tc>
        <w:tc>
          <w:tcPr>
            <w:tcW w:w="850"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8</w:t>
            </w:r>
          </w:p>
        </w:tc>
        <w:tc>
          <w:tcPr>
            <w:tcW w:w="851"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9</w:t>
            </w:r>
          </w:p>
        </w:tc>
        <w:tc>
          <w:tcPr>
            <w:tcW w:w="850"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10</w:t>
            </w:r>
          </w:p>
        </w:tc>
        <w:tc>
          <w:tcPr>
            <w:tcW w:w="992"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11</w:t>
            </w:r>
          </w:p>
        </w:tc>
        <w:tc>
          <w:tcPr>
            <w:tcW w:w="871"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12</w:t>
            </w:r>
          </w:p>
        </w:tc>
        <w:tc>
          <w:tcPr>
            <w:tcW w:w="748"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13</w:t>
            </w:r>
          </w:p>
        </w:tc>
        <w:tc>
          <w:tcPr>
            <w:tcW w:w="748"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14</w:t>
            </w:r>
          </w:p>
        </w:tc>
        <w:tc>
          <w:tcPr>
            <w:tcW w:w="942"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15</w:t>
            </w:r>
          </w:p>
        </w:tc>
        <w:tc>
          <w:tcPr>
            <w:tcW w:w="881"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16</w:t>
            </w:r>
          </w:p>
        </w:tc>
      </w:tr>
      <w:tr w:rsidR="000B7AE0" w:rsidRPr="00A42FE2" w:rsidTr="000841FB">
        <w:trPr>
          <w:trHeight w:val="281"/>
        </w:trPr>
        <w:tc>
          <w:tcPr>
            <w:tcW w:w="1924" w:type="dxa"/>
            <w:vMerge w:val="restart"/>
            <w:vAlign w:val="center"/>
          </w:tcPr>
          <w:p w:rsidR="000B7AE0" w:rsidRPr="00A42FE2" w:rsidRDefault="000B7AE0" w:rsidP="000841FB">
            <w:pPr>
              <w:spacing w:line="240" w:lineRule="exact"/>
              <w:rPr>
                <w:rFonts w:ascii="Times New Roman" w:hAnsi="Times New Roman" w:cs="Times New Roman"/>
              </w:rPr>
            </w:pPr>
            <w:r w:rsidRPr="00A42FE2">
              <w:rPr>
                <w:rFonts w:ascii="Times New Roman" w:hAnsi="Times New Roman" w:cs="Times New Roman"/>
              </w:rPr>
              <w:t>Котельная № 1</w:t>
            </w:r>
          </w:p>
        </w:tc>
        <w:tc>
          <w:tcPr>
            <w:tcW w:w="1053" w:type="dxa"/>
            <w:vMerge w:val="restart"/>
            <w:vAlign w:val="center"/>
          </w:tcPr>
          <w:p w:rsidR="000B7AE0" w:rsidRPr="00A42FE2" w:rsidRDefault="000B7AE0" w:rsidP="000841FB">
            <w:pPr>
              <w:spacing w:line="190" w:lineRule="exact"/>
              <w:jc w:val="center"/>
              <w:rPr>
                <w:rFonts w:ascii="Times New Roman" w:hAnsi="Times New Roman" w:cs="Times New Roman"/>
              </w:rPr>
            </w:pPr>
            <w:r w:rsidRPr="00A42FE2">
              <w:rPr>
                <w:rStyle w:val="295pt"/>
                <w:rFonts w:eastAsiaTheme="minorEastAsia"/>
                <w:sz w:val="22"/>
                <w:szCs w:val="22"/>
              </w:rPr>
              <w:t>5,16</w:t>
            </w:r>
          </w:p>
        </w:tc>
        <w:tc>
          <w:tcPr>
            <w:tcW w:w="141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КСВ-2,0</w:t>
            </w:r>
          </w:p>
        </w:tc>
        <w:tc>
          <w:tcPr>
            <w:tcW w:w="70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1997</w:t>
            </w:r>
          </w:p>
        </w:tc>
        <w:tc>
          <w:tcPr>
            <w:tcW w:w="850"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1,72</w:t>
            </w:r>
          </w:p>
        </w:tc>
        <w:tc>
          <w:tcPr>
            <w:tcW w:w="85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Мазут</w:t>
            </w:r>
          </w:p>
        </w:tc>
        <w:tc>
          <w:tcPr>
            <w:tcW w:w="851"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128,79</w:t>
            </w:r>
          </w:p>
        </w:tc>
        <w:tc>
          <w:tcPr>
            <w:tcW w:w="850"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3172</w:t>
            </w:r>
          </w:p>
        </w:tc>
        <w:tc>
          <w:tcPr>
            <w:tcW w:w="992"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50-65-125-150</w:t>
            </w:r>
          </w:p>
        </w:tc>
        <w:tc>
          <w:tcPr>
            <w:tcW w:w="871" w:type="dxa"/>
            <w:vMerge w:val="restart"/>
            <w:vAlign w:val="center"/>
          </w:tcPr>
          <w:p w:rsidR="000B7AE0" w:rsidRPr="00A42FE2" w:rsidRDefault="000B7AE0" w:rsidP="000841FB">
            <w:pPr>
              <w:spacing w:line="240" w:lineRule="exact"/>
              <w:rPr>
                <w:rFonts w:ascii="Times New Roman" w:hAnsi="Times New Roman" w:cs="Times New Roman"/>
                <w:sz w:val="18"/>
                <w:szCs w:val="18"/>
              </w:rPr>
            </w:pPr>
            <w:r>
              <w:rPr>
                <w:rFonts w:ascii="Times New Roman" w:hAnsi="Times New Roman" w:cs="Times New Roman"/>
                <w:sz w:val="18"/>
                <w:szCs w:val="18"/>
              </w:rPr>
              <w:t>Подземная, бесканальная</w:t>
            </w:r>
            <w:r w:rsidRPr="00A42FE2">
              <w:rPr>
                <w:rFonts w:ascii="Times New Roman" w:hAnsi="Times New Roman" w:cs="Times New Roman"/>
                <w:sz w:val="18"/>
                <w:szCs w:val="18"/>
              </w:rPr>
              <w:t>, надземная</w:t>
            </w: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1985-1989-2006</w:t>
            </w: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100</w:t>
            </w:r>
          </w:p>
        </w:tc>
        <w:tc>
          <w:tcPr>
            <w:tcW w:w="942" w:type="dxa"/>
            <w:vAlign w:val="center"/>
          </w:tcPr>
          <w:p w:rsidR="000B7AE0" w:rsidRPr="00A42FE2" w:rsidRDefault="000B7AE0" w:rsidP="000841FB">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К150-125-25</w:t>
            </w: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18,5</w:t>
            </w:r>
          </w:p>
        </w:tc>
      </w:tr>
      <w:tr w:rsidR="000B7AE0" w:rsidRPr="00A42FE2" w:rsidTr="000841FB">
        <w:trPr>
          <w:trHeight w:val="231"/>
        </w:trPr>
        <w:tc>
          <w:tcPr>
            <w:tcW w:w="1924" w:type="dxa"/>
            <w:vMerge/>
            <w:vAlign w:val="center"/>
          </w:tcPr>
          <w:p w:rsidR="000B7AE0" w:rsidRPr="00A42FE2" w:rsidRDefault="000B7AE0" w:rsidP="000841FB">
            <w:pPr>
              <w:spacing w:line="240" w:lineRule="exact"/>
              <w:rPr>
                <w:rFonts w:ascii="Times New Roman" w:hAnsi="Times New Roman" w:cs="Times New Roman"/>
              </w:rPr>
            </w:pPr>
          </w:p>
        </w:tc>
        <w:tc>
          <w:tcPr>
            <w:tcW w:w="1053" w:type="dxa"/>
            <w:vMerge/>
            <w:vAlign w:val="center"/>
          </w:tcPr>
          <w:p w:rsidR="000B7AE0" w:rsidRPr="00A42FE2" w:rsidRDefault="000B7AE0" w:rsidP="000841FB">
            <w:pPr>
              <w:spacing w:line="240" w:lineRule="exact"/>
              <w:jc w:val="center"/>
              <w:rPr>
                <w:rFonts w:ascii="Times New Roman" w:hAnsi="Times New Roman" w:cs="Times New Roman"/>
              </w:rPr>
            </w:pPr>
          </w:p>
        </w:tc>
        <w:tc>
          <w:tcPr>
            <w:tcW w:w="141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ПКГМ-4,0</w:t>
            </w:r>
          </w:p>
        </w:tc>
        <w:tc>
          <w:tcPr>
            <w:tcW w:w="70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sz w:val="16"/>
                <w:szCs w:val="16"/>
              </w:rPr>
              <w:t>кап.ремонт</w:t>
            </w:r>
            <w:r w:rsidRPr="00A42FE2">
              <w:rPr>
                <w:rFonts w:ascii="Times New Roman" w:hAnsi="Times New Roman" w:cs="Times New Roman"/>
              </w:rPr>
              <w:t xml:space="preserve"> 2002</w:t>
            </w:r>
          </w:p>
        </w:tc>
        <w:tc>
          <w:tcPr>
            <w:tcW w:w="850"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3,44</w:t>
            </w:r>
          </w:p>
        </w:tc>
        <w:tc>
          <w:tcPr>
            <w:tcW w:w="85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vAlign w:val="center"/>
          </w:tcPr>
          <w:p w:rsidR="000B7AE0" w:rsidRPr="00A42FE2" w:rsidRDefault="000B7AE0" w:rsidP="000841FB">
            <w:pPr>
              <w:spacing w:line="240" w:lineRule="exact"/>
              <w:jc w:val="center"/>
              <w:rPr>
                <w:rFonts w:ascii="Times New Roman" w:hAnsi="Times New Roman" w:cs="Times New Roman"/>
              </w:rPr>
            </w:pPr>
          </w:p>
        </w:tc>
        <w:tc>
          <w:tcPr>
            <w:tcW w:w="850" w:type="dxa"/>
            <w:vMerge/>
            <w:vAlign w:val="center"/>
          </w:tcPr>
          <w:p w:rsidR="000B7AE0" w:rsidRPr="00A42FE2" w:rsidRDefault="000B7AE0" w:rsidP="000841FB">
            <w:pPr>
              <w:spacing w:line="240" w:lineRule="exact"/>
              <w:jc w:val="center"/>
              <w:rPr>
                <w:rFonts w:ascii="Times New Roman" w:hAnsi="Times New Roman" w:cs="Times New Roman"/>
              </w:rPr>
            </w:pPr>
          </w:p>
        </w:tc>
        <w:tc>
          <w:tcPr>
            <w:tcW w:w="992" w:type="dxa"/>
            <w:vMerge/>
            <w:vAlign w:val="center"/>
          </w:tcPr>
          <w:p w:rsidR="000B7AE0" w:rsidRPr="00A42FE2" w:rsidRDefault="000B7AE0" w:rsidP="000841FB">
            <w:pPr>
              <w:spacing w:line="240" w:lineRule="exact"/>
              <w:jc w:val="center"/>
              <w:rPr>
                <w:rFonts w:ascii="Times New Roman" w:hAnsi="Times New Roman" w:cs="Times New Roman"/>
              </w:rPr>
            </w:pP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942" w:type="dxa"/>
            <w:vAlign w:val="center"/>
          </w:tcPr>
          <w:p w:rsidR="000B7AE0" w:rsidRPr="00A42FE2" w:rsidRDefault="000B7AE0" w:rsidP="000841FB">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К50-150</w:t>
            </w: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30</w:t>
            </w:r>
          </w:p>
        </w:tc>
      </w:tr>
      <w:tr w:rsidR="000B7AE0" w:rsidRPr="00A42FE2" w:rsidTr="000841FB">
        <w:trPr>
          <w:trHeight w:val="437"/>
        </w:trPr>
        <w:tc>
          <w:tcPr>
            <w:tcW w:w="1924" w:type="dxa"/>
            <w:vMerge w:val="restart"/>
            <w:vAlign w:val="center"/>
          </w:tcPr>
          <w:p w:rsidR="000B7AE0" w:rsidRPr="00A42FE2" w:rsidRDefault="000B7AE0" w:rsidP="000841FB">
            <w:pPr>
              <w:spacing w:line="240" w:lineRule="exact"/>
              <w:rPr>
                <w:rFonts w:ascii="Times New Roman" w:hAnsi="Times New Roman" w:cs="Times New Roman"/>
              </w:rPr>
            </w:pPr>
            <w:r w:rsidRPr="00A42FE2">
              <w:rPr>
                <w:rFonts w:ascii="Times New Roman" w:hAnsi="Times New Roman" w:cs="Times New Roman"/>
              </w:rPr>
              <w:t>Котельная № 3</w:t>
            </w:r>
          </w:p>
        </w:tc>
        <w:tc>
          <w:tcPr>
            <w:tcW w:w="1053" w:type="dxa"/>
            <w:vMerge w:val="restart"/>
            <w:vAlign w:val="center"/>
          </w:tcPr>
          <w:p w:rsidR="000B7AE0" w:rsidRPr="00A42FE2" w:rsidRDefault="000B7AE0" w:rsidP="000841FB">
            <w:pPr>
              <w:spacing w:line="190" w:lineRule="exact"/>
              <w:jc w:val="center"/>
              <w:rPr>
                <w:rFonts w:ascii="Times New Roman" w:hAnsi="Times New Roman" w:cs="Times New Roman"/>
              </w:rPr>
            </w:pPr>
            <w:r>
              <w:rPr>
                <w:rStyle w:val="295pt"/>
                <w:rFonts w:eastAsiaTheme="minorEastAsia"/>
                <w:sz w:val="22"/>
                <w:szCs w:val="22"/>
              </w:rPr>
              <w:t>5,59</w:t>
            </w:r>
          </w:p>
        </w:tc>
        <w:tc>
          <w:tcPr>
            <w:tcW w:w="1418"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К</w:t>
            </w:r>
            <w:r w:rsidRPr="00A42FE2">
              <w:rPr>
                <w:rFonts w:ascii="Times New Roman" w:hAnsi="Times New Roman" w:cs="Times New Roman"/>
              </w:rPr>
              <w:t>В</w:t>
            </w:r>
            <w:r>
              <w:rPr>
                <w:rFonts w:ascii="Times New Roman" w:hAnsi="Times New Roman" w:cs="Times New Roman"/>
              </w:rPr>
              <w:t>а-3</w:t>
            </w:r>
            <w:r w:rsidRPr="00A42FE2">
              <w:rPr>
                <w:rFonts w:ascii="Times New Roman" w:hAnsi="Times New Roman" w:cs="Times New Roman"/>
              </w:rPr>
              <w:t>,0</w:t>
            </w:r>
          </w:p>
        </w:tc>
        <w:tc>
          <w:tcPr>
            <w:tcW w:w="70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2018</w:t>
            </w:r>
          </w:p>
        </w:tc>
        <w:tc>
          <w:tcPr>
            <w:tcW w:w="850"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2,58</w:t>
            </w:r>
          </w:p>
        </w:tc>
        <w:tc>
          <w:tcPr>
            <w:tcW w:w="85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0</w:t>
            </w: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115,97</w:t>
            </w:r>
          </w:p>
        </w:tc>
        <w:tc>
          <w:tcPr>
            <w:tcW w:w="850"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6088</w:t>
            </w:r>
          </w:p>
        </w:tc>
        <w:tc>
          <w:tcPr>
            <w:tcW w:w="992"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50-65-125-150</w:t>
            </w: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1985-1989-2015</w:t>
            </w: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100</w:t>
            </w:r>
          </w:p>
        </w:tc>
        <w:tc>
          <w:tcPr>
            <w:tcW w:w="942" w:type="dxa"/>
            <w:vMerge w:val="restart"/>
            <w:vAlign w:val="center"/>
          </w:tcPr>
          <w:p w:rsidR="000B7AE0" w:rsidRPr="00A42FE2" w:rsidRDefault="000B7AE0" w:rsidP="000841FB">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 xml:space="preserve">К200-150-315, </w:t>
            </w:r>
            <w:r w:rsidRPr="00A42FE2">
              <w:rPr>
                <w:rFonts w:ascii="Times New Roman" w:hAnsi="Times New Roman" w:cs="Times New Roman"/>
                <w:sz w:val="18"/>
                <w:szCs w:val="18"/>
                <w:lang w:val="en-US"/>
              </w:rPr>
              <w:t xml:space="preserve">NK </w:t>
            </w:r>
            <w:r w:rsidRPr="00A42FE2">
              <w:rPr>
                <w:rFonts w:ascii="Times New Roman" w:hAnsi="Times New Roman" w:cs="Times New Roman"/>
                <w:sz w:val="18"/>
                <w:szCs w:val="18"/>
              </w:rPr>
              <w:t>65-160/177</w:t>
            </w: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18,5</w:t>
            </w:r>
          </w:p>
        </w:tc>
      </w:tr>
      <w:tr w:rsidR="000B7AE0" w:rsidRPr="00A42FE2" w:rsidTr="000841FB">
        <w:trPr>
          <w:trHeight w:val="273"/>
        </w:trPr>
        <w:tc>
          <w:tcPr>
            <w:tcW w:w="1924" w:type="dxa"/>
            <w:vMerge/>
            <w:vAlign w:val="center"/>
          </w:tcPr>
          <w:p w:rsidR="000B7AE0" w:rsidRPr="00A42FE2" w:rsidRDefault="000B7AE0" w:rsidP="000841FB">
            <w:pPr>
              <w:spacing w:line="240" w:lineRule="exact"/>
              <w:rPr>
                <w:rFonts w:ascii="Times New Roman" w:hAnsi="Times New Roman" w:cs="Times New Roman"/>
              </w:rPr>
            </w:pPr>
          </w:p>
        </w:tc>
        <w:tc>
          <w:tcPr>
            <w:tcW w:w="1053" w:type="dxa"/>
            <w:vMerge/>
            <w:vAlign w:val="center"/>
          </w:tcPr>
          <w:p w:rsidR="000B7AE0" w:rsidRPr="00A42FE2" w:rsidRDefault="000B7AE0" w:rsidP="000841FB">
            <w:pPr>
              <w:spacing w:line="240" w:lineRule="exact"/>
              <w:jc w:val="center"/>
              <w:rPr>
                <w:rFonts w:ascii="Times New Roman" w:hAnsi="Times New Roman" w:cs="Times New Roman"/>
              </w:rPr>
            </w:pPr>
          </w:p>
        </w:tc>
        <w:tc>
          <w:tcPr>
            <w:tcW w:w="141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КВЖ-3,5</w:t>
            </w:r>
          </w:p>
        </w:tc>
        <w:tc>
          <w:tcPr>
            <w:tcW w:w="70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20</w:t>
            </w:r>
            <w:r>
              <w:rPr>
                <w:rFonts w:ascii="Times New Roman" w:hAnsi="Times New Roman" w:cs="Times New Roman"/>
              </w:rPr>
              <w:t>00</w:t>
            </w:r>
          </w:p>
        </w:tc>
        <w:tc>
          <w:tcPr>
            <w:tcW w:w="850"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3,</w:t>
            </w:r>
            <w:r>
              <w:rPr>
                <w:rFonts w:ascii="Times New Roman" w:hAnsi="Times New Roman" w:cs="Times New Roman"/>
              </w:rPr>
              <w:t>01</w:t>
            </w:r>
          </w:p>
        </w:tc>
        <w:tc>
          <w:tcPr>
            <w:tcW w:w="85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vAlign w:val="center"/>
          </w:tcPr>
          <w:p w:rsidR="000B7AE0" w:rsidRPr="00A42FE2" w:rsidRDefault="000B7AE0" w:rsidP="000841FB">
            <w:pPr>
              <w:spacing w:line="240" w:lineRule="exact"/>
              <w:jc w:val="center"/>
              <w:rPr>
                <w:rFonts w:ascii="Times New Roman" w:hAnsi="Times New Roman" w:cs="Times New Roman"/>
              </w:rPr>
            </w:pPr>
          </w:p>
        </w:tc>
        <w:tc>
          <w:tcPr>
            <w:tcW w:w="850" w:type="dxa"/>
            <w:vMerge/>
            <w:vAlign w:val="center"/>
          </w:tcPr>
          <w:p w:rsidR="000B7AE0" w:rsidRPr="00A42FE2" w:rsidRDefault="000B7AE0" w:rsidP="000841FB">
            <w:pPr>
              <w:spacing w:line="240" w:lineRule="exact"/>
              <w:jc w:val="center"/>
              <w:rPr>
                <w:rFonts w:ascii="Times New Roman" w:hAnsi="Times New Roman" w:cs="Times New Roman"/>
              </w:rPr>
            </w:pPr>
          </w:p>
        </w:tc>
        <w:tc>
          <w:tcPr>
            <w:tcW w:w="992" w:type="dxa"/>
            <w:vMerge/>
            <w:vAlign w:val="center"/>
          </w:tcPr>
          <w:p w:rsidR="000B7AE0" w:rsidRPr="00A42FE2" w:rsidRDefault="000B7AE0" w:rsidP="000841FB">
            <w:pPr>
              <w:spacing w:line="240" w:lineRule="exact"/>
              <w:jc w:val="center"/>
              <w:rPr>
                <w:rFonts w:ascii="Times New Roman" w:hAnsi="Times New Roman" w:cs="Times New Roman"/>
              </w:rPr>
            </w:pP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942" w:type="dxa"/>
            <w:vMerge/>
            <w:vAlign w:val="center"/>
          </w:tcPr>
          <w:p w:rsidR="000B7AE0" w:rsidRPr="00A42FE2" w:rsidRDefault="000B7AE0" w:rsidP="000841FB">
            <w:pPr>
              <w:spacing w:line="240" w:lineRule="exact"/>
              <w:jc w:val="center"/>
              <w:rPr>
                <w:rFonts w:ascii="Times New Roman" w:hAnsi="Times New Roman" w:cs="Times New Roman"/>
                <w:sz w:val="18"/>
                <w:szCs w:val="18"/>
              </w:rPr>
            </w:pP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18,5</w:t>
            </w:r>
          </w:p>
        </w:tc>
      </w:tr>
      <w:tr w:rsidR="000B7AE0" w:rsidRPr="00A42FE2" w:rsidTr="000841FB">
        <w:trPr>
          <w:trHeight w:val="464"/>
        </w:trPr>
        <w:tc>
          <w:tcPr>
            <w:tcW w:w="1924" w:type="dxa"/>
            <w:vMerge w:val="restart"/>
            <w:vAlign w:val="center"/>
          </w:tcPr>
          <w:p w:rsidR="000B7AE0" w:rsidRPr="00A42FE2" w:rsidRDefault="000B7AE0" w:rsidP="000841FB">
            <w:pPr>
              <w:spacing w:line="240" w:lineRule="exact"/>
              <w:rPr>
                <w:rFonts w:ascii="Times New Roman" w:hAnsi="Times New Roman" w:cs="Times New Roman"/>
              </w:rPr>
            </w:pPr>
            <w:r w:rsidRPr="00A42FE2">
              <w:rPr>
                <w:rFonts w:ascii="Times New Roman" w:hAnsi="Times New Roman" w:cs="Times New Roman"/>
              </w:rPr>
              <w:t>Котельная № 4</w:t>
            </w:r>
          </w:p>
        </w:tc>
        <w:tc>
          <w:tcPr>
            <w:tcW w:w="1053" w:type="dxa"/>
            <w:vMerge w:val="restart"/>
            <w:vAlign w:val="center"/>
          </w:tcPr>
          <w:p w:rsidR="000B7AE0" w:rsidRDefault="000B7AE0" w:rsidP="000841FB">
            <w:pPr>
              <w:spacing w:line="190" w:lineRule="exact"/>
              <w:jc w:val="center"/>
              <w:rPr>
                <w:rStyle w:val="295pt"/>
                <w:rFonts w:eastAsiaTheme="minorEastAsia"/>
                <w:sz w:val="22"/>
                <w:szCs w:val="22"/>
              </w:rPr>
            </w:pPr>
            <w:r>
              <w:rPr>
                <w:rStyle w:val="295pt"/>
                <w:rFonts w:eastAsiaTheme="minorEastAsia"/>
                <w:sz w:val="22"/>
                <w:szCs w:val="22"/>
              </w:rPr>
              <w:t>2,58</w:t>
            </w:r>
          </w:p>
          <w:p w:rsidR="000B7AE0" w:rsidRPr="00A42FE2" w:rsidRDefault="000B7AE0" w:rsidP="000841FB">
            <w:pPr>
              <w:spacing w:line="190" w:lineRule="exact"/>
              <w:jc w:val="center"/>
              <w:rPr>
                <w:rFonts w:ascii="Times New Roman" w:hAnsi="Times New Roman" w:cs="Times New Roman"/>
              </w:rPr>
            </w:pPr>
          </w:p>
        </w:tc>
        <w:tc>
          <w:tcPr>
            <w:tcW w:w="141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КСВ-2,0</w:t>
            </w:r>
          </w:p>
        </w:tc>
        <w:tc>
          <w:tcPr>
            <w:tcW w:w="70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1997</w:t>
            </w:r>
          </w:p>
        </w:tc>
        <w:tc>
          <w:tcPr>
            <w:tcW w:w="850"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1,72</w:t>
            </w:r>
          </w:p>
        </w:tc>
        <w:tc>
          <w:tcPr>
            <w:tcW w:w="85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120,39</w:t>
            </w:r>
          </w:p>
        </w:tc>
        <w:tc>
          <w:tcPr>
            <w:tcW w:w="850"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3676</w:t>
            </w:r>
          </w:p>
        </w:tc>
        <w:tc>
          <w:tcPr>
            <w:tcW w:w="992"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50-65-80-125-150</w:t>
            </w: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1986-2005-2016</w:t>
            </w: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100</w:t>
            </w:r>
          </w:p>
        </w:tc>
        <w:tc>
          <w:tcPr>
            <w:tcW w:w="942" w:type="dxa"/>
            <w:vMerge w:val="restart"/>
            <w:vAlign w:val="center"/>
          </w:tcPr>
          <w:p w:rsidR="000B7AE0" w:rsidRPr="00A42FE2" w:rsidRDefault="000B7AE0" w:rsidP="000841FB">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 xml:space="preserve">К150/50 К50-45, </w:t>
            </w:r>
            <w:r w:rsidRPr="00A42FE2">
              <w:rPr>
                <w:rFonts w:ascii="Times New Roman" w:hAnsi="Times New Roman" w:cs="Times New Roman"/>
                <w:sz w:val="18"/>
                <w:szCs w:val="18"/>
                <w:lang w:val="en-US"/>
              </w:rPr>
              <w:t>NK 60-</w:t>
            </w:r>
            <w:r w:rsidRPr="00A42FE2">
              <w:rPr>
                <w:rFonts w:ascii="Times New Roman" w:hAnsi="Times New Roman" w:cs="Times New Roman"/>
                <w:sz w:val="18"/>
                <w:szCs w:val="18"/>
              </w:rPr>
              <w:t>165/177</w:t>
            </w: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30</w:t>
            </w:r>
          </w:p>
        </w:tc>
      </w:tr>
      <w:tr w:rsidR="000B7AE0" w:rsidRPr="00A42FE2" w:rsidTr="000841FB">
        <w:tc>
          <w:tcPr>
            <w:tcW w:w="1924" w:type="dxa"/>
            <w:vMerge/>
            <w:vAlign w:val="center"/>
          </w:tcPr>
          <w:p w:rsidR="000B7AE0" w:rsidRPr="00A42FE2" w:rsidRDefault="000B7AE0" w:rsidP="000841FB">
            <w:pPr>
              <w:spacing w:line="240" w:lineRule="exact"/>
              <w:rPr>
                <w:rFonts w:ascii="Times New Roman" w:hAnsi="Times New Roman" w:cs="Times New Roman"/>
              </w:rPr>
            </w:pPr>
          </w:p>
        </w:tc>
        <w:tc>
          <w:tcPr>
            <w:tcW w:w="1053" w:type="dxa"/>
            <w:vMerge/>
            <w:vAlign w:val="center"/>
          </w:tcPr>
          <w:p w:rsidR="000B7AE0" w:rsidRPr="00A42FE2" w:rsidRDefault="000B7AE0" w:rsidP="000841FB">
            <w:pPr>
              <w:spacing w:line="240" w:lineRule="exact"/>
              <w:jc w:val="center"/>
              <w:rPr>
                <w:rFonts w:ascii="Times New Roman" w:hAnsi="Times New Roman" w:cs="Times New Roman"/>
              </w:rPr>
            </w:pPr>
          </w:p>
        </w:tc>
        <w:tc>
          <w:tcPr>
            <w:tcW w:w="141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КСВ-1,0</w:t>
            </w:r>
          </w:p>
        </w:tc>
        <w:tc>
          <w:tcPr>
            <w:tcW w:w="70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2003</w:t>
            </w:r>
          </w:p>
        </w:tc>
        <w:tc>
          <w:tcPr>
            <w:tcW w:w="850"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0,86</w:t>
            </w:r>
          </w:p>
        </w:tc>
        <w:tc>
          <w:tcPr>
            <w:tcW w:w="851"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tcPr>
          <w:p w:rsidR="000B7AE0" w:rsidRPr="00A42FE2" w:rsidRDefault="000B7AE0" w:rsidP="000841FB">
            <w:pPr>
              <w:spacing w:line="240" w:lineRule="exact"/>
              <w:jc w:val="center"/>
              <w:rPr>
                <w:rFonts w:ascii="Times New Roman" w:hAnsi="Times New Roman" w:cs="Times New Roman"/>
              </w:rPr>
            </w:pP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992" w:type="dxa"/>
            <w:vMerge/>
          </w:tcPr>
          <w:p w:rsidR="000B7AE0" w:rsidRPr="00A42FE2" w:rsidRDefault="000B7AE0" w:rsidP="000841FB">
            <w:pPr>
              <w:spacing w:line="240" w:lineRule="exact"/>
              <w:jc w:val="center"/>
              <w:rPr>
                <w:rFonts w:ascii="Times New Roman" w:hAnsi="Times New Roman" w:cs="Times New Roman"/>
              </w:rPr>
            </w:pP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942" w:type="dxa"/>
            <w:vMerge/>
            <w:vAlign w:val="center"/>
          </w:tcPr>
          <w:p w:rsidR="000B7AE0" w:rsidRPr="00A42FE2" w:rsidRDefault="000B7AE0" w:rsidP="000841FB">
            <w:pPr>
              <w:spacing w:line="240" w:lineRule="exact"/>
              <w:jc w:val="center"/>
              <w:rPr>
                <w:rFonts w:ascii="Times New Roman" w:hAnsi="Times New Roman" w:cs="Times New Roman"/>
              </w:rPr>
            </w:pP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18</w:t>
            </w:r>
          </w:p>
        </w:tc>
      </w:tr>
      <w:tr w:rsidR="000B7AE0" w:rsidRPr="00A42FE2" w:rsidTr="000841FB">
        <w:tc>
          <w:tcPr>
            <w:tcW w:w="1924" w:type="dxa"/>
            <w:vMerge/>
            <w:vAlign w:val="center"/>
          </w:tcPr>
          <w:p w:rsidR="000B7AE0" w:rsidRPr="00A42FE2" w:rsidRDefault="000B7AE0" w:rsidP="000841FB">
            <w:pPr>
              <w:spacing w:line="240" w:lineRule="exact"/>
              <w:rPr>
                <w:rFonts w:ascii="Times New Roman" w:hAnsi="Times New Roman" w:cs="Times New Roman"/>
              </w:rPr>
            </w:pPr>
          </w:p>
        </w:tc>
        <w:tc>
          <w:tcPr>
            <w:tcW w:w="1053" w:type="dxa"/>
            <w:vMerge/>
            <w:vAlign w:val="center"/>
          </w:tcPr>
          <w:p w:rsidR="000B7AE0" w:rsidRPr="00A42FE2" w:rsidRDefault="000B7AE0" w:rsidP="000841FB">
            <w:pPr>
              <w:spacing w:line="240" w:lineRule="exact"/>
              <w:jc w:val="center"/>
              <w:rPr>
                <w:rFonts w:ascii="Times New Roman" w:hAnsi="Times New Roman" w:cs="Times New Roman"/>
              </w:rPr>
            </w:pPr>
          </w:p>
        </w:tc>
        <w:tc>
          <w:tcPr>
            <w:tcW w:w="1418" w:type="dxa"/>
            <w:vMerge/>
            <w:vAlign w:val="center"/>
          </w:tcPr>
          <w:p w:rsidR="000B7AE0" w:rsidRPr="00A42FE2" w:rsidRDefault="000B7AE0" w:rsidP="000841FB">
            <w:pPr>
              <w:spacing w:line="240" w:lineRule="exact"/>
              <w:jc w:val="center"/>
              <w:rPr>
                <w:rFonts w:ascii="Times New Roman" w:hAnsi="Times New Roman" w:cs="Times New Roman"/>
              </w:rPr>
            </w:pPr>
          </w:p>
        </w:tc>
        <w:tc>
          <w:tcPr>
            <w:tcW w:w="708" w:type="dxa"/>
            <w:vMerge/>
            <w:vAlign w:val="center"/>
          </w:tcPr>
          <w:p w:rsidR="000B7AE0" w:rsidRPr="00A42FE2" w:rsidRDefault="000B7AE0" w:rsidP="000841FB">
            <w:pPr>
              <w:spacing w:line="240" w:lineRule="exact"/>
              <w:jc w:val="center"/>
              <w:rPr>
                <w:rFonts w:ascii="Times New Roman" w:hAnsi="Times New Roman" w:cs="Times New Roman"/>
              </w:rPr>
            </w:pPr>
          </w:p>
        </w:tc>
        <w:tc>
          <w:tcPr>
            <w:tcW w:w="993" w:type="dxa"/>
            <w:vMerge/>
            <w:vAlign w:val="center"/>
          </w:tcPr>
          <w:p w:rsidR="000B7AE0" w:rsidRDefault="000B7AE0" w:rsidP="000841FB">
            <w:pPr>
              <w:spacing w:line="240" w:lineRule="exact"/>
              <w:jc w:val="center"/>
              <w:rPr>
                <w:rFonts w:ascii="Times New Roman" w:hAnsi="Times New Roman" w:cs="Times New Roman"/>
              </w:rPr>
            </w:pPr>
          </w:p>
        </w:tc>
        <w:tc>
          <w:tcPr>
            <w:tcW w:w="850" w:type="dxa"/>
            <w:vMerge/>
            <w:vAlign w:val="center"/>
          </w:tcPr>
          <w:p w:rsidR="000B7AE0" w:rsidRDefault="000B7AE0" w:rsidP="000841FB">
            <w:pPr>
              <w:spacing w:line="240" w:lineRule="exact"/>
              <w:jc w:val="center"/>
              <w:rPr>
                <w:rFonts w:ascii="Times New Roman" w:hAnsi="Times New Roman" w:cs="Times New Roman"/>
              </w:rPr>
            </w:pPr>
          </w:p>
        </w:tc>
        <w:tc>
          <w:tcPr>
            <w:tcW w:w="851" w:type="dxa"/>
            <w:vMerge/>
            <w:vAlign w:val="center"/>
          </w:tcPr>
          <w:p w:rsidR="000B7AE0" w:rsidRDefault="000B7AE0" w:rsidP="000841FB">
            <w:pPr>
              <w:spacing w:line="240" w:lineRule="exact"/>
              <w:jc w:val="center"/>
              <w:rPr>
                <w:rFonts w:ascii="Times New Roman" w:hAnsi="Times New Roman" w:cs="Times New Roman"/>
              </w:rPr>
            </w:pP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tcPr>
          <w:p w:rsidR="000B7AE0" w:rsidRPr="00A42FE2" w:rsidRDefault="000B7AE0" w:rsidP="000841FB">
            <w:pPr>
              <w:spacing w:line="240" w:lineRule="exact"/>
              <w:jc w:val="center"/>
              <w:rPr>
                <w:rFonts w:ascii="Times New Roman" w:hAnsi="Times New Roman" w:cs="Times New Roman"/>
              </w:rPr>
            </w:pP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992" w:type="dxa"/>
            <w:vMerge/>
          </w:tcPr>
          <w:p w:rsidR="000B7AE0" w:rsidRPr="00A42FE2" w:rsidRDefault="000B7AE0" w:rsidP="000841FB">
            <w:pPr>
              <w:spacing w:line="240" w:lineRule="exact"/>
              <w:jc w:val="center"/>
              <w:rPr>
                <w:rFonts w:ascii="Times New Roman" w:hAnsi="Times New Roman" w:cs="Times New Roman"/>
              </w:rPr>
            </w:pP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942" w:type="dxa"/>
            <w:vMerge/>
            <w:vAlign w:val="center"/>
          </w:tcPr>
          <w:p w:rsidR="000B7AE0" w:rsidRPr="00A42FE2" w:rsidRDefault="000B7AE0" w:rsidP="000841FB">
            <w:pPr>
              <w:spacing w:line="240" w:lineRule="exact"/>
              <w:jc w:val="center"/>
              <w:rPr>
                <w:rFonts w:ascii="Times New Roman" w:hAnsi="Times New Roman" w:cs="Times New Roman"/>
              </w:rPr>
            </w:pP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18,5</w:t>
            </w:r>
          </w:p>
        </w:tc>
      </w:tr>
      <w:tr w:rsidR="000B7AE0" w:rsidTr="000841FB">
        <w:tc>
          <w:tcPr>
            <w:tcW w:w="1924" w:type="dxa"/>
            <w:vAlign w:val="center"/>
          </w:tcPr>
          <w:p w:rsidR="000B7AE0" w:rsidRPr="009F690C" w:rsidRDefault="000B7AE0" w:rsidP="000841FB">
            <w:pPr>
              <w:spacing w:line="240" w:lineRule="exact"/>
              <w:rPr>
                <w:rFonts w:ascii="Times New Roman" w:hAnsi="Times New Roman" w:cs="Times New Roman"/>
                <w:b/>
              </w:rPr>
            </w:pPr>
            <w:r w:rsidRPr="009F690C">
              <w:rPr>
                <w:rFonts w:ascii="Times New Roman" w:hAnsi="Times New Roman" w:cs="Times New Roman"/>
                <w:b/>
              </w:rPr>
              <w:t>ИТОГО</w:t>
            </w:r>
          </w:p>
        </w:tc>
        <w:tc>
          <w:tcPr>
            <w:tcW w:w="1053" w:type="dxa"/>
            <w:vAlign w:val="center"/>
          </w:tcPr>
          <w:p w:rsidR="000B7AE0" w:rsidRPr="009F690C" w:rsidRDefault="000B7AE0" w:rsidP="000841FB">
            <w:pPr>
              <w:spacing w:line="240" w:lineRule="exact"/>
              <w:jc w:val="center"/>
              <w:rPr>
                <w:rFonts w:ascii="Times New Roman" w:hAnsi="Times New Roman" w:cs="Times New Roman"/>
                <w:b/>
              </w:rPr>
            </w:pPr>
            <w:r w:rsidRPr="009F690C">
              <w:rPr>
                <w:rFonts w:ascii="Times New Roman" w:hAnsi="Times New Roman" w:cs="Times New Roman"/>
                <w:b/>
              </w:rPr>
              <w:t>13,33</w:t>
            </w:r>
          </w:p>
        </w:tc>
        <w:tc>
          <w:tcPr>
            <w:tcW w:w="1418" w:type="dxa"/>
          </w:tcPr>
          <w:p w:rsidR="000B7AE0" w:rsidRPr="009F690C" w:rsidRDefault="000B7AE0" w:rsidP="000841FB">
            <w:pPr>
              <w:spacing w:line="240" w:lineRule="exact"/>
              <w:rPr>
                <w:rFonts w:ascii="Times New Roman" w:hAnsi="Times New Roman" w:cs="Times New Roman"/>
                <w:b/>
              </w:rPr>
            </w:pPr>
          </w:p>
        </w:tc>
        <w:tc>
          <w:tcPr>
            <w:tcW w:w="708" w:type="dxa"/>
            <w:vAlign w:val="center"/>
          </w:tcPr>
          <w:p w:rsidR="000B7AE0" w:rsidRPr="009F690C" w:rsidRDefault="000B7AE0" w:rsidP="000841FB">
            <w:pPr>
              <w:spacing w:line="240" w:lineRule="exact"/>
              <w:jc w:val="center"/>
              <w:rPr>
                <w:rFonts w:ascii="Times New Roman" w:hAnsi="Times New Roman" w:cs="Times New Roman"/>
                <w:b/>
              </w:rPr>
            </w:pPr>
            <w:r w:rsidRPr="009F690C">
              <w:rPr>
                <w:rFonts w:ascii="Times New Roman" w:hAnsi="Times New Roman" w:cs="Times New Roman"/>
                <w:b/>
              </w:rPr>
              <w:t>6</w:t>
            </w:r>
          </w:p>
        </w:tc>
        <w:tc>
          <w:tcPr>
            <w:tcW w:w="993" w:type="dxa"/>
            <w:vAlign w:val="center"/>
          </w:tcPr>
          <w:p w:rsidR="000B7AE0" w:rsidRPr="009F690C" w:rsidRDefault="000B7AE0" w:rsidP="000841FB">
            <w:pPr>
              <w:spacing w:line="240" w:lineRule="exact"/>
              <w:jc w:val="center"/>
              <w:rPr>
                <w:rFonts w:ascii="Times New Roman" w:hAnsi="Times New Roman" w:cs="Times New Roman"/>
                <w:b/>
              </w:rPr>
            </w:pPr>
          </w:p>
        </w:tc>
        <w:tc>
          <w:tcPr>
            <w:tcW w:w="850" w:type="dxa"/>
            <w:vAlign w:val="center"/>
          </w:tcPr>
          <w:p w:rsidR="000B7AE0" w:rsidRPr="009F690C" w:rsidRDefault="000B7AE0" w:rsidP="000841FB">
            <w:pPr>
              <w:spacing w:line="240" w:lineRule="exact"/>
              <w:jc w:val="center"/>
              <w:rPr>
                <w:rFonts w:ascii="Times New Roman" w:hAnsi="Times New Roman" w:cs="Times New Roman"/>
                <w:b/>
              </w:rPr>
            </w:pPr>
            <w:r w:rsidRPr="009F690C">
              <w:rPr>
                <w:rFonts w:ascii="Times New Roman" w:hAnsi="Times New Roman" w:cs="Times New Roman"/>
                <w:b/>
              </w:rPr>
              <w:t>13,33</w:t>
            </w:r>
          </w:p>
        </w:tc>
        <w:tc>
          <w:tcPr>
            <w:tcW w:w="851" w:type="dxa"/>
            <w:vAlign w:val="center"/>
          </w:tcPr>
          <w:p w:rsidR="000B7AE0" w:rsidRPr="009F690C" w:rsidRDefault="000B7AE0" w:rsidP="000841FB">
            <w:pPr>
              <w:spacing w:line="240" w:lineRule="exact"/>
              <w:jc w:val="center"/>
              <w:rPr>
                <w:rFonts w:ascii="Times New Roman" w:hAnsi="Times New Roman" w:cs="Times New Roman"/>
                <w:b/>
              </w:rPr>
            </w:pPr>
          </w:p>
        </w:tc>
        <w:tc>
          <w:tcPr>
            <w:tcW w:w="850" w:type="dxa"/>
          </w:tcPr>
          <w:p w:rsidR="000B7AE0" w:rsidRPr="009F690C" w:rsidRDefault="000B7AE0" w:rsidP="000841FB">
            <w:pPr>
              <w:spacing w:line="240" w:lineRule="exact"/>
              <w:jc w:val="center"/>
              <w:rPr>
                <w:rFonts w:ascii="Times New Roman" w:hAnsi="Times New Roman" w:cs="Times New Roman"/>
                <w:b/>
              </w:rPr>
            </w:pPr>
          </w:p>
        </w:tc>
        <w:tc>
          <w:tcPr>
            <w:tcW w:w="851" w:type="dxa"/>
          </w:tcPr>
          <w:p w:rsidR="000B7AE0" w:rsidRPr="009F690C" w:rsidRDefault="000B7AE0" w:rsidP="000841FB">
            <w:pPr>
              <w:spacing w:line="240" w:lineRule="exact"/>
              <w:jc w:val="center"/>
              <w:rPr>
                <w:rFonts w:ascii="Times New Roman" w:hAnsi="Times New Roman" w:cs="Times New Roman"/>
                <w:b/>
              </w:rPr>
            </w:pPr>
          </w:p>
        </w:tc>
        <w:tc>
          <w:tcPr>
            <w:tcW w:w="850" w:type="dxa"/>
          </w:tcPr>
          <w:p w:rsidR="000B7AE0" w:rsidRPr="009F690C" w:rsidRDefault="000B7AE0" w:rsidP="000841FB">
            <w:pPr>
              <w:spacing w:line="240" w:lineRule="exact"/>
              <w:jc w:val="center"/>
              <w:rPr>
                <w:rFonts w:ascii="Times New Roman" w:hAnsi="Times New Roman" w:cs="Times New Roman"/>
                <w:b/>
              </w:rPr>
            </w:pPr>
            <w:r w:rsidRPr="009F690C">
              <w:rPr>
                <w:rFonts w:ascii="Times New Roman" w:hAnsi="Times New Roman" w:cs="Times New Roman"/>
                <w:b/>
              </w:rPr>
              <w:t>12936</w:t>
            </w:r>
          </w:p>
        </w:tc>
        <w:tc>
          <w:tcPr>
            <w:tcW w:w="992" w:type="dxa"/>
          </w:tcPr>
          <w:p w:rsidR="000B7AE0" w:rsidRPr="009F690C" w:rsidRDefault="000B7AE0" w:rsidP="000841FB">
            <w:pPr>
              <w:spacing w:line="240" w:lineRule="exact"/>
              <w:jc w:val="center"/>
              <w:rPr>
                <w:rFonts w:ascii="Times New Roman" w:hAnsi="Times New Roman" w:cs="Times New Roman"/>
                <w:b/>
              </w:rPr>
            </w:pPr>
          </w:p>
        </w:tc>
        <w:tc>
          <w:tcPr>
            <w:tcW w:w="871" w:type="dxa"/>
          </w:tcPr>
          <w:p w:rsidR="000B7AE0" w:rsidRPr="004626F5" w:rsidRDefault="000B7AE0" w:rsidP="000841FB">
            <w:pPr>
              <w:spacing w:line="240" w:lineRule="exact"/>
              <w:jc w:val="center"/>
              <w:rPr>
                <w:rFonts w:ascii="Times New Roman" w:hAnsi="Times New Roman" w:cs="Times New Roman"/>
              </w:rPr>
            </w:pPr>
          </w:p>
        </w:tc>
        <w:tc>
          <w:tcPr>
            <w:tcW w:w="748" w:type="dxa"/>
          </w:tcPr>
          <w:p w:rsidR="000B7AE0" w:rsidRPr="004626F5" w:rsidRDefault="000B7AE0" w:rsidP="000841FB">
            <w:pPr>
              <w:spacing w:line="240" w:lineRule="exact"/>
              <w:jc w:val="center"/>
              <w:rPr>
                <w:rFonts w:ascii="Times New Roman" w:hAnsi="Times New Roman" w:cs="Times New Roman"/>
              </w:rPr>
            </w:pPr>
          </w:p>
        </w:tc>
        <w:tc>
          <w:tcPr>
            <w:tcW w:w="748" w:type="dxa"/>
          </w:tcPr>
          <w:p w:rsidR="000B7AE0" w:rsidRPr="004626F5" w:rsidRDefault="000B7AE0" w:rsidP="000841FB">
            <w:pPr>
              <w:spacing w:line="240" w:lineRule="exact"/>
              <w:jc w:val="center"/>
              <w:rPr>
                <w:rFonts w:ascii="Times New Roman" w:hAnsi="Times New Roman" w:cs="Times New Roman"/>
              </w:rPr>
            </w:pPr>
          </w:p>
        </w:tc>
        <w:tc>
          <w:tcPr>
            <w:tcW w:w="942" w:type="dxa"/>
          </w:tcPr>
          <w:p w:rsidR="000B7AE0" w:rsidRPr="004626F5" w:rsidRDefault="000B7AE0" w:rsidP="000841FB">
            <w:pPr>
              <w:spacing w:line="240" w:lineRule="exact"/>
              <w:jc w:val="center"/>
              <w:rPr>
                <w:rFonts w:ascii="Times New Roman" w:hAnsi="Times New Roman" w:cs="Times New Roman"/>
              </w:rPr>
            </w:pPr>
          </w:p>
        </w:tc>
        <w:tc>
          <w:tcPr>
            <w:tcW w:w="881" w:type="dxa"/>
          </w:tcPr>
          <w:p w:rsidR="000B7AE0" w:rsidRPr="004626F5" w:rsidRDefault="000B7AE0" w:rsidP="000841FB">
            <w:pPr>
              <w:spacing w:line="240" w:lineRule="exact"/>
              <w:jc w:val="center"/>
              <w:rPr>
                <w:rFonts w:ascii="Times New Roman" w:hAnsi="Times New Roman" w:cs="Times New Roman"/>
              </w:rPr>
            </w:pPr>
          </w:p>
        </w:tc>
      </w:tr>
    </w:tbl>
    <w:p w:rsidR="000B7AE0" w:rsidRDefault="000B7AE0" w:rsidP="000B7AE0">
      <w:pPr>
        <w:spacing w:after="0" w:line="240" w:lineRule="exact"/>
        <w:rPr>
          <w:rFonts w:ascii="Times New Roman" w:hAnsi="Times New Roman" w:cs="Times New Roman"/>
          <w:sz w:val="24"/>
          <w:szCs w:val="24"/>
        </w:rPr>
      </w:pPr>
    </w:p>
    <w:p w:rsidR="00074375" w:rsidRDefault="00074375" w:rsidP="00074375">
      <w:pPr>
        <w:spacing w:after="0" w:line="240" w:lineRule="exact"/>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Pr="00986F34" w:rsidRDefault="00074375" w:rsidP="00074375">
      <w:pPr>
        <w:spacing w:after="0"/>
        <w:rPr>
          <w:rFonts w:ascii="Times New Roman" w:hAnsi="Times New Roman" w:cs="Times New Roman"/>
          <w:sz w:val="24"/>
          <w:szCs w:val="24"/>
        </w:rPr>
        <w:sectPr w:rsidR="00074375" w:rsidRPr="00986F34" w:rsidSect="009F75CE">
          <w:type w:val="nextColumn"/>
          <w:pgSz w:w="16840" w:h="11900" w:orient="landscape"/>
          <w:pgMar w:top="851" w:right="851" w:bottom="851" w:left="1247" w:header="0" w:footer="6" w:gutter="0"/>
          <w:cols w:space="720"/>
          <w:noEndnote/>
          <w:docGrid w:linePitch="360"/>
        </w:sectPr>
      </w:pPr>
    </w:p>
    <w:p w:rsidR="00074375" w:rsidRDefault="00074375" w:rsidP="00074375">
      <w:pPr>
        <w:pStyle w:val="42"/>
        <w:keepNext/>
        <w:keepLines/>
        <w:shd w:val="clear" w:color="auto" w:fill="auto"/>
        <w:spacing w:before="0" w:after="0" w:line="240" w:lineRule="exact"/>
        <w:ind w:firstLine="284"/>
        <w:rPr>
          <w:sz w:val="24"/>
          <w:szCs w:val="24"/>
        </w:rPr>
      </w:pPr>
      <w:r w:rsidRPr="00986F34">
        <w:rPr>
          <w:sz w:val="24"/>
          <w:szCs w:val="24"/>
        </w:rPr>
        <w:lastRenderedPageBreak/>
        <w:t>Структура производства, передачи и потребления тепловой энергии</w:t>
      </w:r>
    </w:p>
    <w:p w:rsidR="00074375" w:rsidRPr="00986F34" w:rsidRDefault="00074375" w:rsidP="00074375">
      <w:pPr>
        <w:pStyle w:val="42"/>
        <w:keepNext/>
        <w:keepLines/>
        <w:shd w:val="clear" w:color="auto" w:fill="auto"/>
        <w:spacing w:before="0" w:after="0" w:line="240" w:lineRule="exact"/>
        <w:ind w:firstLine="284"/>
        <w:rPr>
          <w:sz w:val="24"/>
          <w:szCs w:val="24"/>
        </w:rPr>
      </w:pPr>
    </w:p>
    <w:p w:rsidR="00074375"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Основными производственными показателями работ</w:t>
      </w:r>
      <w:r w:rsidR="000B7AE0">
        <w:rPr>
          <w:rFonts w:ascii="Times New Roman" w:hAnsi="Times New Roman" w:cs="Times New Roman"/>
          <w:sz w:val="24"/>
          <w:szCs w:val="24"/>
        </w:rPr>
        <w:t>ы системы теплоснабжения на 2018</w:t>
      </w:r>
      <w:r w:rsidRPr="00986F34">
        <w:rPr>
          <w:rFonts w:ascii="Times New Roman" w:hAnsi="Times New Roman" w:cs="Times New Roman"/>
          <w:sz w:val="24"/>
          <w:szCs w:val="24"/>
        </w:rPr>
        <w:t xml:space="preserve"> год являются:</w:t>
      </w:r>
    </w:p>
    <w:p w:rsidR="00074375" w:rsidRPr="004626F5" w:rsidRDefault="00E24CD3" w:rsidP="00074375">
      <w:pPr>
        <w:widowControl w:val="0"/>
        <w:numPr>
          <w:ilvl w:val="0"/>
          <w:numId w:val="9"/>
        </w:num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установленная мощность – 13,33</w:t>
      </w:r>
      <w:r w:rsidR="00074375" w:rsidRPr="004626F5">
        <w:rPr>
          <w:rFonts w:ascii="Times New Roman" w:hAnsi="Times New Roman" w:cs="Times New Roman"/>
          <w:sz w:val="24"/>
          <w:szCs w:val="24"/>
        </w:rPr>
        <w:t xml:space="preserve"> Гкал/ч;</w:t>
      </w:r>
    </w:p>
    <w:p w:rsidR="00074375" w:rsidRPr="004626F5" w:rsidRDefault="00E24CD3" w:rsidP="00074375">
      <w:pPr>
        <w:widowControl w:val="0"/>
        <w:numPr>
          <w:ilvl w:val="0"/>
          <w:numId w:val="9"/>
        </w:num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присоединенная нагрузка – 4,617</w:t>
      </w:r>
      <w:r w:rsidR="00074375" w:rsidRPr="004626F5">
        <w:rPr>
          <w:rFonts w:ascii="Times New Roman" w:hAnsi="Times New Roman" w:cs="Times New Roman"/>
          <w:sz w:val="24"/>
          <w:szCs w:val="24"/>
        </w:rPr>
        <w:t xml:space="preserve"> Гкал/ч;</w:t>
      </w:r>
    </w:p>
    <w:p w:rsidR="00074375" w:rsidRPr="004626F5" w:rsidRDefault="00074375" w:rsidP="00074375">
      <w:pPr>
        <w:widowControl w:val="0"/>
        <w:numPr>
          <w:ilvl w:val="0"/>
          <w:numId w:val="9"/>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про</w:t>
      </w:r>
      <w:r w:rsidR="00E24CD3">
        <w:rPr>
          <w:rFonts w:ascii="Times New Roman" w:hAnsi="Times New Roman" w:cs="Times New Roman"/>
          <w:sz w:val="24"/>
          <w:szCs w:val="24"/>
        </w:rPr>
        <w:t>изводство тепловой энергии – 10,834</w:t>
      </w:r>
      <w:r w:rsidRPr="004626F5">
        <w:rPr>
          <w:rFonts w:ascii="Times New Roman" w:hAnsi="Times New Roman" w:cs="Times New Roman"/>
          <w:sz w:val="24"/>
          <w:szCs w:val="24"/>
        </w:rPr>
        <w:t xml:space="preserve"> тыс. Гкал;</w:t>
      </w:r>
    </w:p>
    <w:p w:rsidR="00074375" w:rsidRPr="004626F5" w:rsidRDefault="00E24CD3" w:rsidP="00074375">
      <w:pPr>
        <w:widowControl w:val="0"/>
        <w:numPr>
          <w:ilvl w:val="0"/>
          <w:numId w:val="9"/>
        </w:num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потери тепловой энергии – 5,380</w:t>
      </w:r>
      <w:r w:rsidR="00074375" w:rsidRPr="004626F5">
        <w:rPr>
          <w:rFonts w:ascii="Times New Roman" w:hAnsi="Times New Roman" w:cs="Times New Roman"/>
          <w:sz w:val="24"/>
          <w:szCs w:val="24"/>
        </w:rPr>
        <w:t xml:space="preserve"> тыс. Гкал;</w:t>
      </w:r>
    </w:p>
    <w:p w:rsidR="00074375" w:rsidRDefault="00074375" w:rsidP="00074375">
      <w:pPr>
        <w:widowControl w:val="0"/>
        <w:numPr>
          <w:ilvl w:val="0"/>
          <w:numId w:val="9"/>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п</w:t>
      </w:r>
      <w:r w:rsidR="00E24CD3">
        <w:rPr>
          <w:rFonts w:ascii="Times New Roman" w:hAnsi="Times New Roman" w:cs="Times New Roman"/>
          <w:sz w:val="24"/>
          <w:szCs w:val="24"/>
        </w:rPr>
        <w:t>олезный отпуск – 5,454</w:t>
      </w:r>
      <w:r w:rsidRPr="004626F5">
        <w:rPr>
          <w:rFonts w:ascii="Times New Roman" w:hAnsi="Times New Roman" w:cs="Times New Roman"/>
          <w:sz w:val="24"/>
          <w:szCs w:val="24"/>
        </w:rPr>
        <w:t xml:space="preserve"> тыс. Гкал.</w:t>
      </w:r>
    </w:p>
    <w:p w:rsidR="00074375" w:rsidRDefault="00074375" w:rsidP="00074375">
      <w:pPr>
        <w:widowControl w:val="0"/>
        <w:spacing w:after="0" w:line="274" w:lineRule="exact"/>
        <w:jc w:val="both"/>
        <w:rPr>
          <w:rFonts w:ascii="Times New Roman" w:hAnsi="Times New Roman" w:cs="Times New Roman"/>
          <w:sz w:val="24"/>
          <w:szCs w:val="24"/>
        </w:rPr>
      </w:pPr>
    </w:p>
    <w:p w:rsidR="00074375" w:rsidRDefault="00074375" w:rsidP="00074375">
      <w:pPr>
        <w:widowControl w:val="0"/>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Основные показатели системы теплоснабжения                                                    Таблица № 12</w:t>
      </w:r>
    </w:p>
    <w:p w:rsidR="00074375" w:rsidRDefault="00074375" w:rsidP="00074375">
      <w:pPr>
        <w:widowControl w:val="0"/>
        <w:spacing w:after="0" w:line="274" w:lineRule="exact"/>
        <w:ind w:firstLine="284"/>
        <w:jc w:val="both"/>
        <w:rPr>
          <w:rFonts w:ascii="Times New Roman" w:hAnsi="Times New Roman" w:cs="Times New Roman"/>
          <w:sz w:val="24"/>
          <w:szCs w:val="24"/>
        </w:rPr>
      </w:pPr>
    </w:p>
    <w:tbl>
      <w:tblPr>
        <w:tblStyle w:val="a3"/>
        <w:tblW w:w="0" w:type="auto"/>
        <w:tblLook w:val="04A0"/>
      </w:tblPr>
      <w:tblGrid>
        <w:gridCol w:w="6255"/>
        <w:gridCol w:w="1268"/>
        <w:gridCol w:w="1268"/>
        <w:gridCol w:w="1227"/>
      </w:tblGrid>
      <w:tr w:rsidR="00074375" w:rsidTr="00722660">
        <w:tc>
          <w:tcPr>
            <w:tcW w:w="6345" w:type="dxa"/>
            <w:vAlign w:val="center"/>
          </w:tcPr>
          <w:p w:rsidR="00074375" w:rsidRPr="0077758B" w:rsidRDefault="00074375" w:rsidP="00722660">
            <w:pPr>
              <w:widowControl w:val="0"/>
              <w:spacing w:line="274" w:lineRule="exact"/>
              <w:jc w:val="center"/>
              <w:rPr>
                <w:rFonts w:ascii="Times New Roman" w:hAnsi="Times New Roman" w:cs="Times New Roman"/>
              </w:rPr>
            </w:pPr>
            <w:r>
              <w:rPr>
                <w:rFonts w:ascii="Times New Roman" w:hAnsi="Times New Roman" w:cs="Times New Roman"/>
              </w:rPr>
              <w:t>Показатели</w:t>
            </w:r>
          </w:p>
        </w:tc>
        <w:tc>
          <w:tcPr>
            <w:tcW w:w="1276" w:type="dxa"/>
            <w:vAlign w:val="center"/>
          </w:tcPr>
          <w:p w:rsidR="00074375" w:rsidRPr="0077758B" w:rsidRDefault="00E24CD3" w:rsidP="00722660">
            <w:pPr>
              <w:widowControl w:val="0"/>
              <w:spacing w:line="274" w:lineRule="exact"/>
              <w:jc w:val="center"/>
              <w:rPr>
                <w:rFonts w:ascii="Times New Roman" w:hAnsi="Times New Roman" w:cs="Times New Roman"/>
              </w:rPr>
            </w:pPr>
            <w:r>
              <w:rPr>
                <w:rFonts w:ascii="Times New Roman" w:hAnsi="Times New Roman" w:cs="Times New Roman"/>
              </w:rPr>
              <w:t>2016</w:t>
            </w:r>
            <w:r w:rsidR="00074375">
              <w:rPr>
                <w:rFonts w:ascii="Times New Roman" w:hAnsi="Times New Roman" w:cs="Times New Roman"/>
              </w:rPr>
              <w:t xml:space="preserve"> год</w:t>
            </w:r>
          </w:p>
        </w:tc>
        <w:tc>
          <w:tcPr>
            <w:tcW w:w="1276" w:type="dxa"/>
            <w:vAlign w:val="center"/>
          </w:tcPr>
          <w:p w:rsidR="00074375" w:rsidRPr="0077758B" w:rsidRDefault="00E24CD3" w:rsidP="00722660">
            <w:pPr>
              <w:widowControl w:val="0"/>
              <w:spacing w:line="274" w:lineRule="exact"/>
              <w:jc w:val="center"/>
              <w:rPr>
                <w:rFonts w:ascii="Times New Roman" w:hAnsi="Times New Roman" w:cs="Times New Roman"/>
              </w:rPr>
            </w:pPr>
            <w:r>
              <w:rPr>
                <w:rFonts w:ascii="Times New Roman" w:hAnsi="Times New Roman" w:cs="Times New Roman"/>
              </w:rPr>
              <w:t>2017</w:t>
            </w:r>
            <w:r w:rsidR="00074375">
              <w:rPr>
                <w:rFonts w:ascii="Times New Roman" w:hAnsi="Times New Roman" w:cs="Times New Roman"/>
              </w:rPr>
              <w:t xml:space="preserve"> год</w:t>
            </w:r>
          </w:p>
        </w:tc>
        <w:tc>
          <w:tcPr>
            <w:tcW w:w="1234" w:type="dxa"/>
            <w:vAlign w:val="center"/>
          </w:tcPr>
          <w:p w:rsidR="00074375" w:rsidRPr="0077758B" w:rsidRDefault="00E24CD3" w:rsidP="00722660">
            <w:pPr>
              <w:widowControl w:val="0"/>
              <w:spacing w:line="274" w:lineRule="exact"/>
              <w:jc w:val="center"/>
              <w:rPr>
                <w:rFonts w:ascii="Times New Roman" w:hAnsi="Times New Roman" w:cs="Times New Roman"/>
              </w:rPr>
            </w:pPr>
            <w:r>
              <w:rPr>
                <w:rFonts w:ascii="Times New Roman" w:hAnsi="Times New Roman" w:cs="Times New Roman"/>
              </w:rPr>
              <w:t>2018</w:t>
            </w:r>
            <w:r w:rsidR="00074375">
              <w:rPr>
                <w:rFonts w:ascii="Times New Roman" w:hAnsi="Times New Roman" w:cs="Times New Roman"/>
              </w:rPr>
              <w:t xml:space="preserve"> год</w:t>
            </w:r>
          </w:p>
        </w:tc>
      </w:tr>
      <w:tr w:rsidR="00074375" w:rsidTr="00E24CD3">
        <w:tc>
          <w:tcPr>
            <w:tcW w:w="6345" w:type="dxa"/>
            <w:vAlign w:val="bottom"/>
          </w:tcPr>
          <w:p w:rsidR="00074375" w:rsidRPr="00986F34" w:rsidRDefault="00074375" w:rsidP="00722660">
            <w:pPr>
              <w:spacing w:line="240" w:lineRule="exact"/>
              <w:rPr>
                <w:rFonts w:ascii="Times New Roman" w:hAnsi="Times New Roman" w:cs="Times New Roman"/>
                <w:sz w:val="24"/>
                <w:szCs w:val="24"/>
                <w:highlight w:val="cyan"/>
              </w:rPr>
            </w:pPr>
            <w:r w:rsidRPr="00986F34">
              <w:rPr>
                <w:rStyle w:val="24"/>
                <w:rFonts w:eastAsiaTheme="minorEastAsia"/>
              </w:rPr>
              <w:t>Объем отпуска в сеть, тыс. Гкал.</w:t>
            </w:r>
          </w:p>
        </w:tc>
        <w:tc>
          <w:tcPr>
            <w:tcW w:w="1276" w:type="dxa"/>
            <w:vAlign w:val="center"/>
          </w:tcPr>
          <w:p w:rsidR="00074375" w:rsidRPr="00E24CD3" w:rsidRDefault="00E24CD3" w:rsidP="00E24CD3">
            <w:pPr>
              <w:spacing w:line="240" w:lineRule="exact"/>
              <w:jc w:val="center"/>
              <w:rPr>
                <w:rFonts w:ascii="Times New Roman" w:hAnsi="Times New Roman" w:cs="Times New Roman"/>
                <w:sz w:val="24"/>
                <w:szCs w:val="24"/>
              </w:rPr>
            </w:pPr>
            <w:r w:rsidRPr="00E24CD3">
              <w:rPr>
                <w:rFonts w:ascii="Times New Roman" w:hAnsi="Times New Roman" w:cs="Times New Roman"/>
                <w:sz w:val="24"/>
                <w:szCs w:val="24"/>
              </w:rPr>
              <w:t>11,984</w:t>
            </w:r>
          </w:p>
        </w:tc>
        <w:tc>
          <w:tcPr>
            <w:tcW w:w="1276" w:type="dxa"/>
            <w:vAlign w:val="center"/>
          </w:tcPr>
          <w:p w:rsidR="00074375" w:rsidRPr="00E24CD3"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11,034</w:t>
            </w:r>
          </w:p>
        </w:tc>
        <w:tc>
          <w:tcPr>
            <w:tcW w:w="1234"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10,834</w:t>
            </w:r>
          </w:p>
        </w:tc>
      </w:tr>
      <w:tr w:rsidR="00074375" w:rsidTr="00E24CD3">
        <w:tc>
          <w:tcPr>
            <w:tcW w:w="6345" w:type="dxa"/>
            <w:vAlign w:val="bottom"/>
          </w:tcPr>
          <w:p w:rsidR="00074375" w:rsidRPr="00986F34" w:rsidRDefault="00074375" w:rsidP="00722660">
            <w:pPr>
              <w:spacing w:line="240" w:lineRule="exact"/>
              <w:rPr>
                <w:rFonts w:ascii="Times New Roman" w:hAnsi="Times New Roman" w:cs="Times New Roman"/>
                <w:sz w:val="24"/>
                <w:szCs w:val="24"/>
                <w:highlight w:val="cyan"/>
              </w:rPr>
            </w:pPr>
            <w:r w:rsidRPr="00986F34">
              <w:rPr>
                <w:rStyle w:val="24"/>
                <w:rFonts w:eastAsiaTheme="minorEastAsia"/>
              </w:rPr>
              <w:t>Объем потерь, тыс. Гкал.</w:t>
            </w:r>
          </w:p>
        </w:tc>
        <w:tc>
          <w:tcPr>
            <w:tcW w:w="1276" w:type="dxa"/>
            <w:vAlign w:val="center"/>
          </w:tcPr>
          <w:p w:rsidR="00074375" w:rsidRPr="00E24CD3"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5,643</w:t>
            </w:r>
          </w:p>
        </w:tc>
        <w:tc>
          <w:tcPr>
            <w:tcW w:w="1276" w:type="dxa"/>
            <w:vAlign w:val="center"/>
          </w:tcPr>
          <w:p w:rsidR="00074375" w:rsidRPr="00E24CD3"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5,287</w:t>
            </w:r>
          </w:p>
        </w:tc>
        <w:tc>
          <w:tcPr>
            <w:tcW w:w="1234"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5,380</w:t>
            </w:r>
          </w:p>
        </w:tc>
      </w:tr>
      <w:tr w:rsidR="00074375" w:rsidTr="00E24CD3">
        <w:tc>
          <w:tcPr>
            <w:tcW w:w="6345" w:type="dxa"/>
            <w:vAlign w:val="bottom"/>
          </w:tcPr>
          <w:p w:rsidR="00074375" w:rsidRPr="00986F34" w:rsidRDefault="00074375" w:rsidP="00722660">
            <w:pPr>
              <w:spacing w:line="240" w:lineRule="exact"/>
              <w:rPr>
                <w:rFonts w:ascii="Times New Roman" w:hAnsi="Times New Roman" w:cs="Times New Roman"/>
                <w:sz w:val="24"/>
                <w:szCs w:val="24"/>
                <w:highlight w:val="cyan"/>
              </w:rPr>
            </w:pPr>
            <w:r w:rsidRPr="00986F34">
              <w:rPr>
                <w:rStyle w:val="24"/>
                <w:rFonts w:eastAsiaTheme="minorEastAsia"/>
              </w:rPr>
              <w:t>Общий объем реализации товаров и услуг, тыс. Гкал.</w:t>
            </w:r>
          </w:p>
        </w:tc>
        <w:tc>
          <w:tcPr>
            <w:tcW w:w="1276" w:type="dxa"/>
            <w:vAlign w:val="center"/>
          </w:tcPr>
          <w:p w:rsidR="00074375" w:rsidRPr="00E24CD3"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6,340</w:t>
            </w:r>
          </w:p>
        </w:tc>
        <w:tc>
          <w:tcPr>
            <w:tcW w:w="1276" w:type="dxa"/>
            <w:vAlign w:val="center"/>
          </w:tcPr>
          <w:p w:rsidR="00074375" w:rsidRPr="00E24CD3"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5,746</w:t>
            </w:r>
          </w:p>
        </w:tc>
        <w:tc>
          <w:tcPr>
            <w:tcW w:w="1234"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5,454</w:t>
            </w:r>
          </w:p>
        </w:tc>
      </w:tr>
      <w:tr w:rsidR="00074375" w:rsidTr="00E24CD3">
        <w:tc>
          <w:tcPr>
            <w:tcW w:w="6345" w:type="dxa"/>
            <w:vAlign w:val="bottom"/>
          </w:tcPr>
          <w:p w:rsidR="00074375" w:rsidRPr="00986F34" w:rsidRDefault="00074375" w:rsidP="00722660">
            <w:pPr>
              <w:spacing w:line="240" w:lineRule="exact"/>
              <w:rPr>
                <w:rFonts w:ascii="Times New Roman" w:hAnsi="Times New Roman" w:cs="Times New Roman"/>
                <w:sz w:val="24"/>
                <w:szCs w:val="24"/>
                <w:highlight w:val="cyan"/>
              </w:rPr>
            </w:pPr>
            <w:r w:rsidRPr="00986F34">
              <w:rPr>
                <w:rStyle w:val="24"/>
                <w:rFonts w:eastAsiaTheme="minorEastAsia"/>
              </w:rPr>
              <w:t>в том числе населению, тыс. Гкал</w:t>
            </w:r>
          </w:p>
        </w:tc>
        <w:tc>
          <w:tcPr>
            <w:tcW w:w="1276"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4,679</w:t>
            </w:r>
          </w:p>
        </w:tc>
        <w:tc>
          <w:tcPr>
            <w:tcW w:w="1276"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4,063</w:t>
            </w:r>
          </w:p>
        </w:tc>
        <w:tc>
          <w:tcPr>
            <w:tcW w:w="1234"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3,691</w:t>
            </w:r>
          </w:p>
        </w:tc>
      </w:tr>
      <w:tr w:rsidR="00074375" w:rsidTr="00E24CD3">
        <w:tc>
          <w:tcPr>
            <w:tcW w:w="6345" w:type="dxa"/>
            <w:vAlign w:val="bottom"/>
          </w:tcPr>
          <w:p w:rsidR="00074375" w:rsidRPr="00986F34" w:rsidRDefault="00074375" w:rsidP="00722660">
            <w:pPr>
              <w:spacing w:line="259" w:lineRule="exact"/>
              <w:rPr>
                <w:rFonts w:ascii="Times New Roman" w:hAnsi="Times New Roman" w:cs="Times New Roman"/>
                <w:sz w:val="24"/>
                <w:szCs w:val="24"/>
                <w:highlight w:val="cyan"/>
              </w:rPr>
            </w:pPr>
            <w:r w:rsidRPr="00986F34">
              <w:rPr>
                <w:rStyle w:val="24"/>
                <w:rFonts w:eastAsiaTheme="minorEastAsia"/>
              </w:rPr>
              <w:t>Удельный норматив расхода топлива на отпущенную тепловую энергию, кг условного топлива на Гкал.</w:t>
            </w:r>
          </w:p>
        </w:tc>
        <w:tc>
          <w:tcPr>
            <w:tcW w:w="1276" w:type="dxa"/>
            <w:vAlign w:val="center"/>
          </w:tcPr>
          <w:p w:rsidR="00074375" w:rsidRPr="003F6A3E"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165,1</w:t>
            </w:r>
          </w:p>
        </w:tc>
        <w:tc>
          <w:tcPr>
            <w:tcW w:w="1276" w:type="dxa"/>
            <w:vAlign w:val="center"/>
          </w:tcPr>
          <w:p w:rsidR="00074375" w:rsidRPr="003F6A3E"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167,8</w:t>
            </w:r>
          </w:p>
        </w:tc>
        <w:tc>
          <w:tcPr>
            <w:tcW w:w="1234" w:type="dxa"/>
            <w:vAlign w:val="center"/>
          </w:tcPr>
          <w:p w:rsidR="00074375" w:rsidRPr="003F6A3E"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167,6</w:t>
            </w:r>
          </w:p>
        </w:tc>
      </w:tr>
      <w:tr w:rsidR="00074375" w:rsidRPr="0077758B" w:rsidTr="00E24CD3">
        <w:tc>
          <w:tcPr>
            <w:tcW w:w="6345" w:type="dxa"/>
            <w:vAlign w:val="bottom"/>
          </w:tcPr>
          <w:p w:rsidR="00074375" w:rsidRPr="0077758B" w:rsidRDefault="00074375" w:rsidP="00722660">
            <w:pPr>
              <w:spacing w:line="254" w:lineRule="exact"/>
              <w:rPr>
                <w:rFonts w:ascii="Times New Roman" w:hAnsi="Times New Roman" w:cs="Times New Roman"/>
                <w:sz w:val="24"/>
                <w:szCs w:val="24"/>
              </w:rPr>
            </w:pPr>
            <w:r w:rsidRPr="0077758B">
              <w:rPr>
                <w:rStyle w:val="24"/>
                <w:rFonts w:eastAsiaTheme="minorEastAsia"/>
              </w:rPr>
              <w:t>Фактический удельный расход топлива на отпущенную тепловую энергию, кг условного топлива на Гкал.</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184,1</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186,6</w:t>
            </w:r>
          </w:p>
        </w:tc>
        <w:tc>
          <w:tcPr>
            <w:tcW w:w="1234"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163,4</w:t>
            </w:r>
          </w:p>
        </w:tc>
      </w:tr>
      <w:tr w:rsidR="00074375" w:rsidRPr="0077758B" w:rsidTr="00E24CD3">
        <w:tc>
          <w:tcPr>
            <w:tcW w:w="6345" w:type="dxa"/>
            <w:vAlign w:val="bottom"/>
          </w:tcPr>
          <w:p w:rsidR="00074375" w:rsidRPr="0077758B" w:rsidRDefault="00074375" w:rsidP="00722660">
            <w:pPr>
              <w:spacing w:line="259" w:lineRule="exact"/>
              <w:rPr>
                <w:rFonts w:ascii="Times New Roman" w:hAnsi="Times New Roman" w:cs="Times New Roman"/>
                <w:sz w:val="24"/>
                <w:szCs w:val="24"/>
              </w:rPr>
            </w:pPr>
            <w:r w:rsidRPr="0077758B">
              <w:rPr>
                <w:rStyle w:val="24"/>
                <w:rFonts w:eastAsiaTheme="minorEastAsia"/>
              </w:rPr>
              <w:t>Удельный норматив расхода воды на отпущенную тепловую энергию, куб. м на Гкал.</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0,493</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0,493</w:t>
            </w:r>
          </w:p>
        </w:tc>
        <w:tc>
          <w:tcPr>
            <w:tcW w:w="1234"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0,493</w:t>
            </w:r>
          </w:p>
        </w:tc>
      </w:tr>
      <w:tr w:rsidR="00074375" w:rsidRPr="0077758B" w:rsidTr="00E24CD3">
        <w:tc>
          <w:tcPr>
            <w:tcW w:w="6345" w:type="dxa"/>
            <w:vAlign w:val="bottom"/>
          </w:tcPr>
          <w:p w:rsidR="00074375" w:rsidRPr="0077758B" w:rsidRDefault="00074375" w:rsidP="00722660">
            <w:pPr>
              <w:spacing w:line="254" w:lineRule="exact"/>
              <w:rPr>
                <w:rFonts w:ascii="Times New Roman" w:hAnsi="Times New Roman" w:cs="Times New Roman"/>
                <w:sz w:val="24"/>
                <w:szCs w:val="24"/>
              </w:rPr>
            </w:pPr>
            <w:r w:rsidRPr="0077758B">
              <w:rPr>
                <w:rStyle w:val="24"/>
                <w:rFonts w:eastAsiaTheme="minorEastAsia"/>
              </w:rPr>
              <w:t>Фактический расход воды на отпущенную тепловую энергию, куб. м на Гкал.</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0,542</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0,501</w:t>
            </w:r>
          </w:p>
        </w:tc>
        <w:tc>
          <w:tcPr>
            <w:tcW w:w="1234"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0,407</w:t>
            </w:r>
          </w:p>
        </w:tc>
      </w:tr>
      <w:tr w:rsidR="00074375" w:rsidRPr="0077758B" w:rsidTr="00E24CD3">
        <w:tc>
          <w:tcPr>
            <w:tcW w:w="6345" w:type="dxa"/>
            <w:vAlign w:val="bottom"/>
          </w:tcPr>
          <w:p w:rsidR="00074375" w:rsidRPr="0077758B" w:rsidRDefault="00074375" w:rsidP="00722660">
            <w:pPr>
              <w:spacing w:line="254" w:lineRule="exact"/>
              <w:rPr>
                <w:rFonts w:ascii="Times New Roman" w:hAnsi="Times New Roman" w:cs="Times New Roman"/>
                <w:sz w:val="24"/>
                <w:szCs w:val="24"/>
              </w:rPr>
            </w:pPr>
            <w:r w:rsidRPr="0077758B">
              <w:rPr>
                <w:rStyle w:val="24"/>
                <w:rFonts w:eastAsiaTheme="minorEastAsia"/>
              </w:rPr>
              <w:t>Удельный норматив расхода электрической энергии на отпущенную тепловую энергию, кВтч на Гкал.</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36,45</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34,80</w:t>
            </w:r>
          </w:p>
        </w:tc>
        <w:tc>
          <w:tcPr>
            <w:tcW w:w="1234"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33,09</w:t>
            </w:r>
          </w:p>
        </w:tc>
      </w:tr>
      <w:tr w:rsidR="00074375" w:rsidTr="00E24CD3">
        <w:tc>
          <w:tcPr>
            <w:tcW w:w="6345" w:type="dxa"/>
            <w:vAlign w:val="bottom"/>
          </w:tcPr>
          <w:p w:rsidR="00074375" w:rsidRPr="0077758B" w:rsidRDefault="00074375" w:rsidP="00722660">
            <w:pPr>
              <w:spacing w:line="254" w:lineRule="exact"/>
              <w:rPr>
                <w:rFonts w:ascii="Times New Roman" w:hAnsi="Times New Roman" w:cs="Times New Roman"/>
                <w:sz w:val="24"/>
                <w:szCs w:val="24"/>
              </w:rPr>
            </w:pPr>
            <w:r w:rsidRPr="0077758B">
              <w:rPr>
                <w:rStyle w:val="24"/>
                <w:rFonts w:eastAsiaTheme="minorEastAsia"/>
              </w:rPr>
              <w:t>Фактический расход электрическом энергии на отпущенную тепловую энергию, кВтч на Гкал.</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46,91</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45,91</w:t>
            </w:r>
          </w:p>
        </w:tc>
        <w:tc>
          <w:tcPr>
            <w:tcW w:w="1234"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36,47</w:t>
            </w:r>
          </w:p>
        </w:tc>
      </w:tr>
    </w:tbl>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w:t>
      </w:r>
      <w:r w:rsidRPr="00986F34">
        <w:rPr>
          <w:rFonts w:ascii="Times New Roman" w:hAnsi="Times New Roman" w:cs="Times New Roman"/>
          <w:sz w:val="24"/>
          <w:szCs w:val="24"/>
        </w:rPr>
        <w:t>о</w:t>
      </w:r>
      <w:r>
        <w:rPr>
          <w:rFonts w:ascii="Times New Roman" w:hAnsi="Times New Roman" w:cs="Times New Roman"/>
          <w:sz w:val="24"/>
          <w:szCs w:val="24"/>
        </w:rPr>
        <w:t>требители</w:t>
      </w:r>
      <w:r w:rsidRPr="00986F34">
        <w:rPr>
          <w:rFonts w:ascii="Times New Roman" w:hAnsi="Times New Roman" w:cs="Times New Roman"/>
          <w:sz w:val="24"/>
          <w:szCs w:val="24"/>
        </w:rPr>
        <w:t xml:space="preserve"> тепловой энергии </w:t>
      </w:r>
      <w:r>
        <w:rPr>
          <w:rFonts w:ascii="Times New Roman" w:hAnsi="Times New Roman" w:cs="Times New Roman"/>
          <w:sz w:val="24"/>
          <w:szCs w:val="24"/>
        </w:rPr>
        <w:t>в</w:t>
      </w:r>
      <w:r w:rsidRPr="00986F34">
        <w:rPr>
          <w:rFonts w:ascii="Times New Roman" w:hAnsi="Times New Roman" w:cs="Times New Roman"/>
          <w:sz w:val="24"/>
          <w:szCs w:val="24"/>
        </w:rPr>
        <w:t xml:space="preserve"> с.Новый Васюган</w:t>
      </w:r>
      <w:r>
        <w:rPr>
          <w:rFonts w:ascii="Times New Roman" w:hAnsi="Times New Roman" w:cs="Times New Roman"/>
          <w:sz w:val="24"/>
          <w:szCs w:val="24"/>
        </w:rPr>
        <w:t>:</w:t>
      </w:r>
    </w:p>
    <w:p w:rsidR="00074375" w:rsidRDefault="003F6A3E"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население - 137</w:t>
      </w:r>
      <w:r w:rsidR="00074375">
        <w:rPr>
          <w:rFonts w:ascii="Times New Roman" w:hAnsi="Times New Roman" w:cs="Times New Roman"/>
          <w:sz w:val="24"/>
          <w:szCs w:val="24"/>
        </w:rPr>
        <w:t xml:space="preserve"> ед.  </w:t>
      </w:r>
    </w:p>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бюджетные организации – 22 ед.</w:t>
      </w:r>
    </w:p>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про</w:t>
      </w:r>
      <w:r w:rsidR="003F6A3E">
        <w:rPr>
          <w:rFonts w:ascii="Times New Roman" w:hAnsi="Times New Roman" w:cs="Times New Roman"/>
          <w:sz w:val="24"/>
          <w:szCs w:val="24"/>
        </w:rPr>
        <w:t>чие потребители – 16</w:t>
      </w:r>
      <w:r>
        <w:rPr>
          <w:rFonts w:ascii="Times New Roman" w:hAnsi="Times New Roman" w:cs="Times New Roman"/>
          <w:sz w:val="24"/>
          <w:szCs w:val="24"/>
        </w:rPr>
        <w:t xml:space="preserve"> ед.</w:t>
      </w:r>
    </w:p>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Величин</w:t>
      </w:r>
      <w:r w:rsidR="003F6A3E">
        <w:rPr>
          <w:rFonts w:ascii="Times New Roman" w:hAnsi="Times New Roman" w:cs="Times New Roman"/>
          <w:sz w:val="24"/>
          <w:szCs w:val="24"/>
        </w:rPr>
        <w:t>а потерь в тепловых сетях в 2018 году составила 49</w:t>
      </w:r>
      <w:r>
        <w:rPr>
          <w:rFonts w:ascii="Times New Roman" w:hAnsi="Times New Roman" w:cs="Times New Roman"/>
          <w:sz w:val="24"/>
          <w:szCs w:val="24"/>
        </w:rPr>
        <w:t xml:space="preserve">%. </w:t>
      </w:r>
    </w:p>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Котельная № 3 оборудована узлом учета тепловой энергии, в котельных № 1, № 4 – планируется установить узлы учета тепловой энергии.</w:t>
      </w:r>
    </w:p>
    <w:p w:rsidR="00074375" w:rsidRPr="00986F34"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074375" w:rsidRPr="0077758B" w:rsidRDefault="00074375" w:rsidP="00074375">
      <w:pPr>
        <w:pStyle w:val="42"/>
        <w:keepNext/>
        <w:keepLines/>
        <w:shd w:val="clear" w:color="auto" w:fill="auto"/>
        <w:spacing w:before="0" w:after="0" w:line="240" w:lineRule="exact"/>
        <w:ind w:firstLine="284"/>
        <w:rPr>
          <w:sz w:val="24"/>
          <w:szCs w:val="24"/>
        </w:rPr>
      </w:pPr>
      <w:r w:rsidRPr="0077758B">
        <w:rPr>
          <w:sz w:val="24"/>
          <w:szCs w:val="24"/>
        </w:rPr>
        <w:t>Экономический анализ</w:t>
      </w:r>
    </w:p>
    <w:p w:rsidR="00074375" w:rsidRPr="0077758B" w:rsidRDefault="00074375" w:rsidP="00074375">
      <w:pPr>
        <w:pStyle w:val="42"/>
        <w:keepNext/>
        <w:keepLines/>
        <w:shd w:val="clear" w:color="auto" w:fill="auto"/>
        <w:spacing w:before="0" w:after="0" w:line="240" w:lineRule="exact"/>
        <w:ind w:firstLine="284"/>
        <w:rPr>
          <w:sz w:val="24"/>
          <w:szCs w:val="24"/>
        </w:rPr>
      </w:pPr>
    </w:p>
    <w:p w:rsidR="003F6A3E" w:rsidRPr="0077758B" w:rsidRDefault="003F6A3E" w:rsidP="003F6A3E">
      <w:pPr>
        <w:pStyle w:val="210"/>
        <w:shd w:val="clear" w:color="auto" w:fill="auto"/>
        <w:spacing w:before="0" w:line="274" w:lineRule="exact"/>
        <w:ind w:firstLine="284"/>
        <w:jc w:val="both"/>
        <w:rPr>
          <w:sz w:val="24"/>
          <w:szCs w:val="24"/>
        </w:rPr>
      </w:pPr>
      <w:r w:rsidRPr="0077758B">
        <w:rPr>
          <w:sz w:val="24"/>
          <w:szCs w:val="24"/>
        </w:rPr>
        <w:t>Анализ экономических показателей МУП «ЖКХ Н</w:t>
      </w:r>
      <w:r>
        <w:rPr>
          <w:sz w:val="24"/>
          <w:szCs w:val="24"/>
        </w:rPr>
        <w:t>ововасюганское» за 2016-2018 годы</w:t>
      </w:r>
      <w:r w:rsidRPr="0077758B">
        <w:rPr>
          <w:sz w:val="24"/>
          <w:szCs w:val="24"/>
        </w:rPr>
        <w:t xml:space="preserve"> показал, что данная деятельность за анализируемый период име</w:t>
      </w:r>
      <w:r>
        <w:rPr>
          <w:sz w:val="24"/>
          <w:szCs w:val="24"/>
        </w:rPr>
        <w:t xml:space="preserve">ет </w:t>
      </w:r>
      <w:r w:rsidRPr="0077758B">
        <w:rPr>
          <w:sz w:val="24"/>
          <w:szCs w:val="24"/>
        </w:rPr>
        <w:t xml:space="preserve">отрицательный финансовый </w:t>
      </w:r>
      <w:r>
        <w:rPr>
          <w:sz w:val="24"/>
          <w:szCs w:val="24"/>
        </w:rPr>
        <w:t>результат. В 2018 году, по сравнению с 2017 годом, себестоимость производства тепловой энергии выросла на 10,2%. Это связано с ростом цены на мазут в августе 2018 года, а так же увеличением с 01.01.ю2018 года МРОТ, в результате чего убыток по данному виду деятельности за год составил 629,1 тыс. рублей.</w:t>
      </w:r>
    </w:p>
    <w:p w:rsidR="003F6A3E" w:rsidRDefault="003F6A3E" w:rsidP="003F6A3E">
      <w:pPr>
        <w:pStyle w:val="210"/>
        <w:shd w:val="clear" w:color="auto" w:fill="auto"/>
        <w:spacing w:before="0" w:line="240" w:lineRule="exact"/>
        <w:ind w:firstLine="0"/>
        <w:jc w:val="both"/>
        <w:rPr>
          <w:sz w:val="24"/>
          <w:szCs w:val="24"/>
        </w:rPr>
      </w:pPr>
    </w:p>
    <w:p w:rsidR="003F6A3E" w:rsidRDefault="003F6A3E" w:rsidP="003F6A3E">
      <w:pPr>
        <w:pStyle w:val="210"/>
        <w:shd w:val="clear" w:color="auto" w:fill="auto"/>
        <w:spacing w:before="0" w:line="240" w:lineRule="exact"/>
        <w:ind w:firstLine="284"/>
        <w:jc w:val="left"/>
        <w:rPr>
          <w:sz w:val="24"/>
          <w:szCs w:val="24"/>
        </w:rPr>
      </w:pPr>
      <w:r w:rsidRPr="0077758B">
        <w:rPr>
          <w:sz w:val="24"/>
          <w:szCs w:val="24"/>
        </w:rPr>
        <w:t>Основные экономические показатели</w:t>
      </w:r>
      <w:r>
        <w:rPr>
          <w:sz w:val="24"/>
          <w:szCs w:val="24"/>
        </w:rPr>
        <w:t xml:space="preserve">                                                                      Таблица № 13</w:t>
      </w:r>
    </w:p>
    <w:p w:rsidR="003F6A3E" w:rsidRDefault="003F6A3E" w:rsidP="003F6A3E">
      <w:pPr>
        <w:pStyle w:val="210"/>
        <w:shd w:val="clear" w:color="auto" w:fill="auto"/>
        <w:spacing w:before="0" w:line="240" w:lineRule="exact"/>
        <w:ind w:firstLine="0"/>
        <w:jc w:val="both"/>
        <w:rPr>
          <w:sz w:val="24"/>
          <w:szCs w:val="24"/>
        </w:rPr>
      </w:pPr>
    </w:p>
    <w:tbl>
      <w:tblPr>
        <w:tblStyle w:val="a3"/>
        <w:tblW w:w="10131" w:type="dxa"/>
        <w:tblLook w:val="04A0"/>
      </w:tblPr>
      <w:tblGrid>
        <w:gridCol w:w="6204"/>
        <w:gridCol w:w="1275"/>
        <w:gridCol w:w="1276"/>
        <w:gridCol w:w="1376"/>
      </w:tblGrid>
      <w:tr w:rsidR="003F6A3E" w:rsidTr="000841FB">
        <w:tc>
          <w:tcPr>
            <w:tcW w:w="6204" w:type="dxa"/>
            <w:vAlign w:val="center"/>
          </w:tcPr>
          <w:p w:rsidR="003F6A3E" w:rsidRPr="0077758B" w:rsidRDefault="003F6A3E" w:rsidP="000841FB">
            <w:pPr>
              <w:pStyle w:val="210"/>
              <w:shd w:val="clear" w:color="auto" w:fill="auto"/>
              <w:spacing w:before="0" w:line="240" w:lineRule="exact"/>
              <w:ind w:firstLine="0"/>
              <w:rPr>
                <w:highlight w:val="cyan"/>
              </w:rPr>
            </w:pPr>
            <w:r w:rsidRPr="0077758B">
              <w:rPr>
                <w:rStyle w:val="24"/>
                <w:sz w:val="22"/>
                <w:szCs w:val="22"/>
              </w:rPr>
              <w:t>Показатели</w:t>
            </w:r>
          </w:p>
        </w:tc>
        <w:tc>
          <w:tcPr>
            <w:tcW w:w="1275" w:type="dxa"/>
            <w:vAlign w:val="center"/>
          </w:tcPr>
          <w:p w:rsidR="003F6A3E" w:rsidRPr="0077758B" w:rsidRDefault="003F6A3E" w:rsidP="000841FB">
            <w:pPr>
              <w:pStyle w:val="210"/>
              <w:shd w:val="clear" w:color="auto" w:fill="auto"/>
              <w:spacing w:before="0" w:line="240" w:lineRule="exact"/>
              <w:ind w:firstLine="0"/>
              <w:rPr>
                <w:highlight w:val="cyan"/>
              </w:rPr>
            </w:pPr>
            <w:r>
              <w:rPr>
                <w:rStyle w:val="24"/>
                <w:sz w:val="22"/>
                <w:szCs w:val="22"/>
              </w:rPr>
              <w:t>2016</w:t>
            </w:r>
            <w:r w:rsidRPr="0077758B">
              <w:rPr>
                <w:rStyle w:val="24"/>
                <w:sz w:val="22"/>
                <w:szCs w:val="22"/>
              </w:rPr>
              <w:t xml:space="preserve"> год</w:t>
            </w:r>
          </w:p>
        </w:tc>
        <w:tc>
          <w:tcPr>
            <w:tcW w:w="1276" w:type="dxa"/>
            <w:vAlign w:val="center"/>
          </w:tcPr>
          <w:p w:rsidR="003F6A3E" w:rsidRPr="0077758B" w:rsidRDefault="003F6A3E" w:rsidP="000841FB">
            <w:pPr>
              <w:pStyle w:val="210"/>
              <w:shd w:val="clear" w:color="auto" w:fill="auto"/>
              <w:spacing w:before="0" w:line="240" w:lineRule="exact"/>
              <w:ind w:firstLine="0"/>
              <w:rPr>
                <w:highlight w:val="cyan"/>
              </w:rPr>
            </w:pPr>
            <w:r>
              <w:rPr>
                <w:rStyle w:val="24"/>
                <w:sz w:val="22"/>
                <w:szCs w:val="22"/>
              </w:rPr>
              <w:t>2017</w:t>
            </w:r>
            <w:r w:rsidRPr="0077758B">
              <w:rPr>
                <w:rStyle w:val="24"/>
                <w:sz w:val="22"/>
                <w:szCs w:val="22"/>
              </w:rPr>
              <w:t xml:space="preserve"> год</w:t>
            </w:r>
          </w:p>
        </w:tc>
        <w:tc>
          <w:tcPr>
            <w:tcW w:w="1376" w:type="dxa"/>
            <w:vAlign w:val="center"/>
          </w:tcPr>
          <w:p w:rsidR="003F6A3E" w:rsidRPr="0077758B" w:rsidRDefault="003F6A3E" w:rsidP="000841FB">
            <w:pPr>
              <w:pStyle w:val="210"/>
              <w:shd w:val="clear" w:color="auto" w:fill="auto"/>
              <w:spacing w:before="0" w:line="240" w:lineRule="exact"/>
              <w:ind w:firstLine="0"/>
              <w:rPr>
                <w:highlight w:val="cyan"/>
              </w:rPr>
            </w:pPr>
            <w:r>
              <w:rPr>
                <w:rStyle w:val="24"/>
                <w:sz w:val="22"/>
                <w:szCs w:val="22"/>
              </w:rPr>
              <w:t>2018</w:t>
            </w:r>
            <w:r w:rsidRPr="0077758B">
              <w:rPr>
                <w:rStyle w:val="24"/>
                <w:sz w:val="22"/>
                <w:szCs w:val="22"/>
              </w:rPr>
              <w:t xml:space="preserve"> год</w:t>
            </w:r>
          </w:p>
        </w:tc>
      </w:tr>
      <w:tr w:rsidR="003F6A3E" w:rsidTr="000841FB">
        <w:tc>
          <w:tcPr>
            <w:tcW w:w="6204" w:type="dxa"/>
            <w:vAlign w:val="center"/>
          </w:tcPr>
          <w:p w:rsidR="003F6A3E" w:rsidRPr="00986F34" w:rsidRDefault="003F6A3E" w:rsidP="000841FB">
            <w:pPr>
              <w:pStyle w:val="210"/>
              <w:shd w:val="clear" w:color="auto" w:fill="auto"/>
              <w:spacing w:before="0" w:line="259" w:lineRule="exact"/>
              <w:ind w:firstLine="0"/>
              <w:jc w:val="left"/>
              <w:rPr>
                <w:sz w:val="24"/>
                <w:szCs w:val="24"/>
                <w:highlight w:val="cyan"/>
              </w:rPr>
            </w:pPr>
            <w:r w:rsidRPr="00986F34">
              <w:rPr>
                <w:rStyle w:val="24"/>
              </w:rPr>
              <w:t>Финансовые результаты деятельности организации коммунального комплекса, тыс. руб.</w:t>
            </w:r>
          </w:p>
        </w:tc>
        <w:tc>
          <w:tcPr>
            <w:tcW w:w="1275"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-4136,9</w:t>
            </w:r>
          </w:p>
        </w:tc>
        <w:tc>
          <w:tcPr>
            <w:tcW w:w="12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-2574,5</w:t>
            </w:r>
          </w:p>
        </w:tc>
        <w:tc>
          <w:tcPr>
            <w:tcW w:w="13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-629,1</w:t>
            </w:r>
          </w:p>
        </w:tc>
      </w:tr>
      <w:tr w:rsidR="003F6A3E" w:rsidTr="000841FB">
        <w:tc>
          <w:tcPr>
            <w:tcW w:w="6204" w:type="dxa"/>
            <w:vAlign w:val="center"/>
          </w:tcPr>
          <w:p w:rsidR="003F6A3E" w:rsidRPr="00986F34" w:rsidRDefault="003F6A3E" w:rsidP="000841FB">
            <w:pPr>
              <w:pStyle w:val="210"/>
              <w:shd w:val="clear" w:color="auto" w:fill="auto"/>
              <w:spacing w:before="0" w:line="240" w:lineRule="exact"/>
              <w:ind w:firstLine="0"/>
              <w:jc w:val="left"/>
              <w:rPr>
                <w:sz w:val="24"/>
                <w:szCs w:val="24"/>
                <w:highlight w:val="cyan"/>
              </w:rPr>
            </w:pPr>
            <w:r w:rsidRPr="00986F34">
              <w:rPr>
                <w:rStyle w:val="24"/>
              </w:rPr>
              <w:t>Выручка организации коммунального комплекса, тыс. руб.</w:t>
            </w:r>
          </w:p>
        </w:tc>
        <w:tc>
          <w:tcPr>
            <w:tcW w:w="1275"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37907,8</w:t>
            </w:r>
          </w:p>
        </w:tc>
        <w:tc>
          <w:tcPr>
            <w:tcW w:w="12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36340,2</w:t>
            </w:r>
          </w:p>
        </w:tc>
        <w:tc>
          <w:tcPr>
            <w:tcW w:w="13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42222,8</w:t>
            </w:r>
          </w:p>
        </w:tc>
      </w:tr>
      <w:tr w:rsidR="003F6A3E" w:rsidTr="000841FB">
        <w:tc>
          <w:tcPr>
            <w:tcW w:w="6204" w:type="dxa"/>
            <w:vAlign w:val="center"/>
          </w:tcPr>
          <w:p w:rsidR="003F6A3E" w:rsidRPr="00986F34" w:rsidRDefault="003F6A3E" w:rsidP="000841FB">
            <w:pPr>
              <w:pStyle w:val="210"/>
              <w:shd w:val="clear" w:color="auto" w:fill="auto"/>
              <w:spacing w:before="0" w:line="254" w:lineRule="exact"/>
              <w:ind w:firstLine="0"/>
              <w:jc w:val="left"/>
              <w:rPr>
                <w:sz w:val="24"/>
                <w:szCs w:val="24"/>
                <w:highlight w:val="cyan"/>
              </w:rPr>
            </w:pPr>
            <w:r w:rsidRPr="00986F34">
              <w:rPr>
                <w:rStyle w:val="24"/>
              </w:rPr>
              <w:t>Объем средств, собранных за товары и услуги организаций коммунального комплекса, тыс. руб.</w:t>
            </w:r>
          </w:p>
        </w:tc>
        <w:tc>
          <w:tcPr>
            <w:tcW w:w="1275"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38053,5</w:t>
            </w:r>
          </w:p>
        </w:tc>
        <w:tc>
          <w:tcPr>
            <w:tcW w:w="12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34514</w:t>
            </w:r>
          </w:p>
        </w:tc>
        <w:tc>
          <w:tcPr>
            <w:tcW w:w="13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40584,8</w:t>
            </w:r>
          </w:p>
        </w:tc>
      </w:tr>
      <w:tr w:rsidR="003F6A3E" w:rsidTr="000841FB">
        <w:tc>
          <w:tcPr>
            <w:tcW w:w="6204" w:type="dxa"/>
            <w:vAlign w:val="center"/>
          </w:tcPr>
          <w:p w:rsidR="003F6A3E" w:rsidRPr="00986F34" w:rsidRDefault="003F6A3E" w:rsidP="000841FB">
            <w:pPr>
              <w:pStyle w:val="210"/>
              <w:shd w:val="clear" w:color="auto" w:fill="auto"/>
              <w:spacing w:before="0" w:line="240" w:lineRule="exact"/>
              <w:ind w:firstLine="0"/>
              <w:jc w:val="left"/>
              <w:rPr>
                <w:sz w:val="24"/>
                <w:szCs w:val="24"/>
                <w:highlight w:val="cyan"/>
              </w:rPr>
            </w:pPr>
            <w:r w:rsidRPr="00986F34">
              <w:rPr>
                <w:rStyle w:val="24"/>
              </w:rPr>
              <w:t>Численность персонала, человек.</w:t>
            </w:r>
          </w:p>
        </w:tc>
        <w:tc>
          <w:tcPr>
            <w:tcW w:w="1275"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27,5</w:t>
            </w:r>
          </w:p>
        </w:tc>
        <w:tc>
          <w:tcPr>
            <w:tcW w:w="12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26,5</w:t>
            </w:r>
          </w:p>
        </w:tc>
        <w:tc>
          <w:tcPr>
            <w:tcW w:w="13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25,0</w:t>
            </w:r>
          </w:p>
        </w:tc>
      </w:tr>
      <w:tr w:rsidR="003F6A3E" w:rsidTr="000841FB">
        <w:tc>
          <w:tcPr>
            <w:tcW w:w="6204" w:type="dxa"/>
            <w:vAlign w:val="center"/>
          </w:tcPr>
          <w:p w:rsidR="003F6A3E" w:rsidRPr="00986F34" w:rsidRDefault="003F6A3E" w:rsidP="000841FB">
            <w:pPr>
              <w:pStyle w:val="210"/>
              <w:shd w:val="clear" w:color="auto" w:fill="auto"/>
              <w:spacing w:before="0" w:line="240" w:lineRule="exact"/>
              <w:ind w:firstLine="0"/>
              <w:jc w:val="left"/>
              <w:rPr>
                <w:sz w:val="24"/>
                <w:szCs w:val="24"/>
                <w:highlight w:val="cyan"/>
              </w:rPr>
            </w:pPr>
            <w:r w:rsidRPr="00986F34">
              <w:rPr>
                <w:rStyle w:val="24"/>
              </w:rPr>
              <w:t>Объем дебиторской задолженности, тыс. руб.</w:t>
            </w:r>
          </w:p>
        </w:tc>
        <w:tc>
          <w:tcPr>
            <w:tcW w:w="1275"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2978,8</w:t>
            </w:r>
          </w:p>
        </w:tc>
        <w:tc>
          <w:tcPr>
            <w:tcW w:w="12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2920,7</w:t>
            </w:r>
          </w:p>
        </w:tc>
        <w:tc>
          <w:tcPr>
            <w:tcW w:w="13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3223,4</w:t>
            </w:r>
          </w:p>
        </w:tc>
      </w:tr>
    </w:tbl>
    <w:p w:rsidR="00074375" w:rsidRDefault="00074375" w:rsidP="003F6A3E">
      <w:pPr>
        <w:pStyle w:val="42"/>
        <w:keepNext/>
        <w:keepLines/>
        <w:shd w:val="clear" w:color="auto" w:fill="auto"/>
        <w:spacing w:before="0" w:after="0" w:line="240" w:lineRule="exact"/>
        <w:ind w:firstLine="284"/>
        <w:rPr>
          <w:sz w:val="24"/>
          <w:szCs w:val="24"/>
        </w:rPr>
      </w:pPr>
      <w:r w:rsidRPr="00986F34">
        <w:rPr>
          <w:sz w:val="24"/>
          <w:szCs w:val="24"/>
        </w:rPr>
        <w:lastRenderedPageBreak/>
        <w:t>Базовые целевые показатели системы теплоснабжения</w:t>
      </w:r>
    </w:p>
    <w:p w:rsidR="00074375" w:rsidRPr="00986F34" w:rsidRDefault="00074375" w:rsidP="00074375">
      <w:pPr>
        <w:pStyle w:val="42"/>
        <w:keepNext/>
        <w:keepLines/>
        <w:shd w:val="clear" w:color="auto" w:fill="auto"/>
        <w:spacing w:before="0" w:after="0" w:line="240" w:lineRule="exact"/>
        <w:ind w:firstLine="284"/>
        <w:rPr>
          <w:sz w:val="24"/>
          <w:szCs w:val="24"/>
        </w:rPr>
      </w:pPr>
    </w:p>
    <w:p w:rsidR="00074375" w:rsidRPr="00986F34"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Выше проведенный анализ выявил следующие основные проблемы системы теплоснабжения:</w:t>
      </w:r>
    </w:p>
    <w:p w:rsidR="00074375" w:rsidRPr="00986F34" w:rsidRDefault="00D344E3" w:rsidP="00D344E3">
      <w:pPr>
        <w:widowControl w:val="0"/>
        <w:tabs>
          <w:tab w:val="left" w:pos="-1985"/>
        </w:tabs>
        <w:spacing w:after="0" w:line="274" w:lineRule="exact"/>
        <w:ind w:right="160"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00074375" w:rsidRPr="00986F34">
        <w:rPr>
          <w:rFonts w:ascii="Times New Roman" w:hAnsi="Times New Roman" w:cs="Times New Roman"/>
          <w:sz w:val="24"/>
          <w:szCs w:val="24"/>
        </w:rPr>
        <w:t>Высокая степень износа тепловых сетей, а именно средний нормативный срок службы действующих тепловых сетей составляет 20 лет и имеет 100%</w:t>
      </w:r>
      <w:r w:rsidR="00074375">
        <w:rPr>
          <w:rFonts w:ascii="Times New Roman" w:hAnsi="Times New Roman" w:cs="Times New Roman"/>
          <w:sz w:val="24"/>
          <w:szCs w:val="24"/>
        </w:rPr>
        <w:t xml:space="preserve"> </w:t>
      </w:r>
      <w:r w:rsidR="00074375" w:rsidRPr="00986F34">
        <w:rPr>
          <w:rFonts w:ascii="Times New Roman" w:hAnsi="Times New Roman" w:cs="Times New Roman"/>
          <w:sz w:val="24"/>
          <w:szCs w:val="24"/>
        </w:rPr>
        <w:t xml:space="preserve">износ. </w:t>
      </w:r>
      <w:r w:rsidR="00074375">
        <w:rPr>
          <w:rFonts w:ascii="Times New Roman" w:hAnsi="Times New Roman" w:cs="Times New Roman"/>
          <w:sz w:val="24"/>
          <w:szCs w:val="24"/>
        </w:rPr>
        <w:t>В результате чего большие</w:t>
      </w:r>
      <w:r w:rsidR="00074375" w:rsidRPr="00986F34">
        <w:rPr>
          <w:rFonts w:ascii="Times New Roman" w:hAnsi="Times New Roman" w:cs="Times New Roman"/>
          <w:sz w:val="24"/>
          <w:szCs w:val="24"/>
        </w:rPr>
        <w:t xml:space="preserve"> потери.</w:t>
      </w:r>
    </w:p>
    <w:p w:rsidR="00074375" w:rsidRDefault="00D344E3" w:rsidP="00D344E3">
      <w:pPr>
        <w:widowControl w:val="0"/>
        <w:tabs>
          <w:tab w:val="left" w:pos="-1985"/>
        </w:tabs>
        <w:spacing w:after="0" w:line="274" w:lineRule="exact"/>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00074375">
        <w:rPr>
          <w:rFonts w:ascii="Times New Roman" w:hAnsi="Times New Roman" w:cs="Times New Roman"/>
          <w:sz w:val="24"/>
          <w:szCs w:val="24"/>
        </w:rPr>
        <w:t>Отсутствие установки водоподготовки в котельной № 1.</w:t>
      </w:r>
    </w:p>
    <w:p w:rsidR="00D344E3" w:rsidRDefault="00D344E3" w:rsidP="00D344E3">
      <w:pPr>
        <w:widowControl w:val="0"/>
        <w:tabs>
          <w:tab w:val="left" w:pos="-1985"/>
        </w:tabs>
        <w:spacing w:after="0" w:line="274" w:lineRule="exact"/>
        <w:ind w:left="284"/>
        <w:jc w:val="both"/>
        <w:rPr>
          <w:rFonts w:ascii="Times New Roman" w:hAnsi="Times New Roman" w:cs="Times New Roman"/>
          <w:sz w:val="24"/>
          <w:szCs w:val="24"/>
        </w:rPr>
      </w:pPr>
      <w:r>
        <w:rPr>
          <w:rFonts w:ascii="Times New Roman" w:hAnsi="Times New Roman" w:cs="Times New Roman"/>
          <w:sz w:val="24"/>
          <w:szCs w:val="24"/>
        </w:rPr>
        <w:t>3. Высокая стоимость жидкого топлива – мазута.</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обоснования технических мероприятий комплексного развития систем теплоснабжения произведена группировка проблем по следующим целевым показателям:</w:t>
      </w:r>
    </w:p>
    <w:p w:rsidR="00074375" w:rsidRPr="00986F34" w:rsidRDefault="00074375" w:rsidP="00074375">
      <w:pPr>
        <w:widowControl w:val="0"/>
        <w:numPr>
          <w:ilvl w:val="0"/>
          <w:numId w:val="9"/>
        </w:numPr>
        <w:tabs>
          <w:tab w:val="left" w:pos="-3402"/>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надежность;</w:t>
      </w:r>
    </w:p>
    <w:p w:rsidR="00074375" w:rsidRPr="00986F34" w:rsidRDefault="00074375" w:rsidP="00074375">
      <w:pPr>
        <w:widowControl w:val="0"/>
        <w:numPr>
          <w:ilvl w:val="0"/>
          <w:numId w:val="9"/>
        </w:numPr>
        <w:tabs>
          <w:tab w:val="left" w:pos="-3402"/>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w:t>
      </w:r>
    </w:p>
    <w:p w:rsidR="00074375" w:rsidRPr="00986F34" w:rsidRDefault="00074375" w:rsidP="00074375">
      <w:pPr>
        <w:widowControl w:val="0"/>
        <w:numPr>
          <w:ilvl w:val="0"/>
          <w:numId w:val="9"/>
        </w:numPr>
        <w:tabs>
          <w:tab w:val="left" w:pos="-3402"/>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доступность для потребителя.</w:t>
      </w:r>
    </w:p>
    <w:p w:rsidR="00074375"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p>
    <w:p w:rsidR="00074375" w:rsidRPr="00986F34" w:rsidRDefault="00074375" w:rsidP="00074375">
      <w:pPr>
        <w:pStyle w:val="72"/>
        <w:shd w:val="clear" w:color="auto" w:fill="auto"/>
        <w:spacing w:before="0"/>
        <w:ind w:firstLine="284"/>
        <w:rPr>
          <w:sz w:val="24"/>
          <w:szCs w:val="24"/>
        </w:rPr>
      </w:pPr>
      <w:r w:rsidRPr="00986F34">
        <w:rPr>
          <w:sz w:val="24"/>
          <w:szCs w:val="24"/>
        </w:rPr>
        <w:t>Надежность</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целей комплексного развития систем теплоснабжения главным интегральным критерием эффективности выступает надежность функционирования сетей.</w:t>
      </w:r>
    </w:p>
    <w:p w:rsidR="00074375"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Основные показатели:</w:t>
      </w:r>
    </w:p>
    <w:p w:rsidR="00074375" w:rsidRPr="00986F34" w:rsidRDefault="00074375" w:rsidP="0007437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количество аварий в системе теплоснабжения</w:t>
      </w:r>
    </w:p>
    <w:p w:rsidR="00074375" w:rsidRDefault="00074375" w:rsidP="00074375">
      <w:pPr>
        <w:pStyle w:val="72"/>
        <w:shd w:val="clear" w:color="auto" w:fill="auto"/>
        <w:spacing w:before="0"/>
        <w:ind w:firstLine="284"/>
        <w:rPr>
          <w:sz w:val="24"/>
          <w:szCs w:val="24"/>
        </w:rPr>
      </w:pPr>
    </w:p>
    <w:p w:rsidR="00074375" w:rsidRPr="00986F34" w:rsidRDefault="00074375" w:rsidP="00074375">
      <w:pPr>
        <w:pStyle w:val="72"/>
        <w:shd w:val="clear" w:color="auto" w:fill="auto"/>
        <w:spacing w:before="0"/>
        <w:ind w:firstLine="284"/>
        <w:rPr>
          <w:sz w:val="24"/>
          <w:szCs w:val="24"/>
        </w:rPr>
      </w:pPr>
      <w:r w:rsidRPr="00986F34">
        <w:rPr>
          <w:sz w:val="24"/>
          <w:szCs w:val="24"/>
        </w:rPr>
        <w:t>Качество</w:t>
      </w:r>
    </w:p>
    <w:p w:rsidR="00074375"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 услуг теплоснабжения должно гарантировать бесперебойность их предоставления, а также соответствие доставляемого ресурса (тепловой энергии) соответствующим стандартам и нормативам.</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p>
    <w:p w:rsidR="00074375" w:rsidRPr="00986F34" w:rsidRDefault="00074375" w:rsidP="00074375">
      <w:pPr>
        <w:pStyle w:val="72"/>
        <w:shd w:val="clear" w:color="auto" w:fill="auto"/>
        <w:spacing w:before="0"/>
        <w:ind w:firstLine="284"/>
        <w:rPr>
          <w:sz w:val="24"/>
          <w:szCs w:val="24"/>
        </w:rPr>
      </w:pPr>
      <w:r w:rsidRPr="00986F34">
        <w:rPr>
          <w:sz w:val="24"/>
          <w:szCs w:val="24"/>
        </w:rPr>
        <w:t>Доступность для потребителей</w:t>
      </w:r>
      <w:r w:rsidRPr="00986F34">
        <w:rPr>
          <w:rStyle w:val="73"/>
        </w:rPr>
        <w:t xml:space="preserve"> услуг теплоснабжения</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Оценка доступности для потребителей основана на сопоставлении тарифа на услуги теплоснабжения 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w:t>
      </w:r>
    </w:p>
    <w:p w:rsidR="00074375" w:rsidRDefault="00074375" w:rsidP="00074375">
      <w:pPr>
        <w:spacing w:after="0" w:line="274" w:lineRule="exact"/>
        <w:ind w:firstLine="284"/>
        <w:jc w:val="both"/>
        <w:rPr>
          <w:rFonts w:ascii="Times New Roman" w:hAnsi="Times New Roman" w:cs="Times New Roman"/>
          <w:sz w:val="24"/>
          <w:szCs w:val="24"/>
          <w:highlight w:val="cyan"/>
        </w:rPr>
      </w:pPr>
    </w:p>
    <w:p w:rsidR="00074375" w:rsidRPr="0077758B" w:rsidRDefault="00074375" w:rsidP="00074375">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 xml:space="preserve">Действующий тариф:  </w:t>
      </w:r>
      <w:r w:rsidR="00D344E3">
        <w:rPr>
          <w:rFonts w:ascii="Times New Roman" w:hAnsi="Times New Roman" w:cs="Times New Roman"/>
          <w:sz w:val="24"/>
          <w:szCs w:val="24"/>
        </w:rPr>
        <w:t>5503,91</w:t>
      </w:r>
      <w:r w:rsidRPr="0077758B">
        <w:rPr>
          <w:rFonts w:ascii="Times New Roman" w:hAnsi="Times New Roman" w:cs="Times New Roman"/>
          <w:sz w:val="24"/>
          <w:szCs w:val="24"/>
        </w:rPr>
        <w:t xml:space="preserve"> руб. Гкал</w:t>
      </w:r>
    </w:p>
    <w:p w:rsidR="00074375" w:rsidRPr="0077758B" w:rsidRDefault="00074375" w:rsidP="00074375">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 xml:space="preserve">Норматив потребления тепловой энергии на отопление 1 кв. м общей площади в жилых </w:t>
      </w:r>
      <w:r w:rsidR="00D344E3" w:rsidRPr="0077758B">
        <w:rPr>
          <w:rFonts w:ascii="Times New Roman" w:hAnsi="Times New Roman" w:cs="Times New Roman"/>
          <w:sz w:val="24"/>
          <w:szCs w:val="24"/>
        </w:rPr>
        <w:t>домах,</w:t>
      </w:r>
      <w:r w:rsidRPr="0077758B">
        <w:rPr>
          <w:rFonts w:ascii="Times New Roman" w:hAnsi="Times New Roman" w:cs="Times New Roman"/>
          <w:sz w:val="24"/>
          <w:szCs w:val="24"/>
        </w:rPr>
        <w:t xml:space="preserve"> возведенных до 1999г  в месяц составляет  0,036299 Гкал  (</w:t>
      </w:r>
      <w:r w:rsidR="00D344E3">
        <w:rPr>
          <w:rFonts w:ascii="Times New Roman" w:hAnsi="Times New Roman" w:cs="Times New Roman"/>
          <w:sz w:val="24"/>
          <w:szCs w:val="24"/>
        </w:rPr>
        <w:t>199,79</w:t>
      </w:r>
      <w:r w:rsidRPr="0077758B">
        <w:rPr>
          <w:rFonts w:ascii="Times New Roman" w:hAnsi="Times New Roman" w:cs="Times New Roman"/>
          <w:sz w:val="24"/>
          <w:szCs w:val="24"/>
        </w:rPr>
        <w:t xml:space="preserve"> руб/м²),</w:t>
      </w:r>
    </w:p>
    <w:p w:rsidR="00074375" w:rsidRPr="0077758B" w:rsidRDefault="00074375" w:rsidP="00074375">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 xml:space="preserve">возведенных свыше 2000г в месяц </w:t>
      </w:r>
      <w:r w:rsidR="00D344E3">
        <w:rPr>
          <w:rFonts w:ascii="Times New Roman" w:hAnsi="Times New Roman" w:cs="Times New Roman"/>
          <w:sz w:val="24"/>
          <w:szCs w:val="24"/>
        </w:rPr>
        <w:t>составляет  0,016125 Гкал (88,75</w:t>
      </w:r>
      <w:r w:rsidRPr="0077758B">
        <w:rPr>
          <w:rFonts w:ascii="Times New Roman" w:hAnsi="Times New Roman" w:cs="Times New Roman"/>
          <w:sz w:val="24"/>
          <w:szCs w:val="24"/>
        </w:rPr>
        <w:t xml:space="preserve"> руб/м²),</w:t>
      </w:r>
    </w:p>
    <w:p w:rsidR="00074375" w:rsidRPr="00986F34" w:rsidRDefault="00074375" w:rsidP="00074375">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двух этажное здание составляет 0,03779</w:t>
      </w:r>
      <w:r w:rsidR="00D344E3">
        <w:rPr>
          <w:rFonts w:ascii="Times New Roman" w:hAnsi="Times New Roman" w:cs="Times New Roman"/>
          <w:sz w:val="24"/>
          <w:szCs w:val="24"/>
        </w:rPr>
        <w:t>4 Гкал (202,48</w:t>
      </w:r>
      <w:r w:rsidRPr="0077758B">
        <w:rPr>
          <w:rFonts w:ascii="Times New Roman" w:hAnsi="Times New Roman" w:cs="Times New Roman"/>
          <w:sz w:val="24"/>
          <w:szCs w:val="24"/>
        </w:rPr>
        <w:t xml:space="preserve"> руб/м²)</w:t>
      </w:r>
      <w:r>
        <w:rPr>
          <w:rFonts w:ascii="Times New Roman" w:hAnsi="Times New Roman" w:cs="Times New Roman"/>
          <w:sz w:val="24"/>
          <w:szCs w:val="24"/>
        </w:rPr>
        <w:t>.</w:t>
      </w:r>
      <w:r w:rsidRPr="00986F34">
        <w:rPr>
          <w:rFonts w:ascii="Times New Roman" w:hAnsi="Times New Roman" w:cs="Times New Roman"/>
          <w:sz w:val="24"/>
          <w:szCs w:val="24"/>
        </w:rPr>
        <w:t xml:space="preserve">  </w:t>
      </w:r>
    </w:p>
    <w:p w:rsidR="00074375"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Критерии доступности:</w:t>
      </w:r>
    </w:p>
    <w:p w:rsidR="00074375" w:rsidRDefault="00074375" w:rsidP="00074375">
      <w:pPr>
        <w:spacing w:after="0" w:line="274" w:lineRule="exact"/>
        <w:ind w:right="240" w:firstLine="284"/>
        <w:jc w:val="both"/>
        <w:rPr>
          <w:rFonts w:ascii="Times New Roman" w:hAnsi="Times New Roman" w:cs="Times New Roman"/>
          <w:sz w:val="24"/>
          <w:szCs w:val="24"/>
        </w:rPr>
      </w:pPr>
      <w:r w:rsidRPr="00986F34">
        <w:rPr>
          <w:rFonts w:ascii="Times New Roman" w:hAnsi="Times New Roman" w:cs="Times New Roman"/>
          <w:sz w:val="24"/>
          <w:szCs w:val="24"/>
        </w:rPr>
        <w:t>Доля расходов на коммунальные услуги в совокупном доходе семьи - не более 10%</w:t>
      </w:r>
      <w:r>
        <w:rPr>
          <w:rFonts w:ascii="Times New Roman" w:hAnsi="Times New Roman" w:cs="Times New Roman"/>
          <w:sz w:val="24"/>
          <w:szCs w:val="24"/>
        </w:rPr>
        <w:t>.</w:t>
      </w:r>
    </w:p>
    <w:p w:rsidR="00074375" w:rsidRPr="00986F34" w:rsidRDefault="00074375" w:rsidP="00074375">
      <w:pPr>
        <w:spacing w:after="0" w:line="274" w:lineRule="exact"/>
        <w:ind w:right="240" w:firstLine="284"/>
        <w:jc w:val="both"/>
        <w:rPr>
          <w:rFonts w:ascii="Times New Roman" w:hAnsi="Times New Roman" w:cs="Times New Roman"/>
          <w:sz w:val="24"/>
          <w:szCs w:val="24"/>
        </w:rPr>
      </w:pPr>
      <w:r w:rsidRPr="00986F34">
        <w:rPr>
          <w:rFonts w:ascii="Times New Roman" w:hAnsi="Times New Roman" w:cs="Times New Roman"/>
          <w:sz w:val="24"/>
          <w:szCs w:val="24"/>
        </w:rPr>
        <w:t>Доля населения с доходами ниже прожиточного минимума - не более 19%</w:t>
      </w:r>
      <w:r>
        <w:rPr>
          <w:rFonts w:ascii="Times New Roman" w:hAnsi="Times New Roman" w:cs="Times New Roman"/>
          <w:sz w:val="24"/>
          <w:szCs w:val="24"/>
        </w:rPr>
        <w:t>.</w:t>
      </w:r>
    </w:p>
    <w:p w:rsidR="00074375"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Уровень собираемости платежей за коммунальные услуги - не менее 85%</w:t>
      </w:r>
      <w:r>
        <w:rPr>
          <w:rFonts w:ascii="Times New Roman" w:hAnsi="Times New Roman" w:cs="Times New Roman"/>
          <w:sz w:val="24"/>
          <w:szCs w:val="24"/>
        </w:rPr>
        <w:t>.</w:t>
      </w:r>
    </w:p>
    <w:p w:rsidR="0078786E"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Доля получателей субсидий на оплату коммунальных услуг в общей численности населения - не более 18%</w:t>
      </w:r>
      <w:r>
        <w:rPr>
          <w:rFonts w:ascii="Times New Roman" w:hAnsi="Times New Roman" w:cs="Times New Roman"/>
          <w:sz w:val="24"/>
          <w:szCs w:val="24"/>
        </w:rPr>
        <w:t>.</w:t>
      </w:r>
    </w:p>
    <w:p w:rsidR="007950C1" w:rsidRDefault="009F75CE" w:rsidP="0077758B">
      <w:pPr>
        <w:pStyle w:val="34"/>
        <w:keepNext/>
        <w:keepLines/>
        <w:shd w:val="clear" w:color="auto" w:fill="auto"/>
        <w:tabs>
          <w:tab w:val="left" w:pos="3853"/>
        </w:tabs>
        <w:spacing w:before="0" w:after="0" w:line="280" w:lineRule="exact"/>
        <w:ind w:left="3620" w:firstLine="0"/>
        <w:rPr>
          <w:sz w:val="24"/>
          <w:szCs w:val="24"/>
        </w:rPr>
      </w:pPr>
      <w:bookmarkStart w:id="15" w:name="bookmark21"/>
      <w:r>
        <w:rPr>
          <w:sz w:val="24"/>
          <w:szCs w:val="24"/>
        </w:rPr>
        <w:t>4</w:t>
      </w:r>
      <w:r w:rsidR="0077758B">
        <w:rPr>
          <w:sz w:val="24"/>
          <w:szCs w:val="24"/>
        </w:rPr>
        <w:t xml:space="preserve">.4. </w:t>
      </w:r>
      <w:r w:rsidR="007950C1" w:rsidRPr="00986F34">
        <w:rPr>
          <w:sz w:val="24"/>
          <w:szCs w:val="24"/>
        </w:rPr>
        <w:t>Электроснабжение</w:t>
      </w:r>
      <w:bookmarkEnd w:id="15"/>
    </w:p>
    <w:p w:rsidR="00936D59" w:rsidRPr="00986F34" w:rsidRDefault="00936D59" w:rsidP="0077758B">
      <w:pPr>
        <w:pStyle w:val="34"/>
        <w:keepNext/>
        <w:keepLines/>
        <w:shd w:val="clear" w:color="auto" w:fill="auto"/>
        <w:tabs>
          <w:tab w:val="left" w:pos="3853"/>
        </w:tabs>
        <w:spacing w:before="0" w:after="0" w:line="280" w:lineRule="exact"/>
        <w:ind w:left="3620" w:firstLine="0"/>
        <w:rPr>
          <w:sz w:val="24"/>
          <w:szCs w:val="24"/>
        </w:rPr>
      </w:pPr>
    </w:p>
    <w:p w:rsidR="0077758B" w:rsidRDefault="0077758B" w:rsidP="0077758B">
      <w:pPr>
        <w:spacing w:after="0" w:line="240" w:lineRule="auto"/>
        <w:ind w:firstLine="284"/>
        <w:jc w:val="both"/>
        <w:rPr>
          <w:rFonts w:ascii="Times New Roman" w:hAnsi="Times New Roman" w:cs="Times New Roman"/>
          <w:sz w:val="24"/>
          <w:szCs w:val="24"/>
        </w:rPr>
      </w:pPr>
      <w:r w:rsidRPr="00490DB1">
        <w:rPr>
          <w:rFonts w:ascii="Times New Roman" w:hAnsi="Times New Roman" w:cs="Times New Roman"/>
          <w:sz w:val="24"/>
          <w:szCs w:val="24"/>
        </w:rPr>
        <w:t xml:space="preserve">Высоковольтный электросетевой комплекс на территории </w:t>
      </w:r>
      <w:r>
        <w:rPr>
          <w:rFonts w:ascii="Times New Roman" w:hAnsi="Times New Roman" w:cs="Times New Roman"/>
          <w:sz w:val="24"/>
          <w:szCs w:val="24"/>
        </w:rPr>
        <w:t xml:space="preserve">Муниципального образования Нововасюганское сельское поселение </w:t>
      </w:r>
      <w:r w:rsidRPr="00490DB1">
        <w:rPr>
          <w:rFonts w:ascii="Times New Roman" w:hAnsi="Times New Roman" w:cs="Times New Roman"/>
          <w:sz w:val="24"/>
          <w:szCs w:val="24"/>
        </w:rPr>
        <w:t xml:space="preserve"> представлен:</w:t>
      </w:r>
    </w:p>
    <w:p w:rsidR="00EF7226" w:rsidRDefault="00EF7226" w:rsidP="0077758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ПС 110/10 кВ</w:t>
      </w:r>
    </w:p>
    <w:p w:rsidR="00EF7226" w:rsidRDefault="00EF7226" w:rsidP="0077758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ВЛ-110 кВ, протяженность 2446,0 м</w:t>
      </w:r>
    </w:p>
    <w:p w:rsidR="00EF7226" w:rsidRDefault="00EF7226" w:rsidP="00EF722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ВЛ-10 кВ, протяженность 5697,0 м</w:t>
      </w:r>
    </w:p>
    <w:p w:rsidR="00EF7226" w:rsidRDefault="00EF7226" w:rsidP="00EF722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ВЛ-0,4 кВ, протяженность 20938,0 м</w:t>
      </w:r>
    </w:p>
    <w:p w:rsidR="00EF7226" w:rsidRPr="00490DB1" w:rsidRDefault="00EF7226" w:rsidP="00EF722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ТП № 1/250, ТП № 2/250, ТП № 3/250, ТП № 4/250, ТП № 5/250, ТП № 6/250, ТП № 7/250, ТП № 8/250, ТП № 9/250, ТП № 10/250</w:t>
      </w:r>
    </w:p>
    <w:p w:rsidR="0077758B" w:rsidRPr="007E0DC8" w:rsidRDefault="007950C1" w:rsidP="007E0DC8">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lastRenderedPageBreak/>
        <w:t>В рамках данной программы развитие системы электроснабжения Нововасюганского сельского поселения не рассматривается.</w:t>
      </w:r>
    </w:p>
    <w:p w:rsidR="0077758B" w:rsidRPr="00986F34" w:rsidRDefault="0077758B" w:rsidP="0077758B">
      <w:pPr>
        <w:spacing w:after="0" w:line="274" w:lineRule="exact"/>
        <w:ind w:firstLine="284"/>
        <w:jc w:val="both"/>
        <w:rPr>
          <w:rFonts w:ascii="Times New Roman" w:hAnsi="Times New Roman" w:cs="Times New Roman"/>
          <w:sz w:val="24"/>
          <w:szCs w:val="24"/>
        </w:rPr>
      </w:pPr>
    </w:p>
    <w:p w:rsidR="007950C1" w:rsidRPr="00986F34" w:rsidRDefault="009F75CE" w:rsidP="0077758B">
      <w:pPr>
        <w:pStyle w:val="34"/>
        <w:keepNext/>
        <w:keepLines/>
        <w:shd w:val="clear" w:color="auto" w:fill="auto"/>
        <w:tabs>
          <w:tab w:val="left" w:pos="1413"/>
        </w:tabs>
        <w:spacing w:before="0" w:after="0" w:line="280" w:lineRule="exact"/>
        <w:ind w:left="820" w:firstLine="0"/>
        <w:jc w:val="center"/>
        <w:rPr>
          <w:sz w:val="24"/>
          <w:szCs w:val="24"/>
        </w:rPr>
      </w:pPr>
      <w:bookmarkStart w:id="16" w:name="bookmark22"/>
      <w:r>
        <w:rPr>
          <w:sz w:val="24"/>
          <w:szCs w:val="24"/>
        </w:rPr>
        <w:t>4</w:t>
      </w:r>
      <w:r w:rsidR="0077758B">
        <w:rPr>
          <w:sz w:val="24"/>
          <w:szCs w:val="24"/>
        </w:rPr>
        <w:t xml:space="preserve">.5 </w:t>
      </w:r>
      <w:r w:rsidR="007950C1" w:rsidRPr="00986F34">
        <w:rPr>
          <w:sz w:val="24"/>
          <w:szCs w:val="24"/>
        </w:rPr>
        <w:t>Прогноз показателей спроса на коммунальные ресурсы и</w:t>
      </w:r>
      <w:bookmarkEnd w:id="16"/>
    </w:p>
    <w:p w:rsidR="007950C1" w:rsidRDefault="007950C1" w:rsidP="0077758B">
      <w:pPr>
        <w:pStyle w:val="34"/>
        <w:keepNext/>
        <w:keepLines/>
        <w:shd w:val="clear" w:color="auto" w:fill="auto"/>
        <w:spacing w:before="0" w:after="0" w:line="280" w:lineRule="exact"/>
        <w:ind w:left="20" w:firstLine="0"/>
        <w:jc w:val="center"/>
        <w:rPr>
          <w:sz w:val="24"/>
          <w:szCs w:val="24"/>
        </w:rPr>
      </w:pPr>
      <w:bookmarkStart w:id="17" w:name="bookmark23"/>
      <w:r w:rsidRPr="00986F34">
        <w:rPr>
          <w:sz w:val="24"/>
          <w:szCs w:val="24"/>
        </w:rPr>
        <w:t>перспективной нагрузки</w:t>
      </w:r>
      <w:bookmarkEnd w:id="17"/>
    </w:p>
    <w:p w:rsidR="0077758B" w:rsidRPr="00986F34" w:rsidRDefault="0077758B" w:rsidP="0077758B">
      <w:pPr>
        <w:pStyle w:val="34"/>
        <w:keepNext/>
        <w:keepLines/>
        <w:shd w:val="clear" w:color="auto" w:fill="auto"/>
        <w:spacing w:before="0" w:after="0" w:line="280" w:lineRule="exact"/>
        <w:ind w:left="20" w:firstLine="0"/>
        <w:jc w:val="center"/>
        <w:rPr>
          <w:sz w:val="24"/>
          <w:szCs w:val="24"/>
        </w:rPr>
      </w:pPr>
    </w:p>
    <w:p w:rsidR="007950C1" w:rsidRPr="00986F34" w:rsidRDefault="007950C1" w:rsidP="007E0DC8">
      <w:pPr>
        <w:pStyle w:val="42"/>
        <w:keepNext/>
        <w:keepLines/>
        <w:shd w:val="clear" w:color="auto" w:fill="auto"/>
        <w:spacing w:before="0" w:after="0" w:line="240" w:lineRule="exact"/>
        <w:ind w:firstLine="284"/>
        <w:jc w:val="left"/>
        <w:rPr>
          <w:sz w:val="24"/>
          <w:szCs w:val="24"/>
        </w:rPr>
      </w:pPr>
      <w:bookmarkStart w:id="18" w:name="bookmark24"/>
      <w:r w:rsidRPr="00986F34">
        <w:rPr>
          <w:sz w:val="24"/>
          <w:szCs w:val="24"/>
        </w:rPr>
        <w:t>Прогноз показателей спроса на коммунальные ресурсы</w:t>
      </w:r>
      <w:bookmarkEnd w:id="18"/>
    </w:p>
    <w:p w:rsidR="007E0DC8" w:rsidRDefault="007E0DC8" w:rsidP="007950C1">
      <w:pPr>
        <w:spacing w:after="0" w:line="274" w:lineRule="exact"/>
        <w:ind w:firstLine="600"/>
        <w:jc w:val="both"/>
        <w:rPr>
          <w:rFonts w:ascii="Times New Roman" w:hAnsi="Times New Roman" w:cs="Times New Roman"/>
          <w:sz w:val="24"/>
          <w:szCs w:val="24"/>
        </w:rPr>
      </w:pPr>
    </w:p>
    <w:p w:rsidR="007950C1" w:rsidRDefault="007950C1" w:rsidP="007E0DC8">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Фактические объемы реализац</w:t>
      </w:r>
      <w:r w:rsidR="00D344E3">
        <w:rPr>
          <w:rFonts w:ascii="Times New Roman" w:hAnsi="Times New Roman" w:cs="Times New Roman"/>
          <w:sz w:val="24"/>
          <w:szCs w:val="24"/>
        </w:rPr>
        <w:t>ии коммунальных ресурсов за 2016-2018</w:t>
      </w:r>
      <w:r w:rsidRPr="00986F34">
        <w:rPr>
          <w:rFonts w:ascii="Times New Roman" w:hAnsi="Times New Roman" w:cs="Times New Roman"/>
          <w:sz w:val="24"/>
          <w:szCs w:val="24"/>
        </w:rPr>
        <w:t xml:space="preserve"> </w:t>
      </w:r>
      <w:r w:rsidR="00116564">
        <w:rPr>
          <w:rFonts w:ascii="Times New Roman" w:hAnsi="Times New Roman" w:cs="Times New Roman"/>
          <w:sz w:val="24"/>
          <w:szCs w:val="24"/>
        </w:rPr>
        <w:t>годы представлены в таблице № 14</w:t>
      </w:r>
    </w:p>
    <w:p w:rsidR="007E0DC8" w:rsidRDefault="007E0DC8" w:rsidP="007E0DC8">
      <w:pPr>
        <w:spacing w:after="0" w:line="274" w:lineRule="exact"/>
        <w:ind w:firstLine="284"/>
        <w:jc w:val="both"/>
        <w:rPr>
          <w:rFonts w:ascii="Times New Roman" w:hAnsi="Times New Roman" w:cs="Times New Roman"/>
          <w:sz w:val="24"/>
          <w:szCs w:val="24"/>
        </w:rPr>
      </w:pPr>
    </w:p>
    <w:p w:rsidR="007E0DC8" w:rsidRDefault="007E0DC8" w:rsidP="007E0DC8">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Объемы реализации коммунальных ресурсов                             </w:t>
      </w:r>
      <w:r w:rsidR="00116564">
        <w:rPr>
          <w:rFonts w:ascii="Times New Roman" w:hAnsi="Times New Roman" w:cs="Times New Roman"/>
          <w:sz w:val="24"/>
          <w:szCs w:val="24"/>
        </w:rPr>
        <w:t xml:space="preserve">                            Таблица № 14</w:t>
      </w:r>
    </w:p>
    <w:p w:rsidR="007E0DC8" w:rsidRDefault="007E0DC8" w:rsidP="007E0DC8">
      <w:pPr>
        <w:spacing w:after="0" w:line="274" w:lineRule="exact"/>
        <w:ind w:firstLine="284"/>
        <w:jc w:val="both"/>
        <w:rPr>
          <w:rFonts w:ascii="Times New Roman" w:hAnsi="Times New Roman" w:cs="Times New Roman"/>
          <w:sz w:val="24"/>
          <w:szCs w:val="24"/>
        </w:rPr>
      </w:pPr>
    </w:p>
    <w:tbl>
      <w:tblPr>
        <w:tblStyle w:val="a3"/>
        <w:tblW w:w="0" w:type="auto"/>
        <w:tblInd w:w="392" w:type="dxa"/>
        <w:tblLook w:val="04A0"/>
      </w:tblPr>
      <w:tblGrid>
        <w:gridCol w:w="3544"/>
        <w:gridCol w:w="1559"/>
        <w:gridCol w:w="1559"/>
        <w:gridCol w:w="1418"/>
      </w:tblGrid>
      <w:tr w:rsidR="007E0DC8" w:rsidTr="007E0DC8">
        <w:tc>
          <w:tcPr>
            <w:tcW w:w="3544" w:type="dxa"/>
            <w:vMerge w:val="restart"/>
            <w:vAlign w:val="center"/>
          </w:tcPr>
          <w:p w:rsidR="007E0DC8" w:rsidRPr="007E0DC8" w:rsidRDefault="007E0DC8" w:rsidP="007E0DC8">
            <w:pPr>
              <w:spacing w:line="274" w:lineRule="exact"/>
              <w:jc w:val="center"/>
              <w:rPr>
                <w:rFonts w:ascii="Times New Roman" w:hAnsi="Times New Roman" w:cs="Times New Roman"/>
              </w:rPr>
            </w:pPr>
            <w:r>
              <w:rPr>
                <w:rFonts w:ascii="Times New Roman" w:hAnsi="Times New Roman" w:cs="Times New Roman"/>
              </w:rPr>
              <w:t>Показатели</w:t>
            </w:r>
          </w:p>
        </w:tc>
        <w:tc>
          <w:tcPr>
            <w:tcW w:w="4536" w:type="dxa"/>
            <w:gridSpan w:val="3"/>
            <w:vAlign w:val="center"/>
          </w:tcPr>
          <w:p w:rsidR="007E0DC8" w:rsidRPr="007E0DC8" w:rsidRDefault="007E0DC8" w:rsidP="007E0DC8">
            <w:pPr>
              <w:spacing w:line="274" w:lineRule="exact"/>
              <w:jc w:val="center"/>
              <w:rPr>
                <w:rFonts w:ascii="Times New Roman" w:hAnsi="Times New Roman" w:cs="Times New Roman"/>
              </w:rPr>
            </w:pPr>
            <w:r>
              <w:rPr>
                <w:rFonts w:ascii="Times New Roman" w:hAnsi="Times New Roman" w:cs="Times New Roman"/>
              </w:rPr>
              <w:t>Объемы реализации коммунальных ресурсов</w:t>
            </w:r>
          </w:p>
        </w:tc>
      </w:tr>
      <w:tr w:rsidR="007E0DC8" w:rsidTr="007E0DC8">
        <w:tc>
          <w:tcPr>
            <w:tcW w:w="3544" w:type="dxa"/>
            <w:vMerge/>
          </w:tcPr>
          <w:p w:rsidR="007E0DC8" w:rsidRDefault="007E0DC8" w:rsidP="007E0DC8">
            <w:pPr>
              <w:spacing w:line="274" w:lineRule="exact"/>
              <w:jc w:val="both"/>
              <w:rPr>
                <w:rFonts w:ascii="Times New Roman" w:hAnsi="Times New Roman" w:cs="Times New Roman"/>
                <w:sz w:val="24"/>
                <w:szCs w:val="24"/>
              </w:rPr>
            </w:pPr>
          </w:p>
        </w:tc>
        <w:tc>
          <w:tcPr>
            <w:tcW w:w="1559" w:type="dxa"/>
            <w:vAlign w:val="center"/>
          </w:tcPr>
          <w:p w:rsidR="007E0DC8" w:rsidRPr="007E0DC8" w:rsidRDefault="00D344E3" w:rsidP="007E0DC8">
            <w:pPr>
              <w:spacing w:line="240" w:lineRule="exact"/>
              <w:jc w:val="center"/>
              <w:rPr>
                <w:rFonts w:ascii="Times New Roman" w:hAnsi="Times New Roman" w:cs="Times New Roman"/>
                <w:highlight w:val="cyan"/>
              </w:rPr>
            </w:pPr>
            <w:r>
              <w:rPr>
                <w:rStyle w:val="24"/>
                <w:rFonts w:eastAsiaTheme="minorEastAsia"/>
                <w:sz w:val="22"/>
                <w:szCs w:val="22"/>
              </w:rPr>
              <w:t>2016</w:t>
            </w:r>
            <w:r w:rsidR="007E0DC8" w:rsidRPr="007E0DC8">
              <w:rPr>
                <w:rStyle w:val="24"/>
                <w:rFonts w:eastAsiaTheme="minorEastAsia"/>
                <w:sz w:val="22"/>
                <w:szCs w:val="22"/>
              </w:rPr>
              <w:t xml:space="preserve"> год</w:t>
            </w:r>
          </w:p>
        </w:tc>
        <w:tc>
          <w:tcPr>
            <w:tcW w:w="1559" w:type="dxa"/>
            <w:vAlign w:val="center"/>
          </w:tcPr>
          <w:p w:rsidR="007E0DC8" w:rsidRPr="007E0DC8" w:rsidRDefault="00D344E3" w:rsidP="007E0DC8">
            <w:pPr>
              <w:spacing w:line="240" w:lineRule="exact"/>
              <w:ind w:left="220"/>
              <w:jc w:val="center"/>
              <w:rPr>
                <w:rFonts w:ascii="Times New Roman" w:hAnsi="Times New Roman" w:cs="Times New Roman"/>
                <w:highlight w:val="cyan"/>
              </w:rPr>
            </w:pPr>
            <w:r>
              <w:rPr>
                <w:rStyle w:val="24"/>
                <w:rFonts w:eastAsiaTheme="minorEastAsia"/>
                <w:sz w:val="22"/>
                <w:szCs w:val="22"/>
              </w:rPr>
              <w:t>2017</w:t>
            </w:r>
            <w:r w:rsidR="007E0DC8" w:rsidRPr="007E0DC8">
              <w:rPr>
                <w:rStyle w:val="24"/>
                <w:rFonts w:eastAsiaTheme="minorEastAsia"/>
                <w:sz w:val="22"/>
                <w:szCs w:val="22"/>
              </w:rPr>
              <w:t xml:space="preserve"> год</w:t>
            </w:r>
          </w:p>
        </w:tc>
        <w:tc>
          <w:tcPr>
            <w:tcW w:w="1418" w:type="dxa"/>
            <w:vAlign w:val="center"/>
          </w:tcPr>
          <w:p w:rsidR="007E0DC8" w:rsidRPr="007E0DC8" w:rsidRDefault="00D344E3" w:rsidP="007E0DC8">
            <w:pPr>
              <w:spacing w:line="240" w:lineRule="exact"/>
              <w:ind w:left="220"/>
              <w:jc w:val="center"/>
              <w:rPr>
                <w:rFonts w:ascii="Times New Roman" w:hAnsi="Times New Roman" w:cs="Times New Roman"/>
                <w:highlight w:val="cyan"/>
              </w:rPr>
            </w:pPr>
            <w:r>
              <w:rPr>
                <w:rStyle w:val="24"/>
                <w:rFonts w:eastAsiaTheme="minorEastAsia"/>
                <w:sz w:val="22"/>
                <w:szCs w:val="22"/>
              </w:rPr>
              <w:t>2018</w:t>
            </w:r>
            <w:r w:rsidR="007E0DC8" w:rsidRPr="007E0DC8">
              <w:rPr>
                <w:rStyle w:val="24"/>
                <w:rFonts w:eastAsiaTheme="minorEastAsia"/>
                <w:sz w:val="22"/>
                <w:szCs w:val="22"/>
              </w:rPr>
              <w:t xml:space="preserve"> год</w:t>
            </w:r>
          </w:p>
        </w:tc>
      </w:tr>
      <w:tr w:rsidR="007E0DC8" w:rsidTr="007E0DC8">
        <w:tc>
          <w:tcPr>
            <w:tcW w:w="3544" w:type="dxa"/>
            <w:vAlign w:val="center"/>
          </w:tcPr>
          <w:p w:rsidR="007E0DC8" w:rsidRPr="00986F34" w:rsidRDefault="007E0DC8" w:rsidP="007E0DC8">
            <w:pPr>
              <w:spacing w:line="240" w:lineRule="exact"/>
              <w:rPr>
                <w:rFonts w:ascii="Times New Roman" w:hAnsi="Times New Roman" w:cs="Times New Roman"/>
                <w:sz w:val="24"/>
                <w:szCs w:val="24"/>
                <w:highlight w:val="cyan"/>
              </w:rPr>
            </w:pPr>
            <w:r w:rsidRPr="00986F34">
              <w:rPr>
                <w:rStyle w:val="24"/>
                <w:rFonts w:eastAsiaTheme="minorEastAsia"/>
              </w:rPr>
              <w:t>Водоснабжение, тыс.куб.м.</w:t>
            </w:r>
          </w:p>
        </w:tc>
        <w:tc>
          <w:tcPr>
            <w:tcW w:w="1559" w:type="dxa"/>
            <w:vAlign w:val="center"/>
          </w:tcPr>
          <w:p w:rsidR="007E0DC8" w:rsidRPr="00D344E3" w:rsidRDefault="00D344E3" w:rsidP="007E0DC8">
            <w:pPr>
              <w:spacing w:line="240" w:lineRule="exact"/>
              <w:jc w:val="center"/>
              <w:rPr>
                <w:rFonts w:ascii="Times New Roman" w:hAnsi="Times New Roman" w:cs="Times New Roman"/>
                <w:sz w:val="24"/>
                <w:szCs w:val="24"/>
              </w:rPr>
            </w:pPr>
            <w:r w:rsidRPr="00D344E3">
              <w:rPr>
                <w:rFonts w:ascii="Times New Roman" w:hAnsi="Times New Roman" w:cs="Times New Roman"/>
                <w:sz w:val="24"/>
                <w:szCs w:val="24"/>
              </w:rPr>
              <w:t>36,66</w:t>
            </w:r>
          </w:p>
        </w:tc>
        <w:tc>
          <w:tcPr>
            <w:tcW w:w="1559" w:type="dxa"/>
            <w:vAlign w:val="center"/>
          </w:tcPr>
          <w:p w:rsidR="007E0DC8" w:rsidRPr="00D344E3" w:rsidRDefault="00D344E3" w:rsidP="007E0DC8">
            <w:pPr>
              <w:spacing w:line="240" w:lineRule="exact"/>
              <w:jc w:val="center"/>
              <w:rPr>
                <w:rFonts w:ascii="Times New Roman" w:hAnsi="Times New Roman" w:cs="Times New Roman"/>
                <w:sz w:val="24"/>
                <w:szCs w:val="24"/>
              </w:rPr>
            </w:pPr>
            <w:r>
              <w:rPr>
                <w:rFonts w:ascii="Times New Roman" w:hAnsi="Times New Roman" w:cs="Times New Roman"/>
                <w:sz w:val="24"/>
                <w:szCs w:val="24"/>
              </w:rPr>
              <w:t>35,78</w:t>
            </w:r>
          </w:p>
        </w:tc>
        <w:tc>
          <w:tcPr>
            <w:tcW w:w="1418" w:type="dxa"/>
            <w:vAlign w:val="center"/>
          </w:tcPr>
          <w:p w:rsidR="007E0DC8" w:rsidRPr="00D344E3" w:rsidRDefault="00D344E3" w:rsidP="007E0DC8">
            <w:pPr>
              <w:spacing w:line="240" w:lineRule="exact"/>
              <w:jc w:val="center"/>
              <w:rPr>
                <w:rFonts w:ascii="Times New Roman" w:hAnsi="Times New Roman" w:cs="Times New Roman"/>
                <w:sz w:val="24"/>
                <w:szCs w:val="24"/>
              </w:rPr>
            </w:pPr>
            <w:r>
              <w:rPr>
                <w:rFonts w:ascii="Times New Roman" w:hAnsi="Times New Roman" w:cs="Times New Roman"/>
                <w:sz w:val="24"/>
                <w:szCs w:val="24"/>
              </w:rPr>
              <w:t>35,15</w:t>
            </w:r>
          </w:p>
        </w:tc>
      </w:tr>
      <w:tr w:rsidR="007E0DC8" w:rsidTr="007E0DC8">
        <w:tc>
          <w:tcPr>
            <w:tcW w:w="3544" w:type="dxa"/>
            <w:vAlign w:val="center"/>
          </w:tcPr>
          <w:p w:rsidR="007E0DC8" w:rsidRPr="00986F34" w:rsidRDefault="007E0DC8" w:rsidP="007E0DC8">
            <w:pPr>
              <w:spacing w:line="240" w:lineRule="exact"/>
              <w:rPr>
                <w:rFonts w:ascii="Times New Roman" w:hAnsi="Times New Roman" w:cs="Times New Roman"/>
                <w:sz w:val="24"/>
                <w:szCs w:val="24"/>
                <w:highlight w:val="cyan"/>
              </w:rPr>
            </w:pPr>
            <w:r w:rsidRPr="00986F34">
              <w:rPr>
                <w:rStyle w:val="24"/>
                <w:rFonts w:eastAsiaTheme="minorEastAsia"/>
              </w:rPr>
              <w:t>Теплоснабжение, тыс.Гкал</w:t>
            </w:r>
          </w:p>
        </w:tc>
        <w:tc>
          <w:tcPr>
            <w:tcW w:w="1559" w:type="dxa"/>
            <w:vAlign w:val="center"/>
          </w:tcPr>
          <w:p w:rsidR="007E0DC8" w:rsidRPr="00D344E3" w:rsidRDefault="00D344E3" w:rsidP="007E0DC8">
            <w:pPr>
              <w:spacing w:line="240" w:lineRule="exact"/>
              <w:jc w:val="center"/>
              <w:rPr>
                <w:rFonts w:ascii="Times New Roman" w:hAnsi="Times New Roman" w:cs="Times New Roman"/>
                <w:sz w:val="24"/>
                <w:szCs w:val="24"/>
              </w:rPr>
            </w:pPr>
            <w:r>
              <w:rPr>
                <w:rFonts w:ascii="Times New Roman" w:hAnsi="Times New Roman" w:cs="Times New Roman"/>
                <w:sz w:val="24"/>
                <w:szCs w:val="24"/>
              </w:rPr>
              <w:t>6,340</w:t>
            </w:r>
          </w:p>
        </w:tc>
        <w:tc>
          <w:tcPr>
            <w:tcW w:w="1559" w:type="dxa"/>
            <w:vAlign w:val="center"/>
          </w:tcPr>
          <w:p w:rsidR="007E0DC8" w:rsidRPr="00D344E3" w:rsidRDefault="00D344E3" w:rsidP="007E0DC8">
            <w:pPr>
              <w:spacing w:line="240" w:lineRule="exact"/>
              <w:jc w:val="center"/>
              <w:rPr>
                <w:rFonts w:ascii="Times New Roman" w:hAnsi="Times New Roman" w:cs="Times New Roman"/>
                <w:sz w:val="24"/>
                <w:szCs w:val="24"/>
              </w:rPr>
            </w:pPr>
            <w:r>
              <w:rPr>
                <w:rFonts w:ascii="Times New Roman" w:hAnsi="Times New Roman" w:cs="Times New Roman"/>
                <w:sz w:val="24"/>
                <w:szCs w:val="24"/>
              </w:rPr>
              <w:t>5,746</w:t>
            </w:r>
          </w:p>
        </w:tc>
        <w:tc>
          <w:tcPr>
            <w:tcW w:w="1418" w:type="dxa"/>
            <w:vAlign w:val="center"/>
          </w:tcPr>
          <w:p w:rsidR="007E0DC8" w:rsidRPr="00D344E3" w:rsidRDefault="00D344E3" w:rsidP="007E0DC8">
            <w:pPr>
              <w:spacing w:line="240" w:lineRule="exact"/>
              <w:jc w:val="center"/>
              <w:rPr>
                <w:rFonts w:ascii="Times New Roman" w:hAnsi="Times New Roman" w:cs="Times New Roman"/>
                <w:sz w:val="24"/>
                <w:szCs w:val="24"/>
              </w:rPr>
            </w:pPr>
            <w:r>
              <w:rPr>
                <w:rFonts w:ascii="Times New Roman" w:hAnsi="Times New Roman" w:cs="Times New Roman"/>
                <w:sz w:val="24"/>
                <w:szCs w:val="24"/>
              </w:rPr>
              <w:t>5,454</w:t>
            </w:r>
          </w:p>
        </w:tc>
      </w:tr>
    </w:tbl>
    <w:p w:rsidR="007E0DC8" w:rsidRDefault="007E0DC8" w:rsidP="007E0DC8">
      <w:pPr>
        <w:spacing w:after="0" w:line="274" w:lineRule="exact"/>
        <w:ind w:firstLine="284"/>
        <w:jc w:val="both"/>
        <w:rPr>
          <w:rFonts w:ascii="Times New Roman" w:hAnsi="Times New Roman" w:cs="Times New Roman"/>
          <w:sz w:val="24"/>
          <w:szCs w:val="24"/>
        </w:rPr>
      </w:pPr>
    </w:p>
    <w:p w:rsidR="007950C1" w:rsidRDefault="007950C1" w:rsidP="007E0DC8">
      <w:pPr>
        <w:pStyle w:val="42"/>
        <w:keepNext/>
        <w:keepLines/>
        <w:shd w:val="clear" w:color="auto" w:fill="auto"/>
        <w:spacing w:before="0" w:after="0" w:line="240" w:lineRule="exact"/>
        <w:jc w:val="left"/>
        <w:rPr>
          <w:sz w:val="24"/>
          <w:szCs w:val="24"/>
        </w:rPr>
      </w:pPr>
      <w:bookmarkStart w:id="19" w:name="bookmark25"/>
      <w:r w:rsidRPr="00986F34">
        <w:rPr>
          <w:sz w:val="24"/>
          <w:szCs w:val="24"/>
        </w:rPr>
        <w:t>Водоснабжение</w:t>
      </w:r>
      <w:bookmarkEnd w:id="19"/>
    </w:p>
    <w:p w:rsidR="007E0DC8" w:rsidRPr="00986F34" w:rsidRDefault="007E0DC8" w:rsidP="007E0DC8">
      <w:pPr>
        <w:pStyle w:val="42"/>
        <w:keepNext/>
        <w:keepLines/>
        <w:shd w:val="clear" w:color="auto" w:fill="auto"/>
        <w:spacing w:before="0" w:after="0" w:line="240" w:lineRule="exact"/>
        <w:rPr>
          <w:sz w:val="24"/>
          <w:szCs w:val="24"/>
        </w:rPr>
      </w:pPr>
    </w:p>
    <w:p w:rsidR="007950C1" w:rsidRPr="00986F34" w:rsidRDefault="00D344E3" w:rsidP="007E0DC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связи с обязательной установкой приборов учета холодной воды, объем реализации потребления холодной воды в среднем за год уменьшается на 2%, начиная с июля 2012 года и по сегодняшний день.</w:t>
      </w:r>
    </w:p>
    <w:p w:rsidR="007E0DC8" w:rsidRDefault="007E0DC8" w:rsidP="007E0DC8">
      <w:pPr>
        <w:pStyle w:val="42"/>
        <w:keepNext/>
        <w:keepLines/>
        <w:shd w:val="clear" w:color="auto" w:fill="auto"/>
        <w:spacing w:before="0" w:after="0" w:line="240" w:lineRule="exact"/>
        <w:rPr>
          <w:sz w:val="24"/>
          <w:szCs w:val="24"/>
        </w:rPr>
      </w:pPr>
      <w:bookmarkStart w:id="20" w:name="bookmark26"/>
    </w:p>
    <w:p w:rsidR="007950C1" w:rsidRDefault="007950C1" w:rsidP="007E0DC8">
      <w:pPr>
        <w:pStyle w:val="42"/>
        <w:keepNext/>
        <w:keepLines/>
        <w:shd w:val="clear" w:color="auto" w:fill="auto"/>
        <w:spacing w:before="0" w:after="0" w:line="240" w:lineRule="exact"/>
        <w:jc w:val="left"/>
        <w:rPr>
          <w:sz w:val="24"/>
          <w:szCs w:val="24"/>
        </w:rPr>
      </w:pPr>
      <w:r w:rsidRPr="00986F34">
        <w:rPr>
          <w:sz w:val="24"/>
          <w:szCs w:val="24"/>
        </w:rPr>
        <w:t>Теплоснабжение</w:t>
      </w:r>
      <w:bookmarkEnd w:id="20"/>
    </w:p>
    <w:p w:rsidR="002D2451" w:rsidRPr="00986F34" w:rsidRDefault="002D2451" w:rsidP="007E0DC8">
      <w:pPr>
        <w:pStyle w:val="42"/>
        <w:keepNext/>
        <w:keepLines/>
        <w:shd w:val="clear" w:color="auto" w:fill="auto"/>
        <w:spacing w:before="0" w:after="0" w:line="240" w:lineRule="exact"/>
        <w:jc w:val="left"/>
        <w:rPr>
          <w:sz w:val="24"/>
          <w:szCs w:val="24"/>
        </w:rPr>
      </w:pPr>
    </w:p>
    <w:p w:rsidR="007950C1" w:rsidRPr="00986F34" w:rsidRDefault="007E0DC8" w:rsidP="007E0DC8">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Проанализировав объем реализации коммунальных услуг</w:t>
      </w:r>
      <w:r w:rsidR="007950C1" w:rsidRPr="00986F34">
        <w:rPr>
          <w:rFonts w:ascii="Times New Roman" w:hAnsi="Times New Roman" w:cs="Times New Roman"/>
          <w:sz w:val="24"/>
          <w:szCs w:val="24"/>
        </w:rPr>
        <w:t xml:space="preserve"> можно увидеть, что уровень спроса на услуги теплосна</w:t>
      </w:r>
      <w:r>
        <w:rPr>
          <w:rFonts w:ascii="Times New Roman" w:hAnsi="Times New Roman" w:cs="Times New Roman"/>
          <w:sz w:val="24"/>
          <w:szCs w:val="24"/>
        </w:rPr>
        <w:t>бжения имеет регулярное падение</w:t>
      </w:r>
      <w:r w:rsidR="00D344E3">
        <w:rPr>
          <w:rFonts w:ascii="Times New Roman" w:hAnsi="Times New Roman" w:cs="Times New Roman"/>
          <w:sz w:val="24"/>
          <w:szCs w:val="24"/>
        </w:rPr>
        <w:t xml:space="preserve"> на 7% ежегодно из-за массового отключения потребителей тепловой энергии</w:t>
      </w:r>
      <w:r>
        <w:rPr>
          <w:rFonts w:ascii="Times New Roman" w:hAnsi="Times New Roman" w:cs="Times New Roman"/>
          <w:sz w:val="24"/>
          <w:szCs w:val="24"/>
        </w:rPr>
        <w:t>, в связи с постоянным увеличением тарифа.</w:t>
      </w:r>
    </w:p>
    <w:p w:rsidR="007950C1" w:rsidRPr="00986F34" w:rsidRDefault="007950C1" w:rsidP="007950C1">
      <w:pPr>
        <w:spacing w:after="0" w:line="274" w:lineRule="exact"/>
        <w:rPr>
          <w:rFonts w:ascii="Times New Roman" w:hAnsi="Times New Roman" w:cs="Times New Roman"/>
          <w:sz w:val="24"/>
          <w:szCs w:val="24"/>
        </w:rPr>
      </w:pPr>
    </w:p>
    <w:p w:rsidR="007950C1" w:rsidRPr="00986F34" w:rsidRDefault="007950C1" w:rsidP="002D2451">
      <w:pPr>
        <w:pStyle w:val="42"/>
        <w:keepNext/>
        <w:keepLines/>
        <w:shd w:val="clear" w:color="auto" w:fill="auto"/>
        <w:spacing w:before="0" w:after="0" w:line="274" w:lineRule="exact"/>
        <w:ind w:firstLine="284"/>
        <w:rPr>
          <w:sz w:val="24"/>
          <w:szCs w:val="24"/>
        </w:rPr>
      </w:pPr>
      <w:bookmarkStart w:id="21" w:name="bookmark27"/>
      <w:r w:rsidRPr="00986F34">
        <w:rPr>
          <w:sz w:val="24"/>
          <w:szCs w:val="24"/>
        </w:rPr>
        <w:t>Перспектива увеличения объемов нагрузки на коммунальную инфраструктуру муниципального образования</w:t>
      </w:r>
      <w:bookmarkEnd w:id="21"/>
    </w:p>
    <w:p w:rsidR="007E0DC8" w:rsidRDefault="007E0DC8" w:rsidP="007E0DC8">
      <w:pPr>
        <w:spacing w:after="0" w:line="283" w:lineRule="exact"/>
        <w:ind w:firstLine="284"/>
        <w:jc w:val="both"/>
        <w:rPr>
          <w:rFonts w:ascii="Times New Roman" w:hAnsi="Times New Roman" w:cs="Times New Roman"/>
          <w:sz w:val="24"/>
          <w:szCs w:val="24"/>
        </w:rPr>
      </w:pPr>
    </w:p>
    <w:p w:rsidR="00DD6F83" w:rsidRPr="00A31A70" w:rsidRDefault="00DD6F83" w:rsidP="00DD6F83">
      <w:pPr>
        <w:spacing w:after="0" w:line="240" w:lineRule="auto"/>
        <w:ind w:firstLine="284"/>
        <w:jc w:val="both"/>
        <w:rPr>
          <w:rFonts w:ascii="Times New Roman" w:hAnsi="Times New Roman" w:cs="Times New Roman"/>
          <w:sz w:val="24"/>
          <w:szCs w:val="24"/>
        </w:rPr>
      </w:pPr>
      <w:r w:rsidRPr="00A31A70">
        <w:rPr>
          <w:rFonts w:ascii="Times New Roman" w:hAnsi="Times New Roman" w:cs="Times New Roman"/>
          <w:sz w:val="24"/>
          <w:szCs w:val="24"/>
        </w:rPr>
        <w:t>Показатели по установленной мощности системы водоснабжения и теплоснабжения представлены в таблице № 15.</w:t>
      </w:r>
    </w:p>
    <w:p w:rsidR="00DD6F83" w:rsidRPr="00A31A70" w:rsidRDefault="00DD6F83" w:rsidP="00DD6F83">
      <w:pPr>
        <w:spacing w:after="0" w:line="240" w:lineRule="auto"/>
        <w:ind w:firstLine="284"/>
        <w:jc w:val="center"/>
        <w:rPr>
          <w:rFonts w:ascii="Times New Roman" w:hAnsi="Times New Roman" w:cs="Times New Roman"/>
          <w:sz w:val="24"/>
          <w:szCs w:val="24"/>
        </w:rPr>
      </w:pPr>
    </w:p>
    <w:p w:rsidR="00DD6F83" w:rsidRPr="00A31A70" w:rsidRDefault="00DD6F83" w:rsidP="00DD6F83">
      <w:pPr>
        <w:spacing w:after="0" w:line="240" w:lineRule="auto"/>
        <w:ind w:firstLine="284"/>
        <w:jc w:val="center"/>
        <w:rPr>
          <w:rFonts w:ascii="Times New Roman" w:hAnsi="Times New Roman" w:cs="Times New Roman"/>
          <w:sz w:val="24"/>
          <w:szCs w:val="24"/>
        </w:rPr>
      </w:pPr>
      <w:r w:rsidRPr="00A31A70">
        <w:rPr>
          <w:rFonts w:ascii="Times New Roman" w:hAnsi="Times New Roman" w:cs="Times New Roman"/>
          <w:sz w:val="24"/>
          <w:szCs w:val="24"/>
        </w:rPr>
        <w:t xml:space="preserve">Установленная/потребляемая мощность системы водоснабжения и теплоснабжения </w:t>
      </w:r>
    </w:p>
    <w:p w:rsidR="00DD6F83" w:rsidRPr="00A31A70" w:rsidRDefault="002D2451" w:rsidP="00DD6F83">
      <w:pPr>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по состоянию на 01.01.2019</w:t>
      </w:r>
      <w:r w:rsidR="00DD6F83" w:rsidRPr="00A31A70">
        <w:rPr>
          <w:rFonts w:ascii="Times New Roman" w:hAnsi="Times New Roman" w:cs="Times New Roman"/>
          <w:sz w:val="24"/>
          <w:szCs w:val="24"/>
        </w:rPr>
        <w:t xml:space="preserve"> года</w:t>
      </w:r>
    </w:p>
    <w:p w:rsidR="00DD6F83" w:rsidRPr="00A31A70" w:rsidRDefault="00DD6F83" w:rsidP="00DD6F83">
      <w:pPr>
        <w:spacing w:after="0" w:line="240" w:lineRule="auto"/>
        <w:ind w:firstLine="284"/>
        <w:jc w:val="center"/>
        <w:rPr>
          <w:rFonts w:ascii="Times New Roman" w:hAnsi="Times New Roman" w:cs="Times New Roman"/>
          <w:sz w:val="24"/>
          <w:szCs w:val="24"/>
        </w:rPr>
      </w:pPr>
    </w:p>
    <w:p w:rsidR="00DD6F83" w:rsidRPr="00A31A70" w:rsidRDefault="00DD6F83" w:rsidP="00DD6F83">
      <w:pPr>
        <w:spacing w:after="0" w:line="240" w:lineRule="exact"/>
        <w:ind w:right="160"/>
        <w:jc w:val="right"/>
        <w:rPr>
          <w:rFonts w:ascii="Times New Roman" w:hAnsi="Times New Roman" w:cs="Times New Roman"/>
          <w:sz w:val="24"/>
          <w:szCs w:val="24"/>
        </w:rPr>
      </w:pPr>
      <w:r w:rsidRPr="00A31A70">
        <w:rPr>
          <w:rFonts w:ascii="Times New Roman" w:hAnsi="Times New Roman" w:cs="Times New Roman"/>
          <w:sz w:val="24"/>
          <w:szCs w:val="24"/>
        </w:rPr>
        <w:t>Таблица № 15</w:t>
      </w:r>
    </w:p>
    <w:p w:rsidR="00DD6F83" w:rsidRPr="00A31A70" w:rsidRDefault="00DD6F83" w:rsidP="00DD6F83">
      <w:pPr>
        <w:spacing w:after="0" w:line="240" w:lineRule="exact"/>
        <w:ind w:right="160"/>
        <w:jc w:val="right"/>
        <w:rPr>
          <w:rFonts w:ascii="Times New Roman" w:hAnsi="Times New Roman" w:cs="Times New Roman"/>
          <w:sz w:val="24"/>
          <w:szCs w:val="24"/>
        </w:rPr>
      </w:pPr>
    </w:p>
    <w:tbl>
      <w:tblPr>
        <w:tblStyle w:val="a3"/>
        <w:tblW w:w="0" w:type="auto"/>
        <w:tblInd w:w="250" w:type="dxa"/>
        <w:tblLook w:val="04A0"/>
      </w:tblPr>
      <w:tblGrid>
        <w:gridCol w:w="5387"/>
        <w:gridCol w:w="2126"/>
        <w:gridCol w:w="2255"/>
      </w:tblGrid>
      <w:tr w:rsidR="00DD6F83" w:rsidRPr="00A31A70" w:rsidTr="00722660">
        <w:tc>
          <w:tcPr>
            <w:tcW w:w="5387" w:type="dxa"/>
            <w:vAlign w:val="center"/>
          </w:tcPr>
          <w:p w:rsidR="00DD6F83" w:rsidRPr="00A31A70" w:rsidRDefault="00DD6F83" w:rsidP="00722660">
            <w:pPr>
              <w:spacing w:line="240" w:lineRule="exact"/>
              <w:jc w:val="center"/>
            </w:pPr>
            <w:r w:rsidRPr="00A31A70">
              <w:rPr>
                <w:rStyle w:val="24"/>
                <w:rFonts w:eastAsiaTheme="minorEastAsia"/>
                <w:sz w:val="22"/>
                <w:szCs w:val="22"/>
              </w:rPr>
              <w:t>Показатель</w:t>
            </w:r>
          </w:p>
        </w:tc>
        <w:tc>
          <w:tcPr>
            <w:tcW w:w="2126" w:type="dxa"/>
            <w:vAlign w:val="center"/>
          </w:tcPr>
          <w:p w:rsidR="00DD6F83" w:rsidRPr="00A31A70" w:rsidRDefault="00DD6F83" w:rsidP="00722660">
            <w:pPr>
              <w:spacing w:line="250" w:lineRule="exact"/>
              <w:jc w:val="center"/>
              <w:rPr>
                <w:rStyle w:val="24"/>
                <w:rFonts w:eastAsiaTheme="minorEastAsia"/>
                <w:sz w:val="22"/>
                <w:szCs w:val="22"/>
              </w:rPr>
            </w:pPr>
            <w:r w:rsidRPr="00A31A70">
              <w:rPr>
                <w:rStyle w:val="24"/>
                <w:rFonts w:eastAsiaTheme="minorEastAsia"/>
                <w:sz w:val="22"/>
                <w:szCs w:val="22"/>
              </w:rPr>
              <w:t xml:space="preserve">Водоснабжение, </w:t>
            </w:r>
          </w:p>
          <w:p w:rsidR="00DD6F83" w:rsidRPr="00A31A70" w:rsidRDefault="00DD6F83" w:rsidP="00722660">
            <w:pPr>
              <w:spacing w:line="250" w:lineRule="exact"/>
              <w:jc w:val="center"/>
            </w:pPr>
            <w:r w:rsidRPr="00A31A70">
              <w:rPr>
                <w:rStyle w:val="24"/>
                <w:rFonts w:eastAsiaTheme="minorEastAsia"/>
                <w:sz w:val="22"/>
                <w:szCs w:val="22"/>
              </w:rPr>
              <w:t>тыс. куб.м./ сут.</w:t>
            </w:r>
          </w:p>
        </w:tc>
        <w:tc>
          <w:tcPr>
            <w:tcW w:w="2255" w:type="dxa"/>
            <w:vAlign w:val="center"/>
          </w:tcPr>
          <w:p w:rsidR="00DD6F83" w:rsidRPr="00A31A70" w:rsidRDefault="00DD6F83" w:rsidP="00722660">
            <w:pPr>
              <w:spacing w:line="250" w:lineRule="exact"/>
              <w:jc w:val="center"/>
              <w:rPr>
                <w:rStyle w:val="24"/>
                <w:rFonts w:eastAsiaTheme="minorEastAsia"/>
                <w:sz w:val="22"/>
                <w:szCs w:val="22"/>
              </w:rPr>
            </w:pPr>
            <w:r w:rsidRPr="00A31A70">
              <w:rPr>
                <w:rStyle w:val="24"/>
                <w:rFonts w:eastAsiaTheme="minorEastAsia"/>
                <w:sz w:val="22"/>
                <w:szCs w:val="22"/>
              </w:rPr>
              <w:t xml:space="preserve">Теплоснабжение, </w:t>
            </w:r>
          </w:p>
          <w:p w:rsidR="00DD6F83" w:rsidRPr="00A31A70" w:rsidRDefault="00DD6F83" w:rsidP="00722660">
            <w:pPr>
              <w:spacing w:line="250" w:lineRule="exact"/>
              <w:jc w:val="center"/>
            </w:pPr>
            <w:r w:rsidRPr="00A31A70">
              <w:rPr>
                <w:rStyle w:val="24"/>
                <w:rFonts w:eastAsiaTheme="minorEastAsia"/>
                <w:sz w:val="22"/>
                <w:szCs w:val="22"/>
              </w:rPr>
              <w:t>Гкал/час</w:t>
            </w:r>
          </w:p>
        </w:tc>
      </w:tr>
      <w:tr w:rsidR="00DD6F83" w:rsidRPr="00A31A70" w:rsidTr="00722660">
        <w:tc>
          <w:tcPr>
            <w:tcW w:w="5387" w:type="dxa"/>
            <w:vAlign w:val="center"/>
          </w:tcPr>
          <w:p w:rsidR="00DD6F83" w:rsidRPr="00A31A70" w:rsidRDefault="00DD6F83" w:rsidP="00722660">
            <w:pPr>
              <w:spacing w:line="240" w:lineRule="exact"/>
            </w:pPr>
            <w:r w:rsidRPr="00A31A70">
              <w:rPr>
                <w:rStyle w:val="24"/>
                <w:rFonts w:eastAsiaTheme="minorEastAsia"/>
              </w:rPr>
              <w:t>Установленная мощность</w:t>
            </w:r>
          </w:p>
        </w:tc>
        <w:tc>
          <w:tcPr>
            <w:tcW w:w="2126" w:type="dxa"/>
            <w:vAlign w:val="center"/>
          </w:tcPr>
          <w:p w:rsidR="00DD6F83" w:rsidRPr="00A31A70" w:rsidRDefault="00DD6F83" w:rsidP="00722660">
            <w:pPr>
              <w:spacing w:line="240" w:lineRule="exact"/>
              <w:jc w:val="center"/>
            </w:pPr>
            <w:r w:rsidRPr="00A31A70">
              <w:rPr>
                <w:rStyle w:val="24"/>
                <w:rFonts w:eastAsiaTheme="minorEastAsia"/>
              </w:rPr>
              <w:t>0,432</w:t>
            </w:r>
          </w:p>
        </w:tc>
        <w:tc>
          <w:tcPr>
            <w:tcW w:w="2255" w:type="dxa"/>
            <w:vAlign w:val="center"/>
          </w:tcPr>
          <w:p w:rsidR="00DD6F83" w:rsidRPr="002D2451" w:rsidRDefault="002D2451" w:rsidP="00722660">
            <w:pPr>
              <w:spacing w:line="240" w:lineRule="exact"/>
              <w:jc w:val="center"/>
              <w:rPr>
                <w:rFonts w:ascii="Times New Roman" w:hAnsi="Times New Roman" w:cs="Times New Roman"/>
                <w:sz w:val="24"/>
                <w:szCs w:val="24"/>
              </w:rPr>
            </w:pPr>
            <w:r w:rsidRPr="002D2451">
              <w:rPr>
                <w:rFonts w:ascii="Times New Roman" w:hAnsi="Times New Roman" w:cs="Times New Roman"/>
                <w:sz w:val="24"/>
                <w:szCs w:val="24"/>
              </w:rPr>
              <w:t>13,33</w:t>
            </w:r>
          </w:p>
        </w:tc>
      </w:tr>
      <w:tr w:rsidR="00DD6F83" w:rsidRPr="00A31A70" w:rsidTr="00722660">
        <w:tc>
          <w:tcPr>
            <w:tcW w:w="5387" w:type="dxa"/>
            <w:vAlign w:val="center"/>
          </w:tcPr>
          <w:p w:rsidR="00DD6F83" w:rsidRPr="00A31A70" w:rsidRDefault="00DD6F83" w:rsidP="00722660">
            <w:pPr>
              <w:spacing w:line="240" w:lineRule="exact"/>
            </w:pPr>
            <w:r w:rsidRPr="00A31A70">
              <w:rPr>
                <w:rStyle w:val="24"/>
                <w:rFonts w:eastAsiaTheme="minorEastAsia"/>
              </w:rPr>
              <w:t>Потребляемая мощность</w:t>
            </w:r>
          </w:p>
        </w:tc>
        <w:tc>
          <w:tcPr>
            <w:tcW w:w="2126" w:type="dxa"/>
            <w:vAlign w:val="center"/>
          </w:tcPr>
          <w:p w:rsidR="00DD6F83" w:rsidRPr="00A31A70" w:rsidRDefault="00DD6F83" w:rsidP="00722660">
            <w:pPr>
              <w:spacing w:line="240" w:lineRule="exact"/>
              <w:jc w:val="center"/>
            </w:pPr>
            <w:r w:rsidRPr="00A31A70">
              <w:rPr>
                <w:rStyle w:val="24"/>
                <w:rFonts w:eastAsiaTheme="minorEastAsia"/>
              </w:rPr>
              <w:t>0,25</w:t>
            </w:r>
          </w:p>
        </w:tc>
        <w:tc>
          <w:tcPr>
            <w:tcW w:w="2255" w:type="dxa"/>
            <w:vAlign w:val="center"/>
          </w:tcPr>
          <w:p w:rsidR="00DD6F83" w:rsidRPr="002D2451"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4,617</w:t>
            </w:r>
          </w:p>
        </w:tc>
      </w:tr>
      <w:tr w:rsidR="00DD6F83" w:rsidRPr="00A31A70" w:rsidTr="00722660">
        <w:tc>
          <w:tcPr>
            <w:tcW w:w="5387" w:type="dxa"/>
            <w:vAlign w:val="center"/>
          </w:tcPr>
          <w:p w:rsidR="00DD6F83" w:rsidRPr="00A31A70" w:rsidRDefault="00DD6F83" w:rsidP="00722660">
            <w:pPr>
              <w:spacing w:line="240" w:lineRule="exact"/>
            </w:pPr>
            <w:r w:rsidRPr="00A31A70">
              <w:rPr>
                <w:rStyle w:val="24"/>
                <w:rFonts w:eastAsiaTheme="minorEastAsia"/>
              </w:rPr>
              <w:t>Процент загрузки, %</w:t>
            </w:r>
          </w:p>
        </w:tc>
        <w:tc>
          <w:tcPr>
            <w:tcW w:w="2126" w:type="dxa"/>
            <w:vAlign w:val="center"/>
          </w:tcPr>
          <w:p w:rsidR="00DD6F83" w:rsidRPr="00A31A70" w:rsidRDefault="00DD6F83" w:rsidP="00722660">
            <w:pPr>
              <w:spacing w:line="240" w:lineRule="exact"/>
              <w:jc w:val="center"/>
            </w:pPr>
            <w:r w:rsidRPr="00A31A70">
              <w:rPr>
                <w:rStyle w:val="24"/>
                <w:rFonts w:eastAsiaTheme="minorEastAsia"/>
              </w:rPr>
              <w:t>57,87%</w:t>
            </w:r>
          </w:p>
        </w:tc>
        <w:tc>
          <w:tcPr>
            <w:tcW w:w="2255" w:type="dxa"/>
            <w:vAlign w:val="center"/>
          </w:tcPr>
          <w:p w:rsidR="00DD6F83" w:rsidRPr="002D2451"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34,64</w:t>
            </w:r>
          </w:p>
        </w:tc>
      </w:tr>
      <w:tr w:rsidR="00DD6F83" w:rsidRPr="00A31A70" w:rsidTr="00722660">
        <w:tc>
          <w:tcPr>
            <w:tcW w:w="5387" w:type="dxa"/>
            <w:vAlign w:val="center"/>
          </w:tcPr>
          <w:p w:rsidR="00DD6F83" w:rsidRPr="00A31A70" w:rsidRDefault="00DD6F83" w:rsidP="00722660">
            <w:pPr>
              <w:spacing w:line="245" w:lineRule="exact"/>
            </w:pPr>
            <w:r w:rsidRPr="00A31A70">
              <w:rPr>
                <w:rStyle w:val="24"/>
                <w:rFonts w:eastAsiaTheme="minorEastAsia"/>
              </w:rPr>
              <w:t>Численность населения муниципального образования, чел</w:t>
            </w:r>
          </w:p>
        </w:tc>
        <w:tc>
          <w:tcPr>
            <w:tcW w:w="4381" w:type="dxa"/>
            <w:gridSpan w:val="2"/>
            <w:vAlign w:val="center"/>
          </w:tcPr>
          <w:p w:rsidR="00DD6F83" w:rsidRPr="00A31A70" w:rsidRDefault="002D2451" w:rsidP="00722660">
            <w:pPr>
              <w:spacing w:line="240" w:lineRule="exact"/>
              <w:ind w:right="160"/>
              <w:jc w:val="center"/>
              <w:rPr>
                <w:rFonts w:ascii="Times New Roman" w:hAnsi="Times New Roman" w:cs="Times New Roman"/>
                <w:sz w:val="24"/>
                <w:szCs w:val="24"/>
              </w:rPr>
            </w:pPr>
            <w:r>
              <w:rPr>
                <w:rFonts w:ascii="Times New Roman" w:hAnsi="Times New Roman" w:cs="Times New Roman"/>
                <w:sz w:val="24"/>
                <w:szCs w:val="24"/>
              </w:rPr>
              <w:t>2510</w:t>
            </w:r>
          </w:p>
        </w:tc>
      </w:tr>
      <w:tr w:rsidR="00DD6F83" w:rsidRPr="00A31A70" w:rsidTr="00722660">
        <w:tc>
          <w:tcPr>
            <w:tcW w:w="5387" w:type="dxa"/>
            <w:vAlign w:val="center"/>
          </w:tcPr>
          <w:p w:rsidR="00DD6F83" w:rsidRPr="00A31A70" w:rsidRDefault="00DD6F83" w:rsidP="00722660">
            <w:pPr>
              <w:spacing w:line="254" w:lineRule="exact"/>
            </w:pPr>
            <w:r w:rsidRPr="00A31A70">
              <w:rPr>
                <w:rStyle w:val="24"/>
                <w:rFonts w:eastAsiaTheme="minorEastAsia"/>
              </w:rPr>
              <w:t>Численность населения получающие услуги, чел.</w:t>
            </w:r>
          </w:p>
        </w:tc>
        <w:tc>
          <w:tcPr>
            <w:tcW w:w="2126" w:type="dxa"/>
            <w:tcBorders>
              <w:right w:val="single" w:sz="4" w:space="0" w:color="auto"/>
            </w:tcBorders>
            <w:vAlign w:val="center"/>
          </w:tcPr>
          <w:p w:rsidR="00DD6F83" w:rsidRPr="00A31A70"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2510</w:t>
            </w:r>
          </w:p>
        </w:tc>
        <w:tc>
          <w:tcPr>
            <w:tcW w:w="2255" w:type="dxa"/>
            <w:tcBorders>
              <w:left w:val="single" w:sz="4" w:space="0" w:color="auto"/>
            </w:tcBorders>
            <w:vAlign w:val="center"/>
          </w:tcPr>
          <w:p w:rsidR="00DD6F83" w:rsidRPr="00A31A70"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660</w:t>
            </w:r>
          </w:p>
        </w:tc>
      </w:tr>
      <w:tr w:rsidR="00DD6F83" w:rsidTr="00722660">
        <w:tc>
          <w:tcPr>
            <w:tcW w:w="5387" w:type="dxa"/>
            <w:vAlign w:val="center"/>
          </w:tcPr>
          <w:p w:rsidR="00DD6F83" w:rsidRPr="00A31A70" w:rsidRDefault="00DD6F83" w:rsidP="00722660">
            <w:pPr>
              <w:spacing w:after="60" w:line="240" w:lineRule="exact"/>
            </w:pPr>
            <w:r w:rsidRPr="00A31A70">
              <w:rPr>
                <w:rStyle w:val="24"/>
                <w:rFonts w:eastAsiaTheme="minorEastAsia"/>
              </w:rPr>
              <w:t>Доля населения получающие услуги,</w:t>
            </w:r>
            <w:r w:rsidRPr="00A31A70">
              <w:t xml:space="preserve"> %</w:t>
            </w:r>
          </w:p>
        </w:tc>
        <w:tc>
          <w:tcPr>
            <w:tcW w:w="2126" w:type="dxa"/>
            <w:vAlign w:val="center"/>
          </w:tcPr>
          <w:p w:rsidR="00DD6F83" w:rsidRPr="00A31A70" w:rsidRDefault="00DD6F83" w:rsidP="00722660">
            <w:pPr>
              <w:spacing w:line="240" w:lineRule="exact"/>
              <w:jc w:val="center"/>
              <w:rPr>
                <w:rFonts w:ascii="Times New Roman" w:hAnsi="Times New Roman" w:cs="Times New Roman"/>
                <w:sz w:val="24"/>
                <w:szCs w:val="24"/>
              </w:rPr>
            </w:pPr>
            <w:r w:rsidRPr="00A31A70">
              <w:rPr>
                <w:rFonts w:ascii="Times New Roman" w:hAnsi="Times New Roman" w:cs="Times New Roman"/>
                <w:sz w:val="24"/>
                <w:szCs w:val="24"/>
              </w:rPr>
              <w:t>100</w:t>
            </w:r>
          </w:p>
        </w:tc>
        <w:tc>
          <w:tcPr>
            <w:tcW w:w="2255" w:type="dxa"/>
            <w:vAlign w:val="center"/>
          </w:tcPr>
          <w:p w:rsidR="00DD6F83" w:rsidRPr="00116564"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26,3</w:t>
            </w:r>
          </w:p>
        </w:tc>
      </w:tr>
    </w:tbl>
    <w:p w:rsidR="00DD6F83" w:rsidRPr="00986F34" w:rsidRDefault="00DD6F83" w:rsidP="00DD6F83">
      <w:pPr>
        <w:spacing w:after="0" w:line="240" w:lineRule="exact"/>
        <w:ind w:right="160"/>
        <w:jc w:val="right"/>
        <w:rPr>
          <w:rFonts w:ascii="Times New Roman" w:hAnsi="Times New Roman" w:cs="Times New Roman"/>
          <w:sz w:val="24"/>
          <w:szCs w:val="24"/>
        </w:rPr>
      </w:pPr>
    </w:p>
    <w:p w:rsidR="007950C1" w:rsidRDefault="00DD6F83" w:rsidP="00DD6F8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Из таблицы видно, что вся система коммунальной инфраструктуры имеет огромный запас по у</w:t>
      </w:r>
      <w:r>
        <w:rPr>
          <w:rFonts w:ascii="Times New Roman" w:hAnsi="Times New Roman" w:cs="Times New Roman"/>
          <w:sz w:val="24"/>
          <w:szCs w:val="24"/>
        </w:rPr>
        <w:t xml:space="preserve">величению объемов производства. </w:t>
      </w:r>
      <w:r w:rsidRPr="00986F34">
        <w:rPr>
          <w:rFonts w:ascii="Times New Roman" w:hAnsi="Times New Roman" w:cs="Times New Roman"/>
          <w:sz w:val="24"/>
          <w:szCs w:val="24"/>
        </w:rPr>
        <w:t>Поэтому угроза нехватки мощности в существ</w:t>
      </w:r>
      <w:r>
        <w:rPr>
          <w:rFonts w:ascii="Times New Roman" w:hAnsi="Times New Roman" w:cs="Times New Roman"/>
          <w:sz w:val="24"/>
          <w:szCs w:val="24"/>
        </w:rPr>
        <w:t>у</w:t>
      </w:r>
      <w:r w:rsidRPr="00986F34">
        <w:rPr>
          <w:rFonts w:ascii="Times New Roman" w:hAnsi="Times New Roman" w:cs="Times New Roman"/>
          <w:sz w:val="24"/>
          <w:szCs w:val="24"/>
        </w:rPr>
        <w:t>ющей системе коммунального комплекса Нововасюганского сельского поселения отсутствует.</w:t>
      </w:r>
    </w:p>
    <w:p w:rsidR="007E0DC8" w:rsidRPr="00986F34" w:rsidRDefault="007E0DC8" w:rsidP="007E0DC8">
      <w:pPr>
        <w:spacing w:after="0" w:line="274" w:lineRule="exact"/>
        <w:ind w:firstLine="284"/>
        <w:jc w:val="both"/>
        <w:rPr>
          <w:rFonts w:ascii="Times New Roman" w:hAnsi="Times New Roman" w:cs="Times New Roman"/>
          <w:sz w:val="24"/>
          <w:szCs w:val="24"/>
        </w:rPr>
      </w:pPr>
    </w:p>
    <w:p w:rsidR="007950C1" w:rsidRPr="00986F34" w:rsidRDefault="009F75CE" w:rsidP="007E0DC8">
      <w:pPr>
        <w:pStyle w:val="34"/>
        <w:keepNext/>
        <w:keepLines/>
        <w:shd w:val="clear" w:color="auto" w:fill="auto"/>
        <w:tabs>
          <w:tab w:val="left" w:pos="1169"/>
        </w:tabs>
        <w:spacing w:before="0" w:after="0" w:line="280" w:lineRule="exact"/>
        <w:ind w:left="600" w:firstLine="0"/>
        <w:jc w:val="center"/>
        <w:rPr>
          <w:sz w:val="24"/>
          <w:szCs w:val="24"/>
        </w:rPr>
      </w:pPr>
      <w:bookmarkStart w:id="22" w:name="bookmark28"/>
      <w:r>
        <w:rPr>
          <w:sz w:val="24"/>
          <w:szCs w:val="24"/>
        </w:rPr>
        <w:lastRenderedPageBreak/>
        <w:t>4</w:t>
      </w:r>
      <w:r w:rsidR="007E0DC8">
        <w:rPr>
          <w:sz w:val="24"/>
          <w:szCs w:val="24"/>
        </w:rPr>
        <w:t xml:space="preserve">.6. </w:t>
      </w:r>
      <w:r w:rsidR="007950C1" w:rsidRPr="00986F34">
        <w:rPr>
          <w:sz w:val="24"/>
          <w:szCs w:val="24"/>
        </w:rPr>
        <w:t>Энергосбережение коммунальной системы муниципального</w:t>
      </w:r>
      <w:bookmarkEnd w:id="22"/>
    </w:p>
    <w:p w:rsidR="007950C1" w:rsidRPr="00986F34" w:rsidRDefault="007950C1" w:rsidP="007E0DC8">
      <w:pPr>
        <w:pStyle w:val="34"/>
        <w:keepNext/>
        <w:keepLines/>
        <w:shd w:val="clear" w:color="auto" w:fill="auto"/>
        <w:spacing w:before="0" w:after="0" w:line="280" w:lineRule="exact"/>
        <w:ind w:left="20" w:firstLine="0"/>
        <w:jc w:val="center"/>
        <w:rPr>
          <w:sz w:val="24"/>
          <w:szCs w:val="24"/>
        </w:rPr>
      </w:pPr>
      <w:bookmarkStart w:id="23" w:name="bookmark29"/>
      <w:r w:rsidRPr="00986F34">
        <w:rPr>
          <w:sz w:val="24"/>
          <w:szCs w:val="24"/>
        </w:rPr>
        <w:t>образования</w:t>
      </w:r>
      <w:bookmarkEnd w:id="23"/>
    </w:p>
    <w:p w:rsidR="007950C1" w:rsidRPr="00986F34" w:rsidRDefault="007950C1" w:rsidP="007E0DC8">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В соотв</w:t>
      </w:r>
      <w:r w:rsidR="007E0DC8">
        <w:rPr>
          <w:rFonts w:ascii="Times New Roman" w:hAnsi="Times New Roman" w:cs="Times New Roman"/>
          <w:sz w:val="24"/>
          <w:szCs w:val="24"/>
        </w:rPr>
        <w:t>етствии с требованиями Ф</w:t>
      </w:r>
      <w:r w:rsidRPr="00986F34">
        <w:rPr>
          <w:rFonts w:ascii="Times New Roman" w:hAnsi="Times New Roman" w:cs="Times New Roman"/>
          <w:sz w:val="24"/>
          <w:szCs w:val="24"/>
        </w:rPr>
        <w:t>едерального закона</w:t>
      </w:r>
      <w:r w:rsidR="007E0DC8">
        <w:rPr>
          <w:rFonts w:ascii="Times New Roman" w:hAnsi="Times New Roman" w:cs="Times New Roman"/>
          <w:sz w:val="24"/>
          <w:szCs w:val="24"/>
        </w:rPr>
        <w:t xml:space="preserve"> </w:t>
      </w:r>
      <w:r w:rsidR="007E0DC8" w:rsidRPr="00986F34">
        <w:rPr>
          <w:rFonts w:ascii="Times New Roman" w:hAnsi="Times New Roman" w:cs="Times New Roman"/>
          <w:sz w:val="24"/>
          <w:szCs w:val="24"/>
        </w:rPr>
        <w:t xml:space="preserve">от </w:t>
      </w:r>
      <w:r w:rsidR="007E0DC8">
        <w:rPr>
          <w:rFonts w:ascii="Times New Roman" w:hAnsi="Times New Roman" w:cs="Times New Roman"/>
          <w:sz w:val="24"/>
          <w:szCs w:val="24"/>
        </w:rPr>
        <w:t xml:space="preserve">23 ноября </w:t>
      </w:r>
      <w:r w:rsidR="007E0DC8" w:rsidRPr="00986F34">
        <w:rPr>
          <w:rFonts w:ascii="Times New Roman" w:hAnsi="Times New Roman" w:cs="Times New Roman"/>
          <w:sz w:val="24"/>
          <w:szCs w:val="24"/>
        </w:rPr>
        <w:t>2009</w:t>
      </w:r>
      <w:r w:rsidR="007E0DC8">
        <w:rPr>
          <w:rFonts w:ascii="Times New Roman" w:hAnsi="Times New Roman" w:cs="Times New Roman"/>
          <w:sz w:val="24"/>
          <w:szCs w:val="24"/>
        </w:rPr>
        <w:t xml:space="preserve"> года</w:t>
      </w:r>
      <w:r w:rsidR="007E0DC8" w:rsidRPr="00986F34">
        <w:rPr>
          <w:rFonts w:ascii="Times New Roman" w:hAnsi="Times New Roman" w:cs="Times New Roman"/>
          <w:sz w:val="24"/>
          <w:szCs w:val="24"/>
        </w:rPr>
        <w:t xml:space="preserve"> № 261-ФЗ</w:t>
      </w:r>
      <w:r w:rsidRPr="00986F34">
        <w:rPr>
          <w:rFonts w:ascii="Times New Roman" w:hAnsi="Times New Roman" w:cs="Times New Roman"/>
          <w:sz w:val="24"/>
          <w:szCs w:val="24"/>
        </w:rPr>
        <w:t xml:space="preserve"> «Об энергосбережении и повышении энергетической эффективности и о внесении изменений в отдельные законодательные акты РФ», а также региональными законодательными актами МУП «ЖКХ Нововасюганское» разработал программу энергосбережения по теплоснабжению и </w:t>
      </w:r>
      <w:r w:rsidR="007E0DC8">
        <w:rPr>
          <w:rFonts w:ascii="Times New Roman" w:hAnsi="Times New Roman" w:cs="Times New Roman"/>
          <w:sz w:val="24"/>
          <w:szCs w:val="24"/>
        </w:rPr>
        <w:t>водоснабжению (утверждена в 2016</w:t>
      </w:r>
      <w:r w:rsidRPr="00986F34">
        <w:rPr>
          <w:rFonts w:ascii="Times New Roman" w:hAnsi="Times New Roman" w:cs="Times New Roman"/>
          <w:sz w:val="24"/>
          <w:szCs w:val="24"/>
        </w:rPr>
        <w:t xml:space="preserve"> году). Также в настоящее время в Нововасюганско</w:t>
      </w:r>
      <w:r w:rsidR="00DD2553">
        <w:rPr>
          <w:rFonts w:ascii="Times New Roman" w:hAnsi="Times New Roman" w:cs="Times New Roman"/>
          <w:sz w:val="24"/>
          <w:szCs w:val="24"/>
        </w:rPr>
        <w:t>м сельском поселении действует М</w:t>
      </w:r>
      <w:r w:rsidRPr="00986F34">
        <w:rPr>
          <w:rFonts w:ascii="Times New Roman" w:hAnsi="Times New Roman" w:cs="Times New Roman"/>
          <w:sz w:val="24"/>
          <w:szCs w:val="24"/>
        </w:rPr>
        <w:t xml:space="preserve">униципальная целевая программа по энергосбережению и повышению энергетической эффективности </w:t>
      </w:r>
      <w:r w:rsidR="00DD2553">
        <w:rPr>
          <w:rFonts w:ascii="Times New Roman" w:hAnsi="Times New Roman" w:cs="Times New Roman"/>
          <w:sz w:val="24"/>
          <w:szCs w:val="24"/>
        </w:rPr>
        <w:t xml:space="preserve">Муниципального образования </w:t>
      </w:r>
      <w:r w:rsidRPr="00986F34">
        <w:rPr>
          <w:rFonts w:ascii="Times New Roman" w:hAnsi="Times New Roman" w:cs="Times New Roman"/>
          <w:sz w:val="24"/>
          <w:szCs w:val="24"/>
        </w:rPr>
        <w:t>Нововасюганское сельское поселен</w:t>
      </w:r>
      <w:r w:rsidR="00DD2553">
        <w:rPr>
          <w:rFonts w:ascii="Times New Roman" w:hAnsi="Times New Roman" w:cs="Times New Roman"/>
          <w:sz w:val="24"/>
          <w:szCs w:val="24"/>
        </w:rPr>
        <w:t>ие на 2016  -2020</w:t>
      </w:r>
      <w:r w:rsidRPr="00986F34">
        <w:rPr>
          <w:rFonts w:ascii="Times New Roman" w:hAnsi="Times New Roman" w:cs="Times New Roman"/>
          <w:sz w:val="24"/>
          <w:szCs w:val="24"/>
        </w:rPr>
        <w:t xml:space="preserve"> годы.</w:t>
      </w:r>
    </w:p>
    <w:p w:rsidR="007950C1" w:rsidRPr="00986F34" w:rsidRDefault="007950C1"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Целью программы разработанной МУП «ЖКХ Нововасюганское» является повышение энергетической эффективности работы котлов, снижение удельных расходов топлива и электроэнергии при осуществлении производства и поставки тепловой энергии</w:t>
      </w:r>
    </w:p>
    <w:p w:rsidR="007950C1" w:rsidRPr="00986F34" w:rsidRDefault="007950C1"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Основные задачи программы:</w:t>
      </w:r>
    </w:p>
    <w:p w:rsidR="007950C1" w:rsidRPr="00986F34" w:rsidRDefault="007950C1" w:rsidP="00DD2553">
      <w:pPr>
        <w:widowControl w:val="0"/>
        <w:numPr>
          <w:ilvl w:val="0"/>
          <w:numId w:val="8"/>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Повышение КПД котлов, установленных в котельных, до нормативных;</w:t>
      </w:r>
    </w:p>
    <w:p w:rsidR="007950C1" w:rsidRPr="00986F34" w:rsidRDefault="007950C1" w:rsidP="00DD2553">
      <w:pPr>
        <w:widowControl w:val="0"/>
        <w:numPr>
          <w:ilvl w:val="0"/>
          <w:numId w:val="8"/>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Снижение удельного расхода топлива при производстве тепловой энергии;</w:t>
      </w:r>
    </w:p>
    <w:p w:rsidR="007950C1" w:rsidRPr="00986F34" w:rsidRDefault="007950C1" w:rsidP="00DD2553">
      <w:pPr>
        <w:widowControl w:val="0"/>
        <w:numPr>
          <w:ilvl w:val="0"/>
          <w:numId w:val="8"/>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Снижение потерь в тепловых сетях;</w:t>
      </w:r>
    </w:p>
    <w:p w:rsidR="007950C1" w:rsidRPr="00986F34" w:rsidRDefault="007950C1" w:rsidP="00DD2553">
      <w:pPr>
        <w:widowControl w:val="0"/>
        <w:numPr>
          <w:ilvl w:val="0"/>
          <w:numId w:val="8"/>
        </w:numPr>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Обеспечить информирование население о способах и методах экономии энергоресурсов.</w:t>
      </w:r>
    </w:p>
    <w:p w:rsidR="007950C1" w:rsidRPr="00DD2553" w:rsidRDefault="007950C1" w:rsidP="00DD2553">
      <w:pPr>
        <w:ind w:firstLine="284"/>
        <w:rPr>
          <w:rFonts w:ascii="Times New Roman" w:hAnsi="Times New Roman" w:cs="Times New Roman"/>
          <w:sz w:val="24"/>
          <w:szCs w:val="24"/>
        </w:rPr>
        <w:sectPr w:rsidR="007950C1" w:rsidRPr="00DD2553" w:rsidSect="009F75CE">
          <w:headerReference w:type="default" r:id="rId8"/>
          <w:headerReference w:type="first" r:id="rId9"/>
          <w:type w:val="nextColumn"/>
          <w:pgSz w:w="11900" w:h="16840"/>
          <w:pgMar w:top="851" w:right="851" w:bottom="851" w:left="1247" w:header="0" w:footer="6" w:gutter="0"/>
          <w:cols w:space="720"/>
          <w:noEndnote/>
          <w:docGrid w:linePitch="360"/>
        </w:sectPr>
      </w:pPr>
      <w:r w:rsidRPr="00DD2553">
        <w:rPr>
          <w:rFonts w:ascii="Times New Roman" w:hAnsi="Times New Roman" w:cs="Times New Roman"/>
          <w:sz w:val="24"/>
          <w:szCs w:val="24"/>
        </w:rPr>
        <w:t>Источники финансирования: собственные средства, средства Новова</w:t>
      </w:r>
      <w:r w:rsidR="00DD2553" w:rsidRPr="00DD2553">
        <w:rPr>
          <w:rFonts w:ascii="Times New Roman" w:hAnsi="Times New Roman" w:cs="Times New Roman"/>
          <w:sz w:val="24"/>
          <w:szCs w:val="24"/>
        </w:rPr>
        <w:t>сюганского сельского поселения, инвестиционная</w:t>
      </w:r>
      <w:r w:rsidR="00DD2553">
        <w:rPr>
          <w:rFonts w:ascii="Times New Roman" w:hAnsi="Times New Roman" w:cs="Times New Roman"/>
          <w:sz w:val="24"/>
          <w:szCs w:val="24"/>
        </w:rPr>
        <w:t xml:space="preserve"> </w:t>
      </w:r>
      <w:r w:rsidR="0078786E">
        <w:rPr>
          <w:rFonts w:ascii="Times New Roman" w:hAnsi="Times New Roman" w:cs="Times New Roman"/>
          <w:sz w:val="24"/>
          <w:szCs w:val="24"/>
        </w:rPr>
        <w:t>надбавка.</w:t>
      </w:r>
    </w:p>
    <w:p w:rsidR="00DD2553" w:rsidRDefault="007950C1" w:rsidP="00DD2553">
      <w:pPr>
        <w:pStyle w:val="42"/>
        <w:keepNext/>
        <w:keepLines/>
        <w:shd w:val="clear" w:color="auto" w:fill="auto"/>
        <w:spacing w:before="0" w:after="0" w:line="240" w:lineRule="auto"/>
        <w:jc w:val="left"/>
        <w:rPr>
          <w:sz w:val="24"/>
          <w:szCs w:val="24"/>
        </w:rPr>
      </w:pPr>
      <w:bookmarkStart w:id="24" w:name="bookmark30"/>
      <w:r w:rsidRPr="00986F34">
        <w:rPr>
          <w:sz w:val="24"/>
          <w:szCs w:val="24"/>
        </w:rPr>
        <w:lastRenderedPageBreak/>
        <w:t>Теплоснабжение</w:t>
      </w:r>
      <w:bookmarkEnd w:id="24"/>
    </w:p>
    <w:p w:rsidR="007950C1" w:rsidRDefault="007950C1" w:rsidP="00DD2553">
      <w:pPr>
        <w:pStyle w:val="42"/>
        <w:keepNext/>
        <w:keepLines/>
        <w:shd w:val="clear" w:color="auto" w:fill="auto"/>
        <w:spacing w:before="0" w:after="0" w:line="240" w:lineRule="auto"/>
        <w:jc w:val="left"/>
        <w:rPr>
          <w:b w:val="0"/>
          <w:sz w:val="24"/>
          <w:szCs w:val="24"/>
        </w:rPr>
      </w:pPr>
      <w:r w:rsidRPr="00DD2553">
        <w:rPr>
          <w:b w:val="0"/>
          <w:sz w:val="24"/>
          <w:szCs w:val="24"/>
        </w:rPr>
        <w:t>Перечень мероприятий по энергосбережению и повышению энергетической эффективности</w:t>
      </w:r>
    </w:p>
    <w:p w:rsidR="00DD2553" w:rsidRDefault="00116564" w:rsidP="00DD2553">
      <w:pPr>
        <w:pStyle w:val="42"/>
        <w:keepNext/>
        <w:keepLines/>
        <w:shd w:val="clear" w:color="auto" w:fill="auto"/>
        <w:spacing w:before="0" w:after="0" w:line="240" w:lineRule="auto"/>
        <w:jc w:val="right"/>
        <w:rPr>
          <w:b w:val="0"/>
          <w:sz w:val="24"/>
          <w:szCs w:val="24"/>
        </w:rPr>
      </w:pPr>
      <w:r>
        <w:rPr>
          <w:b w:val="0"/>
          <w:sz w:val="24"/>
          <w:szCs w:val="24"/>
        </w:rPr>
        <w:t>Таблица № 16</w:t>
      </w:r>
    </w:p>
    <w:tbl>
      <w:tblPr>
        <w:tblStyle w:val="a3"/>
        <w:tblW w:w="15735" w:type="dxa"/>
        <w:tblInd w:w="-459" w:type="dxa"/>
        <w:tblLayout w:type="fixed"/>
        <w:tblLook w:val="04A0"/>
      </w:tblPr>
      <w:tblGrid>
        <w:gridCol w:w="1276"/>
        <w:gridCol w:w="567"/>
        <w:gridCol w:w="851"/>
        <w:gridCol w:w="850"/>
        <w:gridCol w:w="709"/>
        <w:gridCol w:w="850"/>
        <w:gridCol w:w="851"/>
        <w:gridCol w:w="709"/>
        <w:gridCol w:w="567"/>
        <w:gridCol w:w="425"/>
        <w:gridCol w:w="850"/>
        <w:gridCol w:w="851"/>
        <w:gridCol w:w="709"/>
        <w:gridCol w:w="708"/>
        <w:gridCol w:w="567"/>
        <w:gridCol w:w="426"/>
        <w:gridCol w:w="850"/>
        <w:gridCol w:w="709"/>
        <w:gridCol w:w="709"/>
        <w:gridCol w:w="708"/>
        <w:gridCol w:w="567"/>
        <w:gridCol w:w="426"/>
      </w:tblGrid>
      <w:tr w:rsidR="002D2451" w:rsidRPr="00DD2553" w:rsidTr="002D2451">
        <w:tc>
          <w:tcPr>
            <w:tcW w:w="1276" w:type="dxa"/>
            <w:vMerge w:val="restart"/>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Наименование обязательных мероприятий по группам</w:t>
            </w:r>
          </w:p>
        </w:tc>
        <w:tc>
          <w:tcPr>
            <w:tcW w:w="567" w:type="dxa"/>
            <w:vMerge w:val="restart"/>
            <w:vAlign w:val="center"/>
          </w:tcPr>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Ожид</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аемы</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й</w:t>
            </w:r>
          </w:p>
          <w:p w:rsidR="002D2451" w:rsidRPr="00DD2553" w:rsidRDefault="002D2451" w:rsidP="000841FB">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срок окупа емост и, лет</w:t>
            </w:r>
          </w:p>
        </w:tc>
        <w:tc>
          <w:tcPr>
            <w:tcW w:w="1701" w:type="dxa"/>
            <w:gridSpan w:val="2"/>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Ожидаемый эффект от реализации мероприятий</w:t>
            </w:r>
          </w:p>
        </w:tc>
        <w:tc>
          <w:tcPr>
            <w:tcW w:w="4111" w:type="dxa"/>
            <w:gridSpan w:val="6"/>
            <w:vAlign w:val="center"/>
          </w:tcPr>
          <w:p w:rsidR="002D2451" w:rsidRPr="00DD2553" w:rsidRDefault="002D2451" w:rsidP="002D2451">
            <w:pPr>
              <w:spacing w:line="160" w:lineRule="exact"/>
              <w:jc w:val="center"/>
              <w:rPr>
                <w:rFonts w:ascii="Times New Roman" w:hAnsi="Times New Roman" w:cs="Times New Roman"/>
                <w:sz w:val="16"/>
                <w:szCs w:val="16"/>
              </w:rPr>
            </w:pPr>
            <w:r w:rsidRPr="00DD2553">
              <w:rPr>
                <w:rStyle w:val="28pt"/>
                <w:rFonts w:eastAsiaTheme="minorEastAsia"/>
              </w:rPr>
              <w:t>1-ый</w:t>
            </w:r>
            <w:r>
              <w:rPr>
                <w:rStyle w:val="28pt"/>
                <w:rFonts w:eastAsiaTheme="minorEastAsia"/>
              </w:rPr>
              <w:t xml:space="preserve"> год реализации программы   2019</w:t>
            </w:r>
            <w:r w:rsidRPr="00DD2553">
              <w:rPr>
                <w:rStyle w:val="28pt"/>
                <w:rFonts w:eastAsiaTheme="minorEastAsia"/>
              </w:rPr>
              <w:t xml:space="preserve"> год</w:t>
            </w:r>
          </w:p>
        </w:tc>
        <w:tc>
          <w:tcPr>
            <w:tcW w:w="4111" w:type="dxa"/>
            <w:gridSpan w:val="6"/>
            <w:vAlign w:val="center"/>
          </w:tcPr>
          <w:p w:rsidR="002D2451" w:rsidRPr="00DD2553" w:rsidRDefault="002D2451" w:rsidP="002D2451">
            <w:pPr>
              <w:spacing w:line="182" w:lineRule="exact"/>
              <w:jc w:val="center"/>
              <w:rPr>
                <w:rFonts w:ascii="Times New Roman" w:hAnsi="Times New Roman" w:cs="Times New Roman"/>
                <w:sz w:val="16"/>
                <w:szCs w:val="16"/>
              </w:rPr>
            </w:pPr>
            <w:r w:rsidRPr="00DD2553">
              <w:rPr>
                <w:rStyle w:val="28pt"/>
                <w:rFonts w:eastAsiaTheme="minorEastAsia"/>
              </w:rPr>
              <w:t>2-ой и последующие годы реализации программы (</w:t>
            </w:r>
            <w:r>
              <w:rPr>
                <w:rStyle w:val="28pt"/>
                <w:rFonts w:eastAsiaTheme="minorEastAsia"/>
              </w:rPr>
              <w:t xml:space="preserve">раздельно по каждому году)  2020 </w:t>
            </w:r>
            <w:r w:rsidRPr="00DD2553">
              <w:rPr>
                <w:rStyle w:val="28pt"/>
                <w:rFonts w:eastAsiaTheme="minorEastAsia"/>
              </w:rPr>
              <w:t>год</w:t>
            </w:r>
          </w:p>
        </w:tc>
        <w:tc>
          <w:tcPr>
            <w:tcW w:w="3969" w:type="dxa"/>
            <w:gridSpan w:val="6"/>
            <w:vAlign w:val="center"/>
          </w:tcPr>
          <w:p w:rsidR="002D2451" w:rsidRPr="00DD2553" w:rsidRDefault="002D2451" w:rsidP="002D2451">
            <w:pPr>
              <w:spacing w:line="182" w:lineRule="exact"/>
              <w:jc w:val="center"/>
              <w:rPr>
                <w:rFonts w:ascii="Times New Roman" w:hAnsi="Times New Roman" w:cs="Times New Roman"/>
                <w:sz w:val="16"/>
                <w:szCs w:val="16"/>
              </w:rPr>
            </w:pPr>
            <w:r w:rsidRPr="00DD2553">
              <w:rPr>
                <w:rStyle w:val="28pt"/>
                <w:rFonts w:eastAsiaTheme="minorEastAsia"/>
              </w:rPr>
              <w:t>последующие годы реализации программы (</w:t>
            </w:r>
            <w:r>
              <w:rPr>
                <w:rStyle w:val="28pt"/>
                <w:rFonts w:eastAsiaTheme="minorEastAsia"/>
              </w:rPr>
              <w:t>раздельно по каждому году)  2021</w:t>
            </w:r>
            <w:r w:rsidRPr="00DD2553">
              <w:rPr>
                <w:rStyle w:val="28pt"/>
                <w:rFonts w:eastAsiaTheme="minorEastAsia"/>
              </w:rPr>
              <w:t xml:space="preserve"> год</w:t>
            </w:r>
          </w:p>
        </w:tc>
      </w:tr>
      <w:tr w:rsidR="002D2451" w:rsidRPr="00DD2553" w:rsidTr="002D2451">
        <w:tc>
          <w:tcPr>
            <w:tcW w:w="1276" w:type="dxa"/>
            <w:vMerge/>
          </w:tcPr>
          <w:p w:rsidR="002D2451" w:rsidRPr="00DD2553" w:rsidRDefault="002D2451" w:rsidP="000841FB">
            <w:pPr>
              <w:pStyle w:val="42"/>
              <w:keepNext/>
              <w:keepLines/>
              <w:shd w:val="clear" w:color="auto" w:fill="auto"/>
              <w:spacing w:before="0" w:after="0" w:line="240" w:lineRule="auto"/>
              <w:jc w:val="right"/>
              <w:rPr>
                <w:sz w:val="16"/>
                <w:szCs w:val="16"/>
              </w:rPr>
            </w:pPr>
          </w:p>
        </w:tc>
        <w:tc>
          <w:tcPr>
            <w:tcW w:w="567" w:type="dxa"/>
            <w:vMerge/>
          </w:tcPr>
          <w:p w:rsidR="002D2451" w:rsidRPr="00DD2553" w:rsidRDefault="002D2451" w:rsidP="000841FB">
            <w:pPr>
              <w:pStyle w:val="42"/>
              <w:keepNext/>
              <w:keepLines/>
              <w:shd w:val="clear" w:color="auto" w:fill="auto"/>
              <w:spacing w:before="0" w:after="0" w:line="240" w:lineRule="auto"/>
              <w:jc w:val="right"/>
              <w:rPr>
                <w:sz w:val="16"/>
                <w:szCs w:val="16"/>
              </w:rPr>
            </w:pPr>
          </w:p>
        </w:tc>
        <w:tc>
          <w:tcPr>
            <w:tcW w:w="851" w:type="dxa"/>
            <w:vMerge w:val="restart"/>
          </w:tcPr>
          <w:p w:rsidR="002D2451"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Эконо</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мическ</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ий</w:t>
            </w:r>
          </w:p>
          <w:p w:rsidR="002D2451" w:rsidRPr="00DD2553" w:rsidRDefault="002D2451" w:rsidP="000841FB">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эффек т, тыс. руб.</w:t>
            </w:r>
          </w:p>
        </w:tc>
        <w:tc>
          <w:tcPr>
            <w:tcW w:w="850" w:type="dxa"/>
            <w:vMerge w:val="restart"/>
          </w:tcPr>
          <w:p w:rsidR="002D2451" w:rsidRPr="00DD2553" w:rsidRDefault="002D2451" w:rsidP="000841FB">
            <w:pPr>
              <w:spacing w:line="182" w:lineRule="exact"/>
              <w:jc w:val="center"/>
              <w:rPr>
                <w:rFonts w:ascii="Times New Roman" w:hAnsi="Times New Roman" w:cs="Times New Roman"/>
                <w:sz w:val="16"/>
                <w:szCs w:val="16"/>
              </w:rPr>
            </w:pPr>
            <w:r>
              <w:rPr>
                <w:rStyle w:val="28pt"/>
                <w:rFonts w:eastAsiaTheme="minorEastAsia"/>
              </w:rPr>
              <w:t>Т</w:t>
            </w:r>
            <w:r w:rsidRPr="00DD2553">
              <w:rPr>
                <w:rStyle w:val="28pt"/>
                <w:rFonts w:eastAsiaTheme="minorEastAsia"/>
              </w:rPr>
              <w:t>ехнологи ческий эффект по видам энергоресу рсов</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(тыс.Гкал,</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тыс.м3,</w:t>
            </w:r>
          </w:p>
          <w:p w:rsidR="002D2451" w:rsidRPr="00DD2553" w:rsidRDefault="002D2451" w:rsidP="000841FB">
            <w:pPr>
              <w:spacing w:line="182" w:lineRule="exact"/>
              <w:ind w:left="200"/>
              <w:jc w:val="center"/>
              <w:rPr>
                <w:rFonts w:ascii="Times New Roman" w:hAnsi="Times New Roman" w:cs="Times New Roman"/>
                <w:sz w:val="16"/>
                <w:szCs w:val="16"/>
              </w:rPr>
            </w:pPr>
            <w:r w:rsidRPr="00DD2553">
              <w:rPr>
                <w:rStyle w:val="28pt"/>
                <w:rFonts w:eastAsiaTheme="minorEastAsia"/>
              </w:rPr>
              <w:t>тыс.кВт-</w:t>
            </w:r>
            <w:r>
              <w:rPr>
                <w:rStyle w:val="28pt"/>
                <w:rFonts w:eastAsiaTheme="minorEastAsia"/>
              </w:rPr>
              <w:t>час)</w:t>
            </w:r>
          </w:p>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9" w:type="dxa"/>
            <w:vMerge w:val="restart"/>
          </w:tcPr>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Объём в натурал ьном выражен ии с указани ем</w:t>
            </w:r>
          </w:p>
          <w:p w:rsidR="002D2451" w:rsidRPr="00DD2553" w:rsidRDefault="002D2451" w:rsidP="000841FB">
            <w:pPr>
              <w:spacing w:line="182" w:lineRule="exact"/>
              <w:ind w:left="140"/>
              <w:jc w:val="center"/>
              <w:rPr>
                <w:rFonts w:ascii="Times New Roman" w:hAnsi="Times New Roman" w:cs="Times New Roman"/>
                <w:sz w:val="16"/>
                <w:szCs w:val="16"/>
              </w:rPr>
            </w:pPr>
            <w:r w:rsidRPr="00DD2553">
              <w:rPr>
                <w:rStyle w:val="28pt"/>
                <w:rFonts w:eastAsiaTheme="minorEastAsia"/>
              </w:rPr>
              <w:t>единицы</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измерен</w:t>
            </w:r>
            <w:r>
              <w:rPr>
                <w:rStyle w:val="28pt"/>
                <w:rFonts w:eastAsiaTheme="minorEastAsia"/>
              </w:rPr>
              <w:t>ия</w:t>
            </w:r>
          </w:p>
          <w:p w:rsidR="002D2451" w:rsidRPr="00DD2553" w:rsidRDefault="002D2451" w:rsidP="000841FB">
            <w:pPr>
              <w:pStyle w:val="42"/>
              <w:keepNext/>
              <w:keepLines/>
              <w:shd w:val="clear" w:color="auto" w:fill="auto"/>
              <w:spacing w:before="0" w:after="0" w:line="240" w:lineRule="auto"/>
              <w:jc w:val="center"/>
              <w:rPr>
                <w:sz w:val="16"/>
                <w:szCs w:val="16"/>
              </w:rPr>
            </w:pPr>
          </w:p>
        </w:tc>
        <w:tc>
          <w:tcPr>
            <w:tcW w:w="3402" w:type="dxa"/>
            <w:gridSpan w:val="5"/>
            <w:vAlign w:val="center"/>
          </w:tcPr>
          <w:p w:rsidR="002D2451" w:rsidRPr="00DD2553" w:rsidRDefault="002D2451" w:rsidP="000841FB">
            <w:pPr>
              <w:spacing w:line="187" w:lineRule="exact"/>
              <w:jc w:val="center"/>
              <w:rPr>
                <w:rFonts w:ascii="Times New Roman" w:hAnsi="Times New Roman" w:cs="Times New Roman"/>
                <w:sz w:val="16"/>
                <w:szCs w:val="16"/>
              </w:rPr>
            </w:pPr>
            <w:r w:rsidRPr="00DD2553">
              <w:rPr>
                <w:rStyle w:val="28pt"/>
                <w:rFonts w:eastAsiaTheme="minorEastAsia"/>
              </w:rPr>
              <w:t>Затраты на реализацию по источникам финансирования, тыс. руб.</w:t>
            </w:r>
          </w:p>
        </w:tc>
        <w:tc>
          <w:tcPr>
            <w:tcW w:w="850" w:type="dxa"/>
            <w:vMerge w:val="restart"/>
          </w:tcPr>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Объём в натурал ьном выражен ии с указани ем</w:t>
            </w:r>
          </w:p>
          <w:p w:rsidR="002D2451" w:rsidRPr="00DD2553" w:rsidRDefault="002D2451" w:rsidP="000841FB">
            <w:pPr>
              <w:spacing w:line="182" w:lineRule="exact"/>
              <w:ind w:left="140"/>
              <w:jc w:val="center"/>
              <w:rPr>
                <w:rFonts w:ascii="Times New Roman" w:hAnsi="Times New Roman" w:cs="Times New Roman"/>
                <w:sz w:val="16"/>
                <w:szCs w:val="16"/>
              </w:rPr>
            </w:pPr>
            <w:r w:rsidRPr="00DD2553">
              <w:rPr>
                <w:rStyle w:val="28pt"/>
                <w:rFonts w:eastAsiaTheme="minorEastAsia"/>
              </w:rPr>
              <w:t>единицы</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измерен</w:t>
            </w:r>
            <w:r>
              <w:rPr>
                <w:rStyle w:val="28pt"/>
                <w:rFonts w:eastAsiaTheme="minorEastAsia"/>
              </w:rPr>
              <w:t>ия</w:t>
            </w:r>
          </w:p>
          <w:p w:rsidR="002D2451" w:rsidRPr="00DD2553" w:rsidRDefault="002D2451" w:rsidP="000841FB">
            <w:pPr>
              <w:pStyle w:val="42"/>
              <w:keepNext/>
              <w:keepLines/>
              <w:shd w:val="clear" w:color="auto" w:fill="auto"/>
              <w:spacing w:before="0" w:after="0" w:line="240" w:lineRule="auto"/>
              <w:jc w:val="center"/>
              <w:rPr>
                <w:sz w:val="16"/>
                <w:szCs w:val="16"/>
              </w:rPr>
            </w:pPr>
          </w:p>
        </w:tc>
        <w:tc>
          <w:tcPr>
            <w:tcW w:w="3261" w:type="dxa"/>
            <w:gridSpan w:val="5"/>
            <w:vAlign w:val="center"/>
          </w:tcPr>
          <w:p w:rsidR="002D2451" w:rsidRPr="00DD2553" w:rsidRDefault="002D2451" w:rsidP="000841FB">
            <w:pPr>
              <w:spacing w:line="187" w:lineRule="exact"/>
              <w:jc w:val="center"/>
              <w:rPr>
                <w:rFonts w:ascii="Times New Roman" w:hAnsi="Times New Roman" w:cs="Times New Roman"/>
                <w:sz w:val="16"/>
                <w:szCs w:val="16"/>
              </w:rPr>
            </w:pPr>
            <w:r w:rsidRPr="00DD2553">
              <w:rPr>
                <w:rStyle w:val="28pt"/>
                <w:rFonts w:eastAsiaTheme="minorEastAsia"/>
              </w:rPr>
              <w:t>Затраты на реализацию по источникам финансирования, тыс. руб.</w:t>
            </w:r>
          </w:p>
        </w:tc>
        <w:tc>
          <w:tcPr>
            <w:tcW w:w="850" w:type="dxa"/>
            <w:vMerge w:val="restart"/>
          </w:tcPr>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Объём в натурал ьном выражен ии с указани ем</w:t>
            </w:r>
          </w:p>
          <w:p w:rsidR="002D2451" w:rsidRPr="00DD2553" w:rsidRDefault="002D2451" w:rsidP="000841FB">
            <w:pPr>
              <w:spacing w:line="182" w:lineRule="exact"/>
              <w:ind w:left="140"/>
              <w:jc w:val="center"/>
              <w:rPr>
                <w:rFonts w:ascii="Times New Roman" w:hAnsi="Times New Roman" w:cs="Times New Roman"/>
                <w:sz w:val="16"/>
                <w:szCs w:val="16"/>
              </w:rPr>
            </w:pPr>
            <w:r w:rsidRPr="00DD2553">
              <w:rPr>
                <w:rStyle w:val="28pt"/>
                <w:rFonts w:eastAsiaTheme="minorEastAsia"/>
              </w:rPr>
              <w:t>единицы</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измерен</w:t>
            </w:r>
            <w:r>
              <w:rPr>
                <w:rStyle w:val="28pt"/>
                <w:rFonts w:eastAsiaTheme="minorEastAsia"/>
              </w:rPr>
              <w:t>ия</w:t>
            </w:r>
          </w:p>
          <w:p w:rsidR="002D2451" w:rsidRPr="00DD2553" w:rsidRDefault="002D2451" w:rsidP="000841FB">
            <w:pPr>
              <w:pStyle w:val="42"/>
              <w:keepNext/>
              <w:keepLines/>
              <w:shd w:val="clear" w:color="auto" w:fill="auto"/>
              <w:spacing w:before="0" w:after="0" w:line="240" w:lineRule="auto"/>
              <w:jc w:val="center"/>
              <w:rPr>
                <w:sz w:val="16"/>
                <w:szCs w:val="16"/>
              </w:rPr>
            </w:pPr>
          </w:p>
        </w:tc>
        <w:tc>
          <w:tcPr>
            <w:tcW w:w="3119" w:type="dxa"/>
            <w:gridSpan w:val="5"/>
            <w:vAlign w:val="center"/>
          </w:tcPr>
          <w:p w:rsidR="002D2451" w:rsidRPr="00DD2553" w:rsidRDefault="002D2451" w:rsidP="000841FB">
            <w:pPr>
              <w:spacing w:line="187" w:lineRule="exact"/>
              <w:jc w:val="center"/>
              <w:rPr>
                <w:rFonts w:ascii="Times New Roman" w:hAnsi="Times New Roman" w:cs="Times New Roman"/>
                <w:sz w:val="16"/>
                <w:szCs w:val="16"/>
              </w:rPr>
            </w:pPr>
            <w:r w:rsidRPr="00DD2553">
              <w:rPr>
                <w:rStyle w:val="28pt"/>
                <w:rFonts w:eastAsiaTheme="minorEastAsia"/>
              </w:rPr>
              <w:t>Затраты на реализацию по источникам финансирования, тыс. руб.</w:t>
            </w:r>
          </w:p>
        </w:tc>
      </w:tr>
      <w:tr w:rsidR="002D2451" w:rsidRPr="00DD2553" w:rsidTr="002D2451">
        <w:trPr>
          <w:cantSplit/>
          <w:trHeight w:val="1134"/>
        </w:trPr>
        <w:tc>
          <w:tcPr>
            <w:tcW w:w="1276" w:type="dxa"/>
            <w:vMerge/>
          </w:tcPr>
          <w:p w:rsidR="002D2451" w:rsidRPr="00DD2553" w:rsidRDefault="002D2451" w:rsidP="000841FB">
            <w:pPr>
              <w:pStyle w:val="42"/>
              <w:keepNext/>
              <w:keepLines/>
              <w:shd w:val="clear" w:color="auto" w:fill="auto"/>
              <w:spacing w:before="0" w:after="0" w:line="240" w:lineRule="auto"/>
              <w:jc w:val="right"/>
              <w:rPr>
                <w:sz w:val="16"/>
                <w:szCs w:val="16"/>
              </w:rPr>
            </w:pPr>
          </w:p>
        </w:tc>
        <w:tc>
          <w:tcPr>
            <w:tcW w:w="567" w:type="dxa"/>
            <w:vMerge/>
          </w:tcPr>
          <w:p w:rsidR="002D2451" w:rsidRPr="00DD2553" w:rsidRDefault="002D2451" w:rsidP="000841FB">
            <w:pPr>
              <w:pStyle w:val="42"/>
              <w:keepNext/>
              <w:keepLines/>
              <w:shd w:val="clear" w:color="auto" w:fill="auto"/>
              <w:spacing w:before="0" w:after="0" w:line="240" w:lineRule="auto"/>
              <w:jc w:val="right"/>
              <w:rPr>
                <w:sz w:val="16"/>
                <w:szCs w:val="16"/>
              </w:rPr>
            </w:pPr>
          </w:p>
        </w:tc>
        <w:tc>
          <w:tcPr>
            <w:tcW w:w="851" w:type="dxa"/>
            <w:vMerge/>
          </w:tcPr>
          <w:p w:rsidR="002D2451" w:rsidRPr="00DD2553" w:rsidRDefault="002D2451" w:rsidP="000841FB">
            <w:pPr>
              <w:pStyle w:val="42"/>
              <w:keepNext/>
              <w:keepLines/>
              <w:shd w:val="clear" w:color="auto" w:fill="auto"/>
              <w:spacing w:before="0" w:after="0" w:line="240" w:lineRule="auto"/>
              <w:jc w:val="right"/>
              <w:rPr>
                <w:sz w:val="16"/>
                <w:szCs w:val="16"/>
              </w:rPr>
            </w:pPr>
          </w:p>
        </w:tc>
        <w:tc>
          <w:tcPr>
            <w:tcW w:w="850" w:type="dxa"/>
            <w:vMerge/>
          </w:tcPr>
          <w:p w:rsidR="002D2451" w:rsidRPr="00DD2553" w:rsidRDefault="002D2451" w:rsidP="000841FB">
            <w:pPr>
              <w:pStyle w:val="42"/>
              <w:keepNext/>
              <w:keepLines/>
              <w:shd w:val="clear" w:color="auto" w:fill="auto"/>
              <w:spacing w:before="0" w:after="0" w:line="240" w:lineRule="auto"/>
              <w:jc w:val="right"/>
              <w:rPr>
                <w:sz w:val="16"/>
                <w:szCs w:val="16"/>
              </w:rPr>
            </w:pPr>
          </w:p>
        </w:tc>
        <w:tc>
          <w:tcPr>
            <w:tcW w:w="709" w:type="dxa"/>
            <w:vMerge/>
          </w:tcPr>
          <w:p w:rsidR="002D2451" w:rsidRPr="00DD2553" w:rsidRDefault="002D2451" w:rsidP="000841FB">
            <w:pPr>
              <w:pStyle w:val="42"/>
              <w:keepNext/>
              <w:keepLines/>
              <w:shd w:val="clear" w:color="auto" w:fill="auto"/>
              <w:spacing w:before="0" w:after="0" w:line="240" w:lineRule="auto"/>
              <w:jc w:val="right"/>
              <w:rPr>
                <w:sz w:val="16"/>
                <w:szCs w:val="16"/>
              </w:rPr>
            </w:pPr>
          </w:p>
        </w:tc>
        <w:tc>
          <w:tcPr>
            <w:tcW w:w="850" w:type="dxa"/>
          </w:tcPr>
          <w:p w:rsidR="002D2451" w:rsidRPr="00DD2553" w:rsidRDefault="002D2451" w:rsidP="000841FB">
            <w:pPr>
              <w:spacing w:line="182" w:lineRule="exact"/>
              <w:jc w:val="center"/>
              <w:rPr>
                <w:rFonts w:ascii="Times New Roman" w:hAnsi="Times New Roman" w:cs="Times New Roman"/>
                <w:sz w:val="16"/>
                <w:szCs w:val="16"/>
              </w:rPr>
            </w:pPr>
            <w:r>
              <w:rPr>
                <w:rStyle w:val="28pt"/>
                <w:rFonts w:eastAsiaTheme="minorEastAsia"/>
              </w:rPr>
              <w:t>П</w:t>
            </w:r>
            <w:r w:rsidRPr="00DD2553">
              <w:rPr>
                <w:rStyle w:val="28pt"/>
                <w:rFonts w:eastAsiaTheme="minorEastAsia"/>
              </w:rPr>
              <w:t>роизв</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одстве</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нная</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програ</w:t>
            </w:r>
          </w:p>
          <w:p w:rsidR="002D2451" w:rsidRPr="00DD2553" w:rsidRDefault="002D2451" w:rsidP="000841FB">
            <w:pPr>
              <w:pStyle w:val="42"/>
              <w:keepNext/>
              <w:keepLines/>
              <w:shd w:val="clear" w:color="auto" w:fill="auto"/>
              <w:spacing w:before="0" w:after="0" w:line="240" w:lineRule="auto"/>
              <w:jc w:val="center"/>
              <w:rPr>
                <w:sz w:val="16"/>
                <w:szCs w:val="16"/>
              </w:rPr>
            </w:pPr>
            <w:r w:rsidRPr="00DD2553">
              <w:rPr>
                <w:rStyle w:val="28pt"/>
                <w:rFonts w:eastAsiaTheme="minorEastAsia"/>
                <w:b w:val="0"/>
              </w:rPr>
              <w:t>мма</w:t>
            </w:r>
          </w:p>
        </w:tc>
        <w:tc>
          <w:tcPr>
            <w:tcW w:w="851" w:type="dxa"/>
          </w:tcPr>
          <w:p w:rsidR="002D2451" w:rsidRPr="00DD2553" w:rsidRDefault="002D2451" w:rsidP="000841FB">
            <w:pPr>
              <w:spacing w:line="182" w:lineRule="exact"/>
              <w:ind w:left="140"/>
              <w:jc w:val="center"/>
              <w:rPr>
                <w:rFonts w:ascii="Times New Roman" w:hAnsi="Times New Roman" w:cs="Times New Roman"/>
                <w:sz w:val="16"/>
                <w:szCs w:val="16"/>
              </w:rPr>
            </w:pPr>
            <w:r w:rsidRPr="00DD2553">
              <w:rPr>
                <w:rStyle w:val="28pt"/>
                <w:rFonts w:eastAsiaTheme="minorEastAsia"/>
              </w:rPr>
              <w:t>инвест</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ицион</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ная</w:t>
            </w:r>
          </w:p>
          <w:p w:rsidR="002D2451" w:rsidRPr="00DD2553" w:rsidRDefault="002D2451" w:rsidP="000841FB">
            <w:pPr>
              <w:spacing w:line="182" w:lineRule="exact"/>
              <w:ind w:left="140"/>
              <w:jc w:val="center"/>
              <w:rPr>
                <w:rFonts w:ascii="Times New Roman" w:hAnsi="Times New Roman" w:cs="Times New Roman"/>
                <w:sz w:val="16"/>
                <w:szCs w:val="16"/>
              </w:rPr>
            </w:pPr>
            <w:r w:rsidRPr="00DD2553">
              <w:rPr>
                <w:rStyle w:val="28pt"/>
                <w:rFonts w:eastAsiaTheme="minorEastAsia"/>
              </w:rPr>
              <w:t>програ</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мма</w:t>
            </w:r>
          </w:p>
        </w:tc>
        <w:tc>
          <w:tcPr>
            <w:tcW w:w="709" w:type="dxa"/>
          </w:tcPr>
          <w:p w:rsidR="002D2451" w:rsidRPr="00DD2553" w:rsidRDefault="002D2451" w:rsidP="000841FB">
            <w:pPr>
              <w:spacing w:line="182" w:lineRule="exact"/>
              <w:ind w:left="140"/>
              <w:jc w:val="center"/>
              <w:rPr>
                <w:rFonts w:ascii="Times New Roman" w:hAnsi="Times New Roman" w:cs="Times New Roman"/>
                <w:sz w:val="16"/>
                <w:szCs w:val="16"/>
              </w:rPr>
            </w:pPr>
            <w:r w:rsidRPr="00DD2553">
              <w:rPr>
                <w:rStyle w:val="28pt"/>
                <w:rFonts w:eastAsiaTheme="minorEastAsia"/>
              </w:rPr>
              <w:t>бюдже</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тные</w:t>
            </w:r>
          </w:p>
          <w:p w:rsidR="002D2451" w:rsidRPr="00DD2553" w:rsidRDefault="002D2451" w:rsidP="000841FB">
            <w:pPr>
              <w:spacing w:line="182" w:lineRule="exact"/>
              <w:ind w:left="140"/>
              <w:jc w:val="center"/>
              <w:rPr>
                <w:rFonts w:ascii="Times New Roman" w:hAnsi="Times New Roman" w:cs="Times New Roman"/>
                <w:sz w:val="16"/>
                <w:szCs w:val="16"/>
              </w:rPr>
            </w:pPr>
            <w:r w:rsidRPr="00DD2553">
              <w:rPr>
                <w:rStyle w:val="28pt"/>
                <w:rFonts w:eastAsiaTheme="minorEastAsia"/>
              </w:rPr>
              <w:t>средст</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ва</w:t>
            </w:r>
          </w:p>
        </w:tc>
        <w:tc>
          <w:tcPr>
            <w:tcW w:w="567" w:type="dxa"/>
          </w:tcPr>
          <w:p w:rsidR="002D2451" w:rsidRPr="00DD2553" w:rsidRDefault="002D2451" w:rsidP="000841FB">
            <w:pPr>
              <w:spacing w:line="182" w:lineRule="exact"/>
              <w:ind w:left="-108" w:right="-108"/>
              <w:jc w:val="center"/>
              <w:rPr>
                <w:rFonts w:ascii="Times New Roman" w:hAnsi="Times New Roman" w:cs="Times New Roman"/>
                <w:sz w:val="16"/>
                <w:szCs w:val="16"/>
              </w:rPr>
            </w:pPr>
            <w:r w:rsidRPr="00DD2553">
              <w:rPr>
                <w:rStyle w:val="28pt"/>
                <w:rFonts w:eastAsiaTheme="minorEastAsia"/>
              </w:rPr>
              <w:t>п</w:t>
            </w:r>
            <w:r>
              <w:rPr>
                <w:rStyle w:val="28pt"/>
                <w:rFonts w:eastAsiaTheme="minorEastAsia"/>
              </w:rPr>
              <w:t>р</w:t>
            </w:r>
            <w:r w:rsidRPr="00DD2553">
              <w:rPr>
                <w:rStyle w:val="28pt"/>
                <w:rFonts w:eastAsiaTheme="minorEastAsia"/>
              </w:rPr>
              <w:t>очие</w:t>
            </w:r>
          </w:p>
          <w:p w:rsidR="002D2451" w:rsidRPr="00DD2553" w:rsidRDefault="002D2451" w:rsidP="000841FB">
            <w:pPr>
              <w:spacing w:line="182" w:lineRule="exact"/>
              <w:ind w:left="-108" w:right="-108"/>
              <w:jc w:val="center"/>
              <w:rPr>
                <w:rFonts w:ascii="Times New Roman" w:hAnsi="Times New Roman" w:cs="Times New Roman"/>
                <w:sz w:val="16"/>
                <w:szCs w:val="16"/>
              </w:rPr>
            </w:pPr>
            <w:r w:rsidRPr="00DD2553">
              <w:rPr>
                <w:rStyle w:val="28pt"/>
                <w:rFonts w:eastAsiaTheme="minorEastAsia"/>
              </w:rPr>
              <w:t>*2</w:t>
            </w:r>
          </w:p>
        </w:tc>
        <w:tc>
          <w:tcPr>
            <w:tcW w:w="425" w:type="dxa"/>
            <w:textDirection w:val="btLr"/>
            <w:vAlign w:val="center"/>
          </w:tcPr>
          <w:p w:rsidR="002D2451" w:rsidRPr="00DD2553" w:rsidRDefault="002D2451" w:rsidP="000841FB">
            <w:pPr>
              <w:spacing w:line="160" w:lineRule="exact"/>
              <w:ind w:left="113" w:right="113"/>
              <w:jc w:val="center"/>
              <w:rPr>
                <w:rFonts w:ascii="Times New Roman" w:hAnsi="Times New Roman" w:cs="Times New Roman"/>
                <w:sz w:val="16"/>
                <w:szCs w:val="16"/>
              </w:rPr>
            </w:pPr>
            <w:r w:rsidRPr="00DD2553">
              <w:rPr>
                <w:rStyle w:val="28pt"/>
                <w:rFonts w:eastAsiaTheme="minorEastAsia"/>
              </w:rPr>
              <w:t>ИТ</w:t>
            </w:r>
            <w:r>
              <w:rPr>
                <w:rStyle w:val="28pt"/>
                <w:rFonts w:eastAsiaTheme="minorEastAsia"/>
              </w:rPr>
              <w:t>О</w:t>
            </w:r>
            <w:r w:rsidRPr="00DD2553">
              <w:rPr>
                <w:rStyle w:val="28pt"/>
                <w:rFonts w:eastAsiaTheme="minorEastAsia"/>
              </w:rPr>
              <w:t>ГО</w:t>
            </w:r>
          </w:p>
        </w:tc>
        <w:tc>
          <w:tcPr>
            <w:tcW w:w="850" w:type="dxa"/>
            <w:vMerge/>
          </w:tcPr>
          <w:p w:rsidR="002D2451" w:rsidRPr="00DD2553" w:rsidRDefault="002D2451" w:rsidP="000841FB">
            <w:pPr>
              <w:pStyle w:val="42"/>
              <w:keepNext/>
              <w:keepLines/>
              <w:shd w:val="clear" w:color="auto" w:fill="auto"/>
              <w:spacing w:before="0" w:after="0" w:line="240" w:lineRule="auto"/>
              <w:jc w:val="right"/>
              <w:rPr>
                <w:sz w:val="16"/>
                <w:szCs w:val="16"/>
              </w:rPr>
            </w:pPr>
          </w:p>
        </w:tc>
        <w:tc>
          <w:tcPr>
            <w:tcW w:w="851" w:type="dxa"/>
          </w:tcPr>
          <w:p w:rsidR="002D2451" w:rsidRPr="00DD2553" w:rsidRDefault="002D2451" w:rsidP="000841FB">
            <w:pPr>
              <w:spacing w:line="182" w:lineRule="exact"/>
              <w:jc w:val="center"/>
              <w:rPr>
                <w:rFonts w:ascii="Times New Roman" w:hAnsi="Times New Roman" w:cs="Times New Roman"/>
                <w:sz w:val="16"/>
                <w:szCs w:val="16"/>
              </w:rPr>
            </w:pPr>
            <w:r>
              <w:rPr>
                <w:rStyle w:val="28pt"/>
                <w:rFonts w:eastAsiaTheme="minorEastAsia"/>
              </w:rPr>
              <w:t>П</w:t>
            </w:r>
            <w:r w:rsidRPr="00DD2553">
              <w:rPr>
                <w:rStyle w:val="28pt"/>
                <w:rFonts w:eastAsiaTheme="minorEastAsia"/>
              </w:rPr>
              <w:t>роизв</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одстве</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нная</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програ</w:t>
            </w:r>
          </w:p>
          <w:p w:rsidR="002D2451" w:rsidRPr="00DD2553" w:rsidRDefault="002D2451" w:rsidP="000841FB">
            <w:pPr>
              <w:pStyle w:val="42"/>
              <w:keepNext/>
              <w:keepLines/>
              <w:shd w:val="clear" w:color="auto" w:fill="auto"/>
              <w:spacing w:before="0" w:after="0" w:line="240" w:lineRule="auto"/>
              <w:jc w:val="center"/>
              <w:rPr>
                <w:sz w:val="16"/>
                <w:szCs w:val="16"/>
              </w:rPr>
            </w:pPr>
            <w:r w:rsidRPr="00DD2553">
              <w:rPr>
                <w:rStyle w:val="28pt"/>
                <w:rFonts w:eastAsiaTheme="minorEastAsia"/>
                <w:b w:val="0"/>
              </w:rPr>
              <w:t>мма</w:t>
            </w:r>
          </w:p>
        </w:tc>
        <w:tc>
          <w:tcPr>
            <w:tcW w:w="709" w:type="dxa"/>
          </w:tcPr>
          <w:p w:rsidR="002D2451" w:rsidRPr="00DD2553" w:rsidRDefault="002D2451" w:rsidP="000841FB">
            <w:pPr>
              <w:spacing w:line="182" w:lineRule="exact"/>
              <w:ind w:left="140"/>
              <w:jc w:val="center"/>
              <w:rPr>
                <w:rFonts w:ascii="Times New Roman" w:hAnsi="Times New Roman" w:cs="Times New Roman"/>
                <w:sz w:val="16"/>
                <w:szCs w:val="16"/>
              </w:rPr>
            </w:pPr>
            <w:r w:rsidRPr="00DD2553">
              <w:rPr>
                <w:rStyle w:val="28pt"/>
                <w:rFonts w:eastAsiaTheme="minorEastAsia"/>
              </w:rPr>
              <w:t>инвест</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ицион</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ная</w:t>
            </w:r>
          </w:p>
          <w:p w:rsidR="002D2451" w:rsidRPr="00DD2553" w:rsidRDefault="002D2451" w:rsidP="000841FB">
            <w:pPr>
              <w:spacing w:line="182" w:lineRule="exact"/>
              <w:ind w:left="140"/>
              <w:jc w:val="center"/>
              <w:rPr>
                <w:rFonts w:ascii="Times New Roman" w:hAnsi="Times New Roman" w:cs="Times New Roman"/>
                <w:sz w:val="16"/>
                <w:szCs w:val="16"/>
              </w:rPr>
            </w:pPr>
            <w:r w:rsidRPr="00DD2553">
              <w:rPr>
                <w:rStyle w:val="28pt"/>
                <w:rFonts w:eastAsiaTheme="minorEastAsia"/>
              </w:rPr>
              <w:t>програ</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мма</w:t>
            </w:r>
          </w:p>
        </w:tc>
        <w:tc>
          <w:tcPr>
            <w:tcW w:w="708" w:type="dxa"/>
          </w:tcPr>
          <w:p w:rsidR="002D2451" w:rsidRPr="00DD2553" w:rsidRDefault="002D2451" w:rsidP="000841FB">
            <w:pPr>
              <w:spacing w:line="182" w:lineRule="exact"/>
              <w:ind w:left="140"/>
              <w:jc w:val="center"/>
              <w:rPr>
                <w:rFonts w:ascii="Times New Roman" w:hAnsi="Times New Roman" w:cs="Times New Roman"/>
                <w:sz w:val="16"/>
                <w:szCs w:val="16"/>
              </w:rPr>
            </w:pPr>
            <w:r w:rsidRPr="00DD2553">
              <w:rPr>
                <w:rStyle w:val="28pt"/>
                <w:rFonts w:eastAsiaTheme="minorEastAsia"/>
              </w:rPr>
              <w:t>бюдже</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тные</w:t>
            </w:r>
          </w:p>
          <w:p w:rsidR="002D2451" w:rsidRPr="00DD2553" w:rsidRDefault="002D2451" w:rsidP="000841FB">
            <w:pPr>
              <w:spacing w:line="182" w:lineRule="exact"/>
              <w:ind w:left="140"/>
              <w:jc w:val="center"/>
              <w:rPr>
                <w:rFonts w:ascii="Times New Roman" w:hAnsi="Times New Roman" w:cs="Times New Roman"/>
                <w:sz w:val="16"/>
                <w:szCs w:val="16"/>
              </w:rPr>
            </w:pPr>
            <w:r w:rsidRPr="00DD2553">
              <w:rPr>
                <w:rStyle w:val="28pt"/>
                <w:rFonts w:eastAsiaTheme="minorEastAsia"/>
              </w:rPr>
              <w:t>средст</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ва</w:t>
            </w:r>
          </w:p>
        </w:tc>
        <w:tc>
          <w:tcPr>
            <w:tcW w:w="567" w:type="dxa"/>
          </w:tcPr>
          <w:p w:rsidR="002D2451" w:rsidRPr="00DD2553" w:rsidRDefault="002D2451" w:rsidP="000841FB">
            <w:pPr>
              <w:spacing w:line="182" w:lineRule="exact"/>
              <w:ind w:left="180"/>
              <w:jc w:val="center"/>
              <w:rPr>
                <w:rFonts w:ascii="Times New Roman" w:hAnsi="Times New Roman" w:cs="Times New Roman"/>
                <w:sz w:val="16"/>
                <w:szCs w:val="16"/>
              </w:rPr>
            </w:pPr>
            <w:r w:rsidRPr="00DD2553">
              <w:rPr>
                <w:rStyle w:val="28pt"/>
                <w:rFonts w:eastAsiaTheme="minorEastAsia"/>
              </w:rPr>
              <w:t>пр</w:t>
            </w:r>
          </w:p>
          <w:p w:rsidR="002D2451" w:rsidRPr="00DD2553" w:rsidRDefault="002D2451" w:rsidP="000841FB">
            <w:pPr>
              <w:spacing w:line="182" w:lineRule="exact"/>
              <w:ind w:left="180"/>
              <w:jc w:val="center"/>
              <w:rPr>
                <w:rFonts w:ascii="Times New Roman" w:hAnsi="Times New Roman" w:cs="Times New Roman"/>
                <w:sz w:val="16"/>
                <w:szCs w:val="16"/>
              </w:rPr>
            </w:pPr>
            <w:r w:rsidRPr="00DD2553">
              <w:rPr>
                <w:rStyle w:val="28pt"/>
                <w:rFonts w:eastAsiaTheme="minorEastAsia"/>
              </w:rPr>
              <w:t>оч</w:t>
            </w:r>
          </w:p>
          <w:p w:rsidR="002D2451" w:rsidRPr="00DD2553" w:rsidRDefault="002D2451" w:rsidP="000841FB">
            <w:pPr>
              <w:spacing w:line="182" w:lineRule="exact"/>
              <w:ind w:left="180"/>
              <w:jc w:val="center"/>
              <w:rPr>
                <w:rFonts w:ascii="Times New Roman" w:hAnsi="Times New Roman" w:cs="Times New Roman"/>
                <w:sz w:val="16"/>
                <w:szCs w:val="16"/>
              </w:rPr>
            </w:pPr>
            <w:r w:rsidRPr="00DD2553">
              <w:rPr>
                <w:rStyle w:val="28pt"/>
                <w:rFonts w:eastAsiaTheme="minorEastAsia"/>
              </w:rPr>
              <w:t>ие</w:t>
            </w:r>
          </w:p>
          <w:p w:rsidR="002D2451" w:rsidRPr="00DD2553" w:rsidRDefault="002D2451" w:rsidP="000841FB">
            <w:pPr>
              <w:spacing w:line="182" w:lineRule="exact"/>
              <w:ind w:left="180"/>
              <w:jc w:val="center"/>
              <w:rPr>
                <w:rFonts w:ascii="Times New Roman" w:hAnsi="Times New Roman" w:cs="Times New Roman"/>
                <w:sz w:val="16"/>
                <w:szCs w:val="16"/>
              </w:rPr>
            </w:pPr>
            <w:r w:rsidRPr="00DD2553">
              <w:rPr>
                <w:rStyle w:val="28pt"/>
                <w:rFonts w:eastAsiaTheme="minorEastAsia"/>
              </w:rPr>
              <w:t>*2</w:t>
            </w:r>
          </w:p>
        </w:tc>
        <w:tc>
          <w:tcPr>
            <w:tcW w:w="426" w:type="dxa"/>
            <w:textDirection w:val="btLr"/>
            <w:vAlign w:val="center"/>
          </w:tcPr>
          <w:p w:rsidR="002D2451" w:rsidRPr="00DD2553" w:rsidRDefault="002D2451" w:rsidP="000841FB">
            <w:pPr>
              <w:spacing w:line="160" w:lineRule="exact"/>
              <w:ind w:left="113" w:right="113"/>
              <w:jc w:val="center"/>
              <w:rPr>
                <w:rFonts w:ascii="Times New Roman" w:hAnsi="Times New Roman" w:cs="Times New Roman"/>
                <w:sz w:val="16"/>
                <w:szCs w:val="16"/>
              </w:rPr>
            </w:pPr>
            <w:r>
              <w:rPr>
                <w:rStyle w:val="28pt"/>
                <w:rFonts w:eastAsiaTheme="minorEastAsia"/>
              </w:rPr>
              <w:t>ИТ</w:t>
            </w:r>
            <w:r w:rsidRPr="00DD2553">
              <w:rPr>
                <w:rStyle w:val="28pt"/>
                <w:rFonts w:eastAsiaTheme="minorEastAsia"/>
              </w:rPr>
              <w:t>О</w:t>
            </w:r>
            <w:r>
              <w:rPr>
                <w:rStyle w:val="28pt"/>
                <w:rFonts w:eastAsiaTheme="minorEastAsia"/>
              </w:rPr>
              <w:t>Г</w:t>
            </w:r>
            <w:r w:rsidRPr="00DD2553">
              <w:rPr>
                <w:rStyle w:val="28pt"/>
                <w:rFonts w:eastAsiaTheme="minorEastAsia"/>
              </w:rPr>
              <w:t>О</w:t>
            </w:r>
          </w:p>
        </w:tc>
        <w:tc>
          <w:tcPr>
            <w:tcW w:w="850" w:type="dxa"/>
            <w:vMerge/>
          </w:tcPr>
          <w:p w:rsidR="002D2451" w:rsidRPr="00DD2553" w:rsidRDefault="002D2451" w:rsidP="000841FB">
            <w:pPr>
              <w:pStyle w:val="42"/>
              <w:keepNext/>
              <w:keepLines/>
              <w:shd w:val="clear" w:color="auto" w:fill="auto"/>
              <w:spacing w:before="0" w:after="0" w:line="240" w:lineRule="auto"/>
              <w:jc w:val="right"/>
              <w:rPr>
                <w:sz w:val="16"/>
                <w:szCs w:val="16"/>
              </w:rPr>
            </w:pPr>
          </w:p>
        </w:tc>
        <w:tc>
          <w:tcPr>
            <w:tcW w:w="709" w:type="dxa"/>
          </w:tcPr>
          <w:p w:rsidR="002D2451" w:rsidRPr="00DD2553" w:rsidRDefault="002D2451" w:rsidP="000841FB">
            <w:pPr>
              <w:spacing w:line="182" w:lineRule="exact"/>
              <w:jc w:val="center"/>
              <w:rPr>
                <w:rFonts w:ascii="Times New Roman" w:hAnsi="Times New Roman" w:cs="Times New Roman"/>
                <w:sz w:val="16"/>
                <w:szCs w:val="16"/>
              </w:rPr>
            </w:pPr>
            <w:r>
              <w:rPr>
                <w:rStyle w:val="28pt"/>
                <w:rFonts w:eastAsiaTheme="minorEastAsia"/>
              </w:rPr>
              <w:t>П</w:t>
            </w:r>
            <w:r w:rsidRPr="00DD2553">
              <w:rPr>
                <w:rStyle w:val="28pt"/>
                <w:rFonts w:eastAsiaTheme="minorEastAsia"/>
              </w:rPr>
              <w:t>роизв</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одстве</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нная</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програ</w:t>
            </w:r>
          </w:p>
          <w:p w:rsidR="002D2451" w:rsidRPr="00DD2553" w:rsidRDefault="002D2451" w:rsidP="000841FB">
            <w:pPr>
              <w:pStyle w:val="42"/>
              <w:keepNext/>
              <w:keepLines/>
              <w:shd w:val="clear" w:color="auto" w:fill="auto"/>
              <w:spacing w:before="0" w:after="0" w:line="240" w:lineRule="auto"/>
              <w:jc w:val="center"/>
              <w:rPr>
                <w:sz w:val="16"/>
                <w:szCs w:val="16"/>
              </w:rPr>
            </w:pPr>
            <w:r w:rsidRPr="00DD2553">
              <w:rPr>
                <w:rStyle w:val="28pt"/>
                <w:rFonts w:eastAsiaTheme="minorEastAsia"/>
                <w:b w:val="0"/>
              </w:rPr>
              <w:t>мма</w:t>
            </w:r>
          </w:p>
        </w:tc>
        <w:tc>
          <w:tcPr>
            <w:tcW w:w="709" w:type="dxa"/>
          </w:tcPr>
          <w:p w:rsidR="002D2451" w:rsidRPr="00DD2553" w:rsidRDefault="002D2451" w:rsidP="000841FB">
            <w:pPr>
              <w:spacing w:line="182" w:lineRule="exact"/>
              <w:ind w:left="140"/>
              <w:jc w:val="center"/>
              <w:rPr>
                <w:rFonts w:ascii="Times New Roman" w:hAnsi="Times New Roman" w:cs="Times New Roman"/>
                <w:sz w:val="16"/>
                <w:szCs w:val="16"/>
              </w:rPr>
            </w:pPr>
            <w:r w:rsidRPr="00DD2553">
              <w:rPr>
                <w:rStyle w:val="28pt"/>
                <w:rFonts w:eastAsiaTheme="minorEastAsia"/>
              </w:rPr>
              <w:t>инвест</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ицион</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ная</w:t>
            </w:r>
          </w:p>
          <w:p w:rsidR="002D2451" w:rsidRPr="00DD2553" w:rsidRDefault="002D2451" w:rsidP="000841FB">
            <w:pPr>
              <w:spacing w:line="182" w:lineRule="exact"/>
              <w:ind w:left="140"/>
              <w:jc w:val="center"/>
              <w:rPr>
                <w:rFonts w:ascii="Times New Roman" w:hAnsi="Times New Roman" w:cs="Times New Roman"/>
                <w:sz w:val="16"/>
                <w:szCs w:val="16"/>
              </w:rPr>
            </w:pPr>
            <w:r w:rsidRPr="00DD2553">
              <w:rPr>
                <w:rStyle w:val="28pt"/>
                <w:rFonts w:eastAsiaTheme="minorEastAsia"/>
              </w:rPr>
              <w:t>програ</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мма</w:t>
            </w:r>
          </w:p>
        </w:tc>
        <w:tc>
          <w:tcPr>
            <w:tcW w:w="708" w:type="dxa"/>
          </w:tcPr>
          <w:p w:rsidR="002D2451" w:rsidRPr="00DD2553" w:rsidRDefault="002D2451" w:rsidP="000841FB">
            <w:pPr>
              <w:spacing w:line="182" w:lineRule="exact"/>
              <w:ind w:left="140"/>
              <w:jc w:val="center"/>
              <w:rPr>
                <w:rFonts w:ascii="Times New Roman" w:hAnsi="Times New Roman" w:cs="Times New Roman"/>
                <w:sz w:val="16"/>
                <w:szCs w:val="16"/>
              </w:rPr>
            </w:pPr>
            <w:r w:rsidRPr="00DD2553">
              <w:rPr>
                <w:rStyle w:val="28pt"/>
                <w:rFonts w:eastAsiaTheme="minorEastAsia"/>
              </w:rPr>
              <w:t>бюдже</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тные</w:t>
            </w:r>
          </w:p>
          <w:p w:rsidR="002D2451" w:rsidRPr="00DD2553" w:rsidRDefault="002D2451" w:rsidP="000841FB">
            <w:pPr>
              <w:spacing w:line="182" w:lineRule="exact"/>
              <w:ind w:left="140"/>
              <w:jc w:val="center"/>
              <w:rPr>
                <w:rFonts w:ascii="Times New Roman" w:hAnsi="Times New Roman" w:cs="Times New Roman"/>
                <w:sz w:val="16"/>
                <w:szCs w:val="16"/>
              </w:rPr>
            </w:pPr>
            <w:r w:rsidRPr="00DD2553">
              <w:rPr>
                <w:rStyle w:val="28pt"/>
                <w:rFonts w:eastAsiaTheme="minorEastAsia"/>
              </w:rPr>
              <w:t>средст</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ва</w:t>
            </w:r>
          </w:p>
        </w:tc>
        <w:tc>
          <w:tcPr>
            <w:tcW w:w="567" w:type="dxa"/>
          </w:tcPr>
          <w:p w:rsidR="002D2451" w:rsidRPr="00DD2553" w:rsidRDefault="002D2451" w:rsidP="000841FB">
            <w:pPr>
              <w:spacing w:line="182" w:lineRule="exact"/>
              <w:ind w:left="180"/>
              <w:jc w:val="center"/>
              <w:rPr>
                <w:rFonts w:ascii="Times New Roman" w:hAnsi="Times New Roman" w:cs="Times New Roman"/>
                <w:sz w:val="16"/>
                <w:szCs w:val="16"/>
              </w:rPr>
            </w:pPr>
            <w:r w:rsidRPr="00DD2553">
              <w:rPr>
                <w:rStyle w:val="28pt"/>
                <w:rFonts w:eastAsiaTheme="minorEastAsia"/>
              </w:rPr>
              <w:t>пр</w:t>
            </w:r>
          </w:p>
          <w:p w:rsidR="002D2451" w:rsidRPr="00DD2553" w:rsidRDefault="002D2451" w:rsidP="000841FB">
            <w:pPr>
              <w:spacing w:line="182" w:lineRule="exact"/>
              <w:ind w:left="180"/>
              <w:jc w:val="center"/>
              <w:rPr>
                <w:rFonts w:ascii="Times New Roman" w:hAnsi="Times New Roman" w:cs="Times New Roman"/>
                <w:sz w:val="16"/>
                <w:szCs w:val="16"/>
              </w:rPr>
            </w:pPr>
            <w:r w:rsidRPr="00DD2553">
              <w:rPr>
                <w:rStyle w:val="28pt"/>
                <w:rFonts w:eastAsiaTheme="minorEastAsia"/>
              </w:rPr>
              <w:t>оч</w:t>
            </w:r>
          </w:p>
          <w:p w:rsidR="002D2451" w:rsidRPr="00DD2553" w:rsidRDefault="002D2451" w:rsidP="000841FB">
            <w:pPr>
              <w:spacing w:line="182" w:lineRule="exact"/>
              <w:ind w:left="180"/>
              <w:jc w:val="center"/>
              <w:rPr>
                <w:rFonts w:ascii="Times New Roman" w:hAnsi="Times New Roman" w:cs="Times New Roman"/>
                <w:sz w:val="16"/>
                <w:szCs w:val="16"/>
              </w:rPr>
            </w:pPr>
            <w:r w:rsidRPr="00DD2553">
              <w:rPr>
                <w:rStyle w:val="28pt"/>
                <w:rFonts w:eastAsiaTheme="minorEastAsia"/>
              </w:rPr>
              <w:t>ие</w:t>
            </w:r>
          </w:p>
          <w:p w:rsidR="002D2451" w:rsidRPr="00DD2553" w:rsidRDefault="002D2451" w:rsidP="000841FB">
            <w:pPr>
              <w:spacing w:line="182" w:lineRule="exact"/>
              <w:ind w:left="180"/>
              <w:jc w:val="center"/>
              <w:rPr>
                <w:rFonts w:ascii="Times New Roman" w:hAnsi="Times New Roman" w:cs="Times New Roman"/>
                <w:sz w:val="16"/>
                <w:szCs w:val="16"/>
              </w:rPr>
            </w:pPr>
            <w:r w:rsidRPr="00DD2553">
              <w:rPr>
                <w:rStyle w:val="28pt"/>
                <w:rFonts w:eastAsiaTheme="minorEastAsia"/>
              </w:rPr>
              <w:t>*2</w:t>
            </w:r>
          </w:p>
        </w:tc>
        <w:tc>
          <w:tcPr>
            <w:tcW w:w="426" w:type="dxa"/>
            <w:textDirection w:val="btLr"/>
            <w:vAlign w:val="center"/>
          </w:tcPr>
          <w:p w:rsidR="002D2451" w:rsidRPr="00DD2553" w:rsidRDefault="002D2451" w:rsidP="000841FB">
            <w:pPr>
              <w:spacing w:line="160" w:lineRule="exact"/>
              <w:ind w:left="113" w:right="113"/>
              <w:jc w:val="center"/>
              <w:rPr>
                <w:rFonts w:ascii="Times New Roman" w:hAnsi="Times New Roman" w:cs="Times New Roman"/>
                <w:sz w:val="16"/>
                <w:szCs w:val="16"/>
              </w:rPr>
            </w:pPr>
            <w:r>
              <w:rPr>
                <w:rStyle w:val="28pt"/>
                <w:rFonts w:eastAsiaTheme="minorEastAsia"/>
              </w:rPr>
              <w:t>ИТ</w:t>
            </w:r>
            <w:r w:rsidRPr="00DD2553">
              <w:rPr>
                <w:rStyle w:val="28pt"/>
                <w:rFonts w:eastAsiaTheme="minorEastAsia"/>
              </w:rPr>
              <w:t>ОГО</w:t>
            </w:r>
          </w:p>
        </w:tc>
      </w:tr>
      <w:tr w:rsidR="002D2451" w:rsidTr="002D2451">
        <w:tc>
          <w:tcPr>
            <w:tcW w:w="1276" w:type="dxa"/>
          </w:tcPr>
          <w:p w:rsidR="002D2451" w:rsidRPr="00DD2553" w:rsidRDefault="002D2451" w:rsidP="000841FB">
            <w:pPr>
              <w:pStyle w:val="42"/>
              <w:keepNext/>
              <w:keepLines/>
              <w:shd w:val="clear" w:color="auto" w:fill="auto"/>
              <w:spacing w:before="0" w:after="0" w:line="240" w:lineRule="auto"/>
              <w:jc w:val="left"/>
              <w:rPr>
                <w:sz w:val="16"/>
                <w:szCs w:val="16"/>
              </w:rPr>
            </w:pPr>
            <w:r w:rsidRPr="00DD2553">
              <w:rPr>
                <w:rStyle w:val="28pt"/>
                <w:rFonts w:eastAsiaTheme="minorEastAsia"/>
              </w:rPr>
              <w:t>Мероприят</w:t>
            </w:r>
            <w:r>
              <w:rPr>
                <w:rStyle w:val="28pt"/>
                <w:rFonts w:eastAsiaTheme="minorEastAsia"/>
              </w:rPr>
              <w:t>ия, направленные н</w:t>
            </w:r>
            <w:r w:rsidRPr="00DD2553">
              <w:rPr>
                <w:rStyle w:val="28pt"/>
                <w:rFonts w:eastAsiaTheme="minorEastAsia"/>
              </w:rPr>
              <w:t>а снижение технологических потерь тепловой энергии (теплоносителя) при ее (его) передаче по тепловым сетям</w:t>
            </w:r>
          </w:p>
        </w:tc>
        <w:tc>
          <w:tcPr>
            <w:tcW w:w="567" w:type="dxa"/>
          </w:tcPr>
          <w:p w:rsidR="002D2451" w:rsidRDefault="002D2451" w:rsidP="000841FB">
            <w:pPr>
              <w:pStyle w:val="42"/>
              <w:keepNext/>
              <w:keepLines/>
              <w:shd w:val="clear" w:color="auto" w:fill="auto"/>
              <w:spacing w:before="0" w:after="0" w:line="240" w:lineRule="auto"/>
              <w:jc w:val="right"/>
              <w:rPr>
                <w:sz w:val="24"/>
                <w:szCs w:val="24"/>
              </w:rPr>
            </w:pPr>
          </w:p>
        </w:tc>
        <w:tc>
          <w:tcPr>
            <w:tcW w:w="851" w:type="dxa"/>
          </w:tcPr>
          <w:p w:rsidR="002D2451" w:rsidRDefault="002D2451" w:rsidP="000841FB">
            <w:pPr>
              <w:pStyle w:val="42"/>
              <w:keepNext/>
              <w:keepLines/>
              <w:shd w:val="clear" w:color="auto" w:fill="auto"/>
              <w:spacing w:before="0" w:after="0" w:line="240" w:lineRule="auto"/>
              <w:jc w:val="right"/>
              <w:rPr>
                <w:sz w:val="24"/>
                <w:szCs w:val="24"/>
              </w:rPr>
            </w:pPr>
          </w:p>
        </w:tc>
        <w:tc>
          <w:tcPr>
            <w:tcW w:w="850" w:type="dxa"/>
          </w:tcPr>
          <w:p w:rsidR="002D2451" w:rsidRDefault="002D2451" w:rsidP="000841FB">
            <w:pPr>
              <w:pStyle w:val="42"/>
              <w:keepNext/>
              <w:keepLines/>
              <w:shd w:val="clear" w:color="auto" w:fill="auto"/>
              <w:spacing w:before="0" w:after="0" w:line="240" w:lineRule="auto"/>
              <w:jc w:val="right"/>
              <w:rPr>
                <w:sz w:val="24"/>
                <w:szCs w:val="24"/>
              </w:rPr>
            </w:pPr>
          </w:p>
        </w:tc>
        <w:tc>
          <w:tcPr>
            <w:tcW w:w="709" w:type="dxa"/>
          </w:tcPr>
          <w:p w:rsidR="002D2451" w:rsidRDefault="002D2451" w:rsidP="000841FB">
            <w:pPr>
              <w:pStyle w:val="42"/>
              <w:keepNext/>
              <w:keepLines/>
              <w:shd w:val="clear" w:color="auto" w:fill="auto"/>
              <w:spacing w:before="0" w:after="0" w:line="240" w:lineRule="auto"/>
              <w:jc w:val="right"/>
              <w:rPr>
                <w:sz w:val="24"/>
                <w:szCs w:val="24"/>
              </w:rPr>
            </w:pPr>
          </w:p>
        </w:tc>
        <w:tc>
          <w:tcPr>
            <w:tcW w:w="850" w:type="dxa"/>
            <w:vAlign w:val="center"/>
          </w:tcPr>
          <w:p w:rsidR="002D2451" w:rsidRPr="001619C2" w:rsidRDefault="002D2451" w:rsidP="000841FB">
            <w:pPr>
              <w:pStyle w:val="42"/>
              <w:keepNext/>
              <w:keepLines/>
              <w:shd w:val="clear" w:color="auto" w:fill="auto"/>
              <w:spacing w:before="0" w:after="0" w:line="240" w:lineRule="auto"/>
              <w:jc w:val="center"/>
              <w:rPr>
                <w:sz w:val="16"/>
                <w:szCs w:val="16"/>
              </w:rPr>
            </w:pPr>
          </w:p>
        </w:tc>
        <w:tc>
          <w:tcPr>
            <w:tcW w:w="851" w:type="dxa"/>
          </w:tcPr>
          <w:p w:rsidR="002D2451" w:rsidRDefault="002D2451" w:rsidP="000841FB">
            <w:pPr>
              <w:pStyle w:val="42"/>
              <w:keepNext/>
              <w:keepLines/>
              <w:shd w:val="clear" w:color="auto" w:fill="auto"/>
              <w:spacing w:before="0" w:after="0" w:line="240" w:lineRule="auto"/>
              <w:jc w:val="right"/>
              <w:rPr>
                <w:sz w:val="24"/>
                <w:szCs w:val="24"/>
              </w:rPr>
            </w:pPr>
          </w:p>
        </w:tc>
        <w:tc>
          <w:tcPr>
            <w:tcW w:w="709" w:type="dxa"/>
          </w:tcPr>
          <w:p w:rsidR="002D2451" w:rsidRDefault="002D2451" w:rsidP="000841FB">
            <w:pPr>
              <w:pStyle w:val="42"/>
              <w:keepNext/>
              <w:keepLines/>
              <w:shd w:val="clear" w:color="auto" w:fill="auto"/>
              <w:spacing w:before="0" w:after="0" w:line="240" w:lineRule="auto"/>
              <w:jc w:val="right"/>
              <w:rPr>
                <w:sz w:val="24"/>
                <w:szCs w:val="24"/>
              </w:rPr>
            </w:pPr>
          </w:p>
        </w:tc>
        <w:tc>
          <w:tcPr>
            <w:tcW w:w="567" w:type="dxa"/>
          </w:tcPr>
          <w:p w:rsidR="002D2451" w:rsidRDefault="002D2451" w:rsidP="000841FB">
            <w:pPr>
              <w:pStyle w:val="42"/>
              <w:keepNext/>
              <w:keepLines/>
              <w:shd w:val="clear" w:color="auto" w:fill="auto"/>
              <w:spacing w:before="0" w:after="0" w:line="240" w:lineRule="auto"/>
              <w:jc w:val="right"/>
              <w:rPr>
                <w:sz w:val="24"/>
                <w:szCs w:val="24"/>
              </w:rPr>
            </w:pPr>
          </w:p>
        </w:tc>
        <w:tc>
          <w:tcPr>
            <w:tcW w:w="425" w:type="dxa"/>
          </w:tcPr>
          <w:p w:rsidR="002D2451" w:rsidRDefault="002D2451" w:rsidP="000841FB">
            <w:pPr>
              <w:pStyle w:val="42"/>
              <w:keepNext/>
              <w:keepLines/>
              <w:shd w:val="clear" w:color="auto" w:fill="auto"/>
              <w:spacing w:before="0" w:after="0" w:line="240" w:lineRule="auto"/>
              <w:jc w:val="right"/>
              <w:rPr>
                <w:sz w:val="24"/>
                <w:szCs w:val="24"/>
              </w:rPr>
            </w:pPr>
          </w:p>
        </w:tc>
        <w:tc>
          <w:tcPr>
            <w:tcW w:w="850" w:type="dxa"/>
          </w:tcPr>
          <w:p w:rsidR="002D2451" w:rsidRDefault="002D2451" w:rsidP="000841FB">
            <w:pPr>
              <w:pStyle w:val="42"/>
              <w:keepNext/>
              <w:keepLines/>
              <w:shd w:val="clear" w:color="auto" w:fill="auto"/>
              <w:spacing w:before="0" w:after="0" w:line="240" w:lineRule="auto"/>
              <w:jc w:val="right"/>
              <w:rPr>
                <w:sz w:val="24"/>
                <w:szCs w:val="24"/>
              </w:rPr>
            </w:pPr>
          </w:p>
        </w:tc>
        <w:tc>
          <w:tcPr>
            <w:tcW w:w="851" w:type="dxa"/>
            <w:vAlign w:val="center"/>
          </w:tcPr>
          <w:p w:rsidR="002D2451" w:rsidRPr="001619C2" w:rsidRDefault="002D2451" w:rsidP="000841FB">
            <w:pPr>
              <w:pStyle w:val="42"/>
              <w:keepNext/>
              <w:keepLines/>
              <w:shd w:val="clear" w:color="auto" w:fill="auto"/>
              <w:spacing w:before="0" w:after="0" w:line="240" w:lineRule="auto"/>
              <w:rPr>
                <w:sz w:val="16"/>
                <w:szCs w:val="16"/>
              </w:rPr>
            </w:pPr>
          </w:p>
        </w:tc>
        <w:tc>
          <w:tcPr>
            <w:tcW w:w="709" w:type="dxa"/>
          </w:tcPr>
          <w:p w:rsidR="002D2451" w:rsidRDefault="002D2451" w:rsidP="000841FB">
            <w:pPr>
              <w:pStyle w:val="42"/>
              <w:keepNext/>
              <w:keepLines/>
              <w:shd w:val="clear" w:color="auto" w:fill="auto"/>
              <w:spacing w:before="0" w:after="0" w:line="240" w:lineRule="auto"/>
              <w:jc w:val="right"/>
              <w:rPr>
                <w:sz w:val="24"/>
                <w:szCs w:val="24"/>
              </w:rPr>
            </w:pPr>
          </w:p>
        </w:tc>
        <w:tc>
          <w:tcPr>
            <w:tcW w:w="708" w:type="dxa"/>
          </w:tcPr>
          <w:p w:rsidR="002D2451" w:rsidRDefault="002D2451" w:rsidP="000841FB">
            <w:pPr>
              <w:pStyle w:val="42"/>
              <w:keepNext/>
              <w:keepLines/>
              <w:shd w:val="clear" w:color="auto" w:fill="auto"/>
              <w:spacing w:before="0" w:after="0" w:line="240" w:lineRule="auto"/>
              <w:jc w:val="right"/>
              <w:rPr>
                <w:sz w:val="24"/>
                <w:szCs w:val="24"/>
              </w:rPr>
            </w:pPr>
          </w:p>
        </w:tc>
        <w:tc>
          <w:tcPr>
            <w:tcW w:w="567" w:type="dxa"/>
          </w:tcPr>
          <w:p w:rsidR="002D2451" w:rsidRDefault="002D2451" w:rsidP="000841FB">
            <w:pPr>
              <w:pStyle w:val="42"/>
              <w:keepNext/>
              <w:keepLines/>
              <w:shd w:val="clear" w:color="auto" w:fill="auto"/>
              <w:spacing w:before="0" w:after="0" w:line="240" w:lineRule="auto"/>
              <w:jc w:val="right"/>
              <w:rPr>
                <w:sz w:val="24"/>
                <w:szCs w:val="24"/>
              </w:rPr>
            </w:pPr>
          </w:p>
        </w:tc>
        <w:tc>
          <w:tcPr>
            <w:tcW w:w="426" w:type="dxa"/>
          </w:tcPr>
          <w:p w:rsidR="002D2451" w:rsidRDefault="002D2451" w:rsidP="000841FB">
            <w:pPr>
              <w:pStyle w:val="42"/>
              <w:keepNext/>
              <w:keepLines/>
              <w:shd w:val="clear" w:color="auto" w:fill="auto"/>
              <w:spacing w:before="0" w:after="0" w:line="240" w:lineRule="auto"/>
              <w:jc w:val="right"/>
              <w:rPr>
                <w:sz w:val="24"/>
                <w:szCs w:val="24"/>
              </w:rPr>
            </w:pPr>
          </w:p>
        </w:tc>
        <w:tc>
          <w:tcPr>
            <w:tcW w:w="850" w:type="dxa"/>
          </w:tcPr>
          <w:p w:rsidR="002D2451" w:rsidRDefault="002D2451" w:rsidP="000841FB">
            <w:pPr>
              <w:pStyle w:val="42"/>
              <w:keepNext/>
              <w:keepLines/>
              <w:shd w:val="clear" w:color="auto" w:fill="auto"/>
              <w:spacing w:before="0" w:after="0" w:line="240" w:lineRule="auto"/>
              <w:jc w:val="right"/>
              <w:rPr>
                <w:sz w:val="24"/>
                <w:szCs w:val="24"/>
              </w:rPr>
            </w:pPr>
          </w:p>
        </w:tc>
        <w:tc>
          <w:tcPr>
            <w:tcW w:w="709" w:type="dxa"/>
            <w:vAlign w:val="center"/>
          </w:tcPr>
          <w:p w:rsidR="002D2451" w:rsidRPr="00B04ECB" w:rsidRDefault="002D2451" w:rsidP="000841FB">
            <w:pPr>
              <w:pStyle w:val="42"/>
              <w:keepNext/>
              <w:keepLines/>
              <w:shd w:val="clear" w:color="auto" w:fill="auto"/>
              <w:spacing w:before="0" w:after="0" w:line="240" w:lineRule="auto"/>
              <w:jc w:val="center"/>
              <w:rPr>
                <w:sz w:val="16"/>
                <w:szCs w:val="16"/>
              </w:rPr>
            </w:pPr>
          </w:p>
        </w:tc>
        <w:tc>
          <w:tcPr>
            <w:tcW w:w="709" w:type="dxa"/>
          </w:tcPr>
          <w:p w:rsidR="002D2451" w:rsidRDefault="002D2451" w:rsidP="000841FB">
            <w:pPr>
              <w:pStyle w:val="42"/>
              <w:keepNext/>
              <w:keepLines/>
              <w:shd w:val="clear" w:color="auto" w:fill="auto"/>
              <w:spacing w:before="0" w:after="0" w:line="240" w:lineRule="auto"/>
              <w:jc w:val="right"/>
              <w:rPr>
                <w:sz w:val="24"/>
                <w:szCs w:val="24"/>
              </w:rPr>
            </w:pPr>
          </w:p>
        </w:tc>
        <w:tc>
          <w:tcPr>
            <w:tcW w:w="708" w:type="dxa"/>
          </w:tcPr>
          <w:p w:rsidR="002D2451" w:rsidRDefault="002D2451" w:rsidP="000841FB">
            <w:pPr>
              <w:pStyle w:val="42"/>
              <w:keepNext/>
              <w:keepLines/>
              <w:shd w:val="clear" w:color="auto" w:fill="auto"/>
              <w:spacing w:before="0" w:after="0" w:line="240" w:lineRule="auto"/>
              <w:jc w:val="right"/>
              <w:rPr>
                <w:sz w:val="24"/>
                <w:szCs w:val="24"/>
              </w:rPr>
            </w:pPr>
          </w:p>
        </w:tc>
        <w:tc>
          <w:tcPr>
            <w:tcW w:w="567" w:type="dxa"/>
          </w:tcPr>
          <w:p w:rsidR="002D2451" w:rsidRDefault="002D2451" w:rsidP="000841FB">
            <w:pPr>
              <w:pStyle w:val="42"/>
              <w:keepNext/>
              <w:keepLines/>
              <w:shd w:val="clear" w:color="auto" w:fill="auto"/>
              <w:spacing w:before="0" w:after="0" w:line="240" w:lineRule="auto"/>
              <w:jc w:val="right"/>
              <w:rPr>
                <w:sz w:val="24"/>
                <w:szCs w:val="24"/>
              </w:rPr>
            </w:pPr>
          </w:p>
        </w:tc>
        <w:tc>
          <w:tcPr>
            <w:tcW w:w="426" w:type="dxa"/>
          </w:tcPr>
          <w:p w:rsidR="002D2451" w:rsidRDefault="002D2451" w:rsidP="000841FB">
            <w:pPr>
              <w:pStyle w:val="42"/>
              <w:keepNext/>
              <w:keepLines/>
              <w:shd w:val="clear" w:color="auto" w:fill="auto"/>
              <w:spacing w:before="0" w:after="0" w:line="240" w:lineRule="auto"/>
              <w:jc w:val="right"/>
              <w:rPr>
                <w:sz w:val="24"/>
                <w:szCs w:val="24"/>
              </w:rPr>
            </w:pPr>
          </w:p>
        </w:tc>
      </w:tr>
      <w:tr w:rsidR="002D2451" w:rsidTr="002D2451">
        <w:tc>
          <w:tcPr>
            <w:tcW w:w="1276" w:type="dxa"/>
          </w:tcPr>
          <w:p w:rsidR="002D2451" w:rsidRPr="008C60B2" w:rsidRDefault="002D2451" w:rsidP="000841FB">
            <w:pPr>
              <w:pStyle w:val="42"/>
              <w:keepNext/>
              <w:keepLines/>
              <w:shd w:val="clear" w:color="auto" w:fill="auto"/>
              <w:spacing w:before="0" w:after="0" w:line="240" w:lineRule="auto"/>
              <w:jc w:val="left"/>
              <w:rPr>
                <w:b w:val="0"/>
                <w:sz w:val="16"/>
                <w:szCs w:val="16"/>
              </w:rPr>
            </w:pPr>
            <w:r>
              <w:rPr>
                <w:rStyle w:val="28pt"/>
                <w:rFonts w:eastAsiaTheme="minorEastAsia"/>
                <w:b w:val="0"/>
              </w:rPr>
              <w:t>Капитальный ремонт</w:t>
            </w:r>
            <w:r w:rsidRPr="008C60B2">
              <w:rPr>
                <w:rStyle w:val="28pt"/>
                <w:rFonts w:eastAsiaTheme="minorEastAsia"/>
                <w:b w:val="0"/>
              </w:rPr>
              <w:t xml:space="preserve"> </w:t>
            </w:r>
            <w:r>
              <w:rPr>
                <w:rStyle w:val="28pt"/>
                <w:rFonts w:eastAsiaTheme="minorEastAsia"/>
                <w:b w:val="0"/>
              </w:rPr>
              <w:t xml:space="preserve">надземного </w:t>
            </w:r>
            <w:r w:rsidRPr="008C60B2">
              <w:rPr>
                <w:rStyle w:val="28pt"/>
                <w:rFonts w:eastAsiaTheme="minorEastAsia"/>
                <w:b w:val="0"/>
              </w:rPr>
              <w:t>участка теплотрассы в двухтрубн</w:t>
            </w:r>
            <w:r>
              <w:rPr>
                <w:rStyle w:val="28pt"/>
                <w:rFonts w:eastAsiaTheme="minorEastAsia"/>
                <w:b w:val="0"/>
              </w:rPr>
              <w:t>ом исполнении, протяженностью 150 м.м. (тепловые сети котельной №3</w:t>
            </w:r>
            <w:r w:rsidRPr="008C60B2">
              <w:rPr>
                <w:rStyle w:val="28pt"/>
                <w:rFonts w:eastAsiaTheme="minorEastAsia"/>
                <w:b w:val="0"/>
              </w:rPr>
              <w:t>)</w:t>
            </w:r>
          </w:p>
        </w:tc>
        <w:tc>
          <w:tcPr>
            <w:tcW w:w="567" w:type="dxa"/>
          </w:tcPr>
          <w:p w:rsidR="002D2451" w:rsidRDefault="002D2451" w:rsidP="000841FB">
            <w:pPr>
              <w:pStyle w:val="42"/>
              <w:keepNext/>
              <w:keepLines/>
              <w:shd w:val="clear" w:color="auto" w:fill="auto"/>
              <w:spacing w:before="0" w:after="0" w:line="240" w:lineRule="auto"/>
              <w:jc w:val="right"/>
              <w:rPr>
                <w:sz w:val="24"/>
                <w:szCs w:val="24"/>
              </w:rPr>
            </w:pPr>
          </w:p>
        </w:tc>
        <w:tc>
          <w:tcPr>
            <w:tcW w:w="851" w:type="dxa"/>
          </w:tcPr>
          <w:p w:rsidR="002D2451" w:rsidRDefault="002D2451" w:rsidP="000841FB">
            <w:pPr>
              <w:pStyle w:val="42"/>
              <w:keepNext/>
              <w:keepLines/>
              <w:shd w:val="clear" w:color="auto" w:fill="auto"/>
              <w:spacing w:before="0" w:after="0" w:line="240" w:lineRule="auto"/>
              <w:jc w:val="right"/>
              <w:rPr>
                <w:sz w:val="24"/>
                <w:szCs w:val="24"/>
              </w:rPr>
            </w:pPr>
          </w:p>
        </w:tc>
        <w:tc>
          <w:tcPr>
            <w:tcW w:w="850" w:type="dxa"/>
          </w:tcPr>
          <w:p w:rsidR="002D2451" w:rsidRDefault="002D2451" w:rsidP="000841FB">
            <w:pPr>
              <w:pStyle w:val="42"/>
              <w:keepNext/>
              <w:keepLines/>
              <w:shd w:val="clear" w:color="auto" w:fill="auto"/>
              <w:spacing w:before="0" w:after="0" w:line="240" w:lineRule="auto"/>
              <w:jc w:val="right"/>
              <w:rPr>
                <w:sz w:val="24"/>
                <w:szCs w:val="24"/>
              </w:rPr>
            </w:pPr>
          </w:p>
        </w:tc>
        <w:tc>
          <w:tcPr>
            <w:tcW w:w="709" w:type="dxa"/>
          </w:tcPr>
          <w:p w:rsidR="002D2451" w:rsidRDefault="002D2451" w:rsidP="000841FB">
            <w:pPr>
              <w:pStyle w:val="42"/>
              <w:keepNext/>
              <w:keepLines/>
              <w:shd w:val="clear" w:color="auto" w:fill="auto"/>
              <w:spacing w:before="0" w:after="0" w:line="240" w:lineRule="auto"/>
              <w:jc w:val="right"/>
              <w:rPr>
                <w:sz w:val="24"/>
                <w:szCs w:val="24"/>
              </w:rPr>
            </w:pPr>
          </w:p>
        </w:tc>
        <w:tc>
          <w:tcPr>
            <w:tcW w:w="850" w:type="dxa"/>
            <w:vAlign w:val="center"/>
          </w:tcPr>
          <w:p w:rsidR="002D2451" w:rsidRPr="000A4778" w:rsidRDefault="002D2451" w:rsidP="000841FB">
            <w:pPr>
              <w:pStyle w:val="42"/>
              <w:keepNext/>
              <w:keepLines/>
              <w:shd w:val="clear" w:color="auto" w:fill="auto"/>
              <w:spacing w:before="0" w:after="0" w:line="240" w:lineRule="auto"/>
              <w:jc w:val="center"/>
              <w:rPr>
                <w:b w:val="0"/>
                <w:sz w:val="16"/>
                <w:szCs w:val="16"/>
                <w:lang w:val="en-US"/>
              </w:rPr>
            </w:pPr>
          </w:p>
        </w:tc>
        <w:tc>
          <w:tcPr>
            <w:tcW w:w="851" w:type="dxa"/>
          </w:tcPr>
          <w:p w:rsidR="002D2451" w:rsidRDefault="002D2451" w:rsidP="000841FB">
            <w:pPr>
              <w:pStyle w:val="42"/>
              <w:keepNext/>
              <w:keepLines/>
              <w:shd w:val="clear" w:color="auto" w:fill="auto"/>
              <w:spacing w:before="0" w:after="0" w:line="240" w:lineRule="auto"/>
              <w:jc w:val="right"/>
              <w:rPr>
                <w:sz w:val="24"/>
                <w:szCs w:val="24"/>
              </w:rPr>
            </w:pPr>
          </w:p>
        </w:tc>
        <w:tc>
          <w:tcPr>
            <w:tcW w:w="709" w:type="dxa"/>
          </w:tcPr>
          <w:p w:rsidR="002D2451" w:rsidRDefault="002D2451" w:rsidP="000841FB">
            <w:pPr>
              <w:pStyle w:val="42"/>
              <w:keepNext/>
              <w:keepLines/>
              <w:shd w:val="clear" w:color="auto" w:fill="auto"/>
              <w:spacing w:before="0" w:after="0" w:line="240" w:lineRule="auto"/>
              <w:jc w:val="right"/>
              <w:rPr>
                <w:sz w:val="24"/>
                <w:szCs w:val="24"/>
              </w:rPr>
            </w:pPr>
          </w:p>
        </w:tc>
        <w:tc>
          <w:tcPr>
            <w:tcW w:w="567" w:type="dxa"/>
          </w:tcPr>
          <w:p w:rsidR="002D2451" w:rsidRDefault="002D2451" w:rsidP="000841FB">
            <w:pPr>
              <w:pStyle w:val="42"/>
              <w:keepNext/>
              <w:keepLines/>
              <w:shd w:val="clear" w:color="auto" w:fill="auto"/>
              <w:spacing w:before="0" w:after="0" w:line="240" w:lineRule="auto"/>
              <w:jc w:val="right"/>
              <w:rPr>
                <w:sz w:val="24"/>
                <w:szCs w:val="24"/>
              </w:rPr>
            </w:pPr>
          </w:p>
        </w:tc>
        <w:tc>
          <w:tcPr>
            <w:tcW w:w="425" w:type="dxa"/>
          </w:tcPr>
          <w:p w:rsidR="002D2451" w:rsidRDefault="002D2451" w:rsidP="000841FB">
            <w:pPr>
              <w:pStyle w:val="42"/>
              <w:keepNext/>
              <w:keepLines/>
              <w:shd w:val="clear" w:color="auto" w:fill="auto"/>
              <w:spacing w:before="0" w:after="0" w:line="240" w:lineRule="auto"/>
              <w:jc w:val="right"/>
              <w:rPr>
                <w:sz w:val="24"/>
                <w:szCs w:val="24"/>
              </w:rPr>
            </w:pPr>
          </w:p>
        </w:tc>
        <w:tc>
          <w:tcPr>
            <w:tcW w:w="850" w:type="dxa"/>
          </w:tcPr>
          <w:p w:rsidR="002D2451" w:rsidRDefault="002D2451" w:rsidP="000841FB">
            <w:pPr>
              <w:pStyle w:val="42"/>
              <w:keepNext/>
              <w:keepLines/>
              <w:shd w:val="clear" w:color="auto" w:fill="auto"/>
              <w:spacing w:before="0" w:after="0" w:line="240" w:lineRule="auto"/>
              <w:jc w:val="right"/>
              <w:rPr>
                <w:sz w:val="24"/>
                <w:szCs w:val="24"/>
              </w:rPr>
            </w:pPr>
          </w:p>
          <w:p w:rsidR="002D2451" w:rsidRDefault="002D2451" w:rsidP="000841FB"/>
          <w:p w:rsidR="002D2451" w:rsidRDefault="002D2451" w:rsidP="000841FB"/>
          <w:p w:rsidR="002D2451" w:rsidRPr="000A4778" w:rsidRDefault="002D2451" w:rsidP="000841FB">
            <w:pPr>
              <w:rPr>
                <w:lang w:val="en-US"/>
              </w:rPr>
            </w:pPr>
          </w:p>
        </w:tc>
        <w:tc>
          <w:tcPr>
            <w:tcW w:w="851" w:type="dxa"/>
          </w:tcPr>
          <w:p w:rsidR="002D2451" w:rsidRDefault="002D2451" w:rsidP="000841FB">
            <w:pPr>
              <w:pStyle w:val="42"/>
              <w:keepNext/>
              <w:keepLines/>
              <w:shd w:val="clear" w:color="auto" w:fill="auto"/>
              <w:spacing w:before="0" w:after="0" w:line="240" w:lineRule="auto"/>
              <w:jc w:val="right"/>
              <w:rPr>
                <w:sz w:val="24"/>
                <w:szCs w:val="24"/>
              </w:rPr>
            </w:pPr>
          </w:p>
          <w:p w:rsidR="002D2451" w:rsidRDefault="002D2451" w:rsidP="000841FB"/>
          <w:p w:rsidR="002D2451" w:rsidRDefault="002D2451" w:rsidP="000841FB"/>
          <w:p w:rsidR="002D2451" w:rsidRPr="001619C2" w:rsidRDefault="002D2451" w:rsidP="000841FB">
            <w:pPr>
              <w:jc w:val="center"/>
              <w:rPr>
                <w:rFonts w:ascii="Times New Roman" w:hAnsi="Times New Roman" w:cs="Times New Roman"/>
                <w:sz w:val="16"/>
                <w:szCs w:val="16"/>
              </w:rPr>
            </w:pPr>
          </w:p>
        </w:tc>
        <w:tc>
          <w:tcPr>
            <w:tcW w:w="709" w:type="dxa"/>
          </w:tcPr>
          <w:p w:rsidR="002D2451" w:rsidRDefault="002D2451" w:rsidP="000841FB">
            <w:pPr>
              <w:pStyle w:val="42"/>
              <w:keepNext/>
              <w:keepLines/>
              <w:shd w:val="clear" w:color="auto" w:fill="auto"/>
              <w:spacing w:before="0" w:after="0" w:line="240" w:lineRule="auto"/>
              <w:jc w:val="right"/>
              <w:rPr>
                <w:sz w:val="24"/>
                <w:szCs w:val="24"/>
              </w:rPr>
            </w:pPr>
          </w:p>
        </w:tc>
        <w:tc>
          <w:tcPr>
            <w:tcW w:w="708" w:type="dxa"/>
          </w:tcPr>
          <w:p w:rsidR="002D2451" w:rsidRDefault="002D2451" w:rsidP="000841FB">
            <w:pPr>
              <w:pStyle w:val="42"/>
              <w:keepNext/>
              <w:keepLines/>
              <w:shd w:val="clear" w:color="auto" w:fill="auto"/>
              <w:spacing w:before="0" w:after="0" w:line="240" w:lineRule="auto"/>
              <w:jc w:val="right"/>
              <w:rPr>
                <w:sz w:val="24"/>
                <w:szCs w:val="24"/>
              </w:rPr>
            </w:pPr>
          </w:p>
        </w:tc>
        <w:tc>
          <w:tcPr>
            <w:tcW w:w="567" w:type="dxa"/>
          </w:tcPr>
          <w:p w:rsidR="002D2451" w:rsidRDefault="002D2451" w:rsidP="000841FB">
            <w:pPr>
              <w:pStyle w:val="42"/>
              <w:keepNext/>
              <w:keepLines/>
              <w:shd w:val="clear" w:color="auto" w:fill="auto"/>
              <w:spacing w:before="0" w:after="0" w:line="240" w:lineRule="auto"/>
              <w:jc w:val="right"/>
              <w:rPr>
                <w:sz w:val="24"/>
                <w:szCs w:val="24"/>
              </w:rPr>
            </w:pPr>
          </w:p>
        </w:tc>
        <w:tc>
          <w:tcPr>
            <w:tcW w:w="426" w:type="dxa"/>
          </w:tcPr>
          <w:p w:rsidR="002D2451" w:rsidRDefault="002D2451" w:rsidP="000841FB">
            <w:pPr>
              <w:pStyle w:val="42"/>
              <w:keepNext/>
              <w:keepLines/>
              <w:shd w:val="clear" w:color="auto" w:fill="auto"/>
              <w:spacing w:before="0" w:after="0" w:line="240" w:lineRule="auto"/>
              <w:jc w:val="right"/>
              <w:rPr>
                <w:sz w:val="24"/>
                <w:szCs w:val="24"/>
              </w:rPr>
            </w:pPr>
          </w:p>
        </w:tc>
        <w:tc>
          <w:tcPr>
            <w:tcW w:w="850" w:type="dxa"/>
          </w:tcPr>
          <w:p w:rsidR="002D2451" w:rsidRDefault="002D2451" w:rsidP="000841FB">
            <w:pPr>
              <w:pStyle w:val="42"/>
              <w:keepNext/>
              <w:keepLines/>
              <w:shd w:val="clear" w:color="auto" w:fill="auto"/>
              <w:spacing w:before="0" w:after="0" w:line="240" w:lineRule="auto"/>
              <w:jc w:val="right"/>
              <w:rPr>
                <w:sz w:val="24"/>
                <w:szCs w:val="24"/>
              </w:rPr>
            </w:pPr>
          </w:p>
        </w:tc>
        <w:tc>
          <w:tcPr>
            <w:tcW w:w="709" w:type="dxa"/>
          </w:tcPr>
          <w:p w:rsidR="002D2451" w:rsidRDefault="002D2451" w:rsidP="000841FB">
            <w:pPr>
              <w:pStyle w:val="42"/>
              <w:keepNext/>
              <w:keepLines/>
              <w:shd w:val="clear" w:color="auto" w:fill="auto"/>
              <w:spacing w:before="0" w:after="0" w:line="240" w:lineRule="auto"/>
              <w:jc w:val="right"/>
              <w:rPr>
                <w:sz w:val="24"/>
                <w:szCs w:val="24"/>
              </w:rPr>
            </w:pPr>
          </w:p>
          <w:p w:rsidR="002D2451" w:rsidRDefault="002D2451" w:rsidP="000841FB"/>
          <w:p w:rsidR="002D2451" w:rsidRDefault="002D2451" w:rsidP="000841FB"/>
          <w:p w:rsidR="002D2451" w:rsidRPr="000A4778" w:rsidRDefault="002D2451" w:rsidP="000841FB">
            <w:pPr>
              <w:jc w:val="center"/>
              <w:rPr>
                <w:rFonts w:ascii="Times New Roman" w:hAnsi="Times New Roman" w:cs="Times New Roman"/>
                <w:sz w:val="16"/>
                <w:szCs w:val="16"/>
                <w:lang w:val="en-US"/>
              </w:rPr>
            </w:pPr>
          </w:p>
        </w:tc>
        <w:tc>
          <w:tcPr>
            <w:tcW w:w="709" w:type="dxa"/>
          </w:tcPr>
          <w:p w:rsidR="002D2451" w:rsidRDefault="002D2451" w:rsidP="000841FB">
            <w:pPr>
              <w:pStyle w:val="42"/>
              <w:keepNext/>
              <w:keepLines/>
              <w:shd w:val="clear" w:color="auto" w:fill="auto"/>
              <w:spacing w:before="0" w:after="0" w:line="240" w:lineRule="auto"/>
              <w:jc w:val="right"/>
              <w:rPr>
                <w:sz w:val="24"/>
                <w:szCs w:val="24"/>
              </w:rPr>
            </w:pPr>
          </w:p>
        </w:tc>
        <w:tc>
          <w:tcPr>
            <w:tcW w:w="708" w:type="dxa"/>
          </w:tcPr>
          <w:p w:rsidR="002D2451" w:rsidRDefault="002D2451" w:rsidP="000841FB">
            <w:pPr>
              <w:pStyle w:val="42"/>
              <w:keepNext/>
              <w:keepLines/>
              <w:shd w:val="clear" w:color="auto" w:fill="auto"/>
              <w:spacing w:before="0" w:after="0" w:line="240" w:lineRule="auto"/>
              <w:jc w:val="right"/>
              <w:rPr>
                <w:sz w:val="24"/>
                <w:szCs w:val="24"/>
              </w:rPr>
            </w:pPr>
          </w:p>
        </w:tc>
        <w:tc>
          <w:tcPr>
            <w:tcW w:w="567" w:type="dxa"/>
          </w:tcPr>
          <w:p w:rsidR="002D2451" w:rsidRDefault="002D2451" w:rsidP="000841FB">
            <w:pPr>
              <w:pStyle w:val="42"/>
              <w:keepNext/>
              <w:keepLines/>
              <w:shd w:val="clear" w:color="auto" w:fill="auto"/>
              <w:spacing w:before="0" w:after="0" w:line="240" w:lineRule="auto"/>
              <w:jc w:val="right"/>
              <w:rPr>
                <w:sz w:val="24"/>
                <w:szCs w:val="24"/>
              </w:rPr>
            </w:pPr>
          </w:p>
        </w:tc>
        <w:tc>
          <w:tcPr>
            <w:tcW w:w="426" w:type="dxa"/>
          </w:tcPr>
          <w:p w:rsidR="002D2451" w:rsidRDefault="002D2451" w:rsidP="000841FB">
            <w:pPr>
              <w:pStyle w:val="42"/>
              <w:keepNext/>
              <w:keepLines/>
              <w:shd w:val="clear" w:color="auto" w:fill="auto"/>
              <w:spacing w:before="0" w:after="0" w:line="240" w:lineRule="auto"/>
              <w:jc w:val="right"/>
              <w:rPr>
                <w:sz w:val="24"/>
                <w:szCs w:val="24"/>
              </w:rPr>
            </w:pPr>
          </w:p>
        </w:tc>
      </w:tr>
      <w:tr w:rsidR="002D2451" w:rsidTr="002D2451">
        <w:tc>
          <w:tcPr>
            <w:tcW w:w="1276" w:type="dxa"/>
          </w:tcPr>
          <w:p w:rsidR="002D2451" w:rsidRPr="00DD2553" w:rsidRDefault="002D2451" w:rsidP="000841FB">
            <w:pPr>
              <w:pStyle w:val="42"/>
              <w:keepNext/>
              <w:keepLines/>
              <w:shd w:val="clear" w:color="auto" w:fill="auto"/>
              <w:spacing w:before="0" w:after="0" w:line="240" w:lineRule="auto"/>
              <w:jc w:val="left"/>
              <w:rPr>
                <w:sz w:val="16"/>
                <w:szCs w:val="16"/>
              </w:rPr>
            </w:pPr>
            <w:r>
              <w:rPr>
                <w:sz w:val="16"/>
                <w:szCs w:val="16"/>
              </w:rPr>
              <w:t>Мероприятия, направленные</w:t>
            </w:r>
            <w:r w:rsidRPr="00DD2553">
              <w:rPr>
                <w:sz w:val="16"/>
                <w:szCs w:val="16"/>
              </w:rPr>
              <w:t xml:space="preserve"> на снижение удельного расхода топлива на отпущенную тепловую энергию</w:t>
            </w:r>
          </w:p>
        </w:tc>
        <w:tc>
          <w:tcPr>
            <w:tcW w:w="567" w:type="dxa"/>
          </w:tcPr>
          <w:p w:rsidR="002D2451" w:rsidRDefault="002D2451" w:rsidP="000841FB">
            <w:pPr>
              <w:pStyle w:val="42"/>
              <w:keepNext/>
              <w:keepLines/>
              <w:shd w:val="clear" w:color="auto" w:fill="auto"/>
              <w:spacing w:before="0" w:after="0" w:line="240" w:lineRule="auto"/>
              <w:jc w:val="right"/>
              <w:rPr>
                <w:sz w:val="24"/>
                <w:szCs w:val="24"/>
              </w:rPr>
            </w:pPr>
          </w:p>
        </w:tc>
        <w:tc>
          <w:tcPr>
            <w:tcW w:w="851" w:type="dxa"/>
          </w:tcPr>
          <w:p w:rsidR="002D2451" w:rsidRDefault="002D2451" w:rsidP="000841FB">
            <w:pPr>
              <w:pStyle w:val="42"/>
              <w:keepNext/>
              <w:keepLines/>
              <w:shd w:val="clear" w:color="auto" w:fill="auto"/>
              <w:spacing w:before="0" w:after="0" w:line="240" w:lineRule="auto"/>
              <w:jc w:val="right"/>
              <w:rPr>
                <w:sz w:val="24"/>
                <w:szCs w:val="24"/>
              </w:rPr>
            </w:pPr>
          </w:p>
        </w:tc>
        <w:tc>
          <w:tcPr>
            <w:tcW w:w="850" w:type="dxa"/>
          </w:tcPr>
          <w:p w:rsidR="002D2451" w:rsidRDefault="002D2451" w:rsidP="000841FB">
            <w:pPr>
              <w:pStyle w:val="42"/>
              <w:keepNext/>
              <w:keepLines/>
              <w:shd w:val="clear" w:color="auto" w:fill="auto"/>
              <w:spacing w:before="0" w:after="0" w:line="240" w:lineRule="auto"/>
              <w:jc w:val="right"/>
              <w:rPr>
                <w:sz w:val="24"/>
                <w:szCs w:val="24"/>
              </w:rPr>
            </w:pPr>
          </w:p>
        </w:tc>
        <w:tc>
          <w:tcPr>
            <w:tcW w:w="709" w:type="dxa"/>
          </w:tcPr>
          <w:p w:rsidR="002D2451" w:rsidRDefault="002D2451" w:rsidP="000841FB">
            <w:pPr>
              <w:pStyle w:val="42"/>
              <w:keepNext/>
              <w:keepLines/>
              <w:shd w:val="clear" w:color="auto" w:fill="auto"/>
              <w:spacing w:before="0" w:after="0" w:line="240" w:lineRule="auto"/>
              <w:jc w:val="right"/>
              <w:rPr>
                <w:sz w:val="24"/>
                <w:szCs w:val="24"/>
              </w:rPr>
            </w:pPr>
          </w:p>
        </w:tc>
        <w:tc>
          <w:tcPr>
            <w:tcW w:w="850" w:type="dxa"/>
            <w:vAlign w:val="center"/>
          </w:tcPr>
          <w:p w:rsidR="002D2451" w:rsidRDefault="002D2451" w:rsidP="000841FB">
            <w:pPr>
              <w:pStyle w:val="42"/>
              <w:keepNext/>
              <w:keepLines/>
              <w:shd w:val="clear" w:color="auto" w:fill="auto"/>
              <w:spacing w:before="0" w:after="0" w:line="240" w:lineRule="auto"/>
              <w:jc w:val="center"/>
              <w:rPr>
                <w:sz w:val="24"/>
                <w:szCs w:val="24"/>
              </w:rPr>
            </w:pPr>
            <w:r>
              <w:rPr>
                <w:sz w:val="16"/>
                <w:szCs w:val="24"/>
              </w:rPr>
              <w:t>119,9</w:t>
            </w:r>
          </w:p>
        </w:tc>
        <w:tc>
          <w:tcPr>
            <w:tcW w:w="851"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709"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567"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425"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850"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851"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709"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708"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567"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426"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850"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709"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709"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708"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567"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426" w:type="dxa"/>
          </w:tcPr>
          <w:p w:rsidR="002D2451" w:rsidRDefault="002D2451" w:rsidP="000841FB">
            <w:pPr>
              <w:pStyle w:val="42"/>
              <w:keepNext/>
              <w:keepLines/>
              <w:shd w:val="clear" w:color="auto" w:fill="auto"/>
              <w:spacing w:before="0" w:after="0" w:line="240" w:lineRule="auto"/>
              <w:jc w:val="right"/>
              <w:rPr>
                <w:sz w:val="24"/>
                <w:szCs w:val="24"/>
              </w:rPr>
            </w:pPr>
          </w:p>
        </w:tc>
      </w:tr>
      <w:tr w:rsidR="002D2451" w:rsidTr="002D2451">
        <w:trPr>
          <w:trHeight w:val="480"/>
        </w:trPr>
        <w:tc>
          <w:tcPr>
            <w:tcW w:w="1276" w:type="dxa"/>
            <w:tcBorders>
              <w:bottom w:val="single" w:sz="4" w:space="0" w:color="auto"/>
            </w:tcBorders>
          </w:tcPr>
          <w:p w:rsidR="002D2451" w:rsidRPr="00E964E5" w:rsidRDefault="002D2451" w:rsidP="000841FB">
            <w:pPr>
              <w:pStyle w:val="42"/>
              <w:keepNext/>
              <w:keepLines/>
              <w:spacing w:before="0" w:after="0" w:line="240" w:lineRule="auto"/>
              <w:jc w:val="left"/>
              <w:rPr>
                <w:b w:val="0"/>
                <w:sz w:val="16"/>
                <w:szCs w:val="16"/>
              </w:rPr>
            </w:pPr>
            <w:r>
              <w:rPr>
                <w:b w:val="0"/>
                <w:sz w:val="16"/>
                <w:szCs w:val="16"/>
              </w:rPr>
              <w:lastRenderedPageBreak/>
              <w:t>Приобретение дымогарных труб в количестве 50 шт. для котла КСВ 2.0</w:t>
            </w:r>
          </w:p>
        </w:tc>
        <w:tc>
          <w:tcPr>
            <w:tcW w:w="567" w:type="dxa"/>
            <w:tcBorders>
              <w:bottom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851" w:type="dxa"/>
            <w:tcBorders>
              <w:bottom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850" w:type="dxa"/>
            <w:tcBorders>
              <w:bottom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850" w:type="dxa"/>
            <w:tcBorders>
              <w:bottom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r>
              <w:rPr>
                <w:b w:val="0"/>
                <w:sz w:val="16"/>
                <w:szCs w:val="16"/>
              </w:rPr>
              <w:t>99,9</w:t>
            </w:r>
          </w:p>
        </w:tc>
        <w:tc>
          <w:tcPr>
            <w:tcW w:w="851" w:type="dxa"/>
            <w:tcBorders>
              <w:bottom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567" w:type="dxa"/>
            <w:tcBorders>
              <w:bottom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425" w:type="dxa"/>
            <w:tcBorders>
              <w:bottom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850" w:type="dxa"/>
            <w:tcBorders>
              <w:bottom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851" w:type="dxa"/>
            <w:tcBorders>
              <w:bottom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8" w:type="dxa"/>
            <w:tcBorders>
              <w:bottom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567" w:type="dxa"/>
            <w:tcBorders>
              <w:bottom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426" w:type="dxa"/>
            <w:tcBorders>
              <w:bottom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850" w:type="dxa"/>
            <w:tcBorders>
              <w:bottom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8" w:type="dxa"/>
            <w:tcBorders>
              <w:bottom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567" w:type="dxa"/>
            <w:tcBorders>
              <w:bottom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426" w:type="dxa"/>
            <w:tcBorders>
              <w:bottom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r>
      <w:tr w:rsidR="002D2451" w:rsidTr="002D2451">
        <w:trPr>
          <w:trHeight w:val="630"/>
        </w:trPr>
        <w:tc>
          <w:tcPr>
            <w:tcW w:w="1276" w:type="dxa"/>
            <w:tcBorders>
              <w:top w:val="single" w:sz="4" w:space="0" w:color="auto"/>
            </w:tcBorders>
          </w:tcPr>
          <w:p w:rsidR="002D2451" w:rsidRDefault="002D2451" w:rsidP="000841FB">
            <w:pPr>
              <w:pStyle w:val="42"/>
              <w:keepNext/>
              <w:keepLines/>
              <w:spacing w:before="0" w:after="0" w:line="240" w:lineRule="auto"/>
              <w:jc w:val="left"/>
              <w:rPr>
                <w:b w:val="0"/>
                <w:sz w:val="16"/>
                <w:szCs w:val="16"/>
              </w:rPr>
            </w:pPr>
            <w:r>
              <w:rPr>
                <w:b w:val="0"/>
                <w:sz w:val="16"/>
                <w:szCs w:val="16"/>
              </w:rPr>
              <w:t xml:space="preserve">Приобретение комплекта форсунок производства </w:t>
            </w:r>
            <w:r>
              <w:rPr>
                <w:b w:val="0"/>
                <w:sz w:val="16"/>
                <w:szCs w:val="16"/>
                <w:lang w:val="en-US"/>
              </w:rPr>
              <w:t>Hago</w:t>
            </w:r>
            <w:r w:rsidRPr="00E964E5">
              <w:rPr>
                <w:b w:val="0"/>
                <w:sz w:val="16"/>
                <w:szCs w:val="16"/>
              </w:rPr>
              <w:t xml:space="preserve">, </w:t>
            </w:r>
            <w:r>
              <w:rPr>
                <w:b w:val="0"/>
                <w:sz w:val="16"/>
                <w:szCs w:val="16"/>
                <w:lang w:val="en-US"/>
              </w:rPr>
              <w:t>Fluidics</w:t>
            </w:r>
            <w:r w:rsidRPr="00E964E5">
              <w:rPr>
                <w:b w:val="0"/>
                <w:sz w:val="16"/>
                <w:szCs w:val="16"/>
              </w:rPr>
              <w:t xml:space="preserve"> </w:t>
            </w:r>
            <w:r>
              <w:rPr>
                <w:b w:val="0"/>
                <w:sz w:val="16"/>
                <w:szCs w:val="16"/>
              </w:rPr>
              <w:t>на котельную №1, №4</w:t>
            </w:r>
          </w:p>
        </w:tc>
        <w:tc>
          <w:tcPr>
            <w:tcW w:w="567" w:type="dxa"/>
            <w:tcBorders>
              <w:top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851" w:type="dxa"/>
            <w:tcBorders>
              <w:top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850" w:type="dxa"/>
            <w:tcBorders>
              <w:top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850" w:type="dxa"/>
            <w:tcBorders>
              <w:top w:val="single" w:sz="4" w:space="0" w:color="auto"/>
            </w:tcBorders>
            <w:vAlign w:val="center"/>
          </w:tcPr>
          <w:p w:rsidR="002D2451" w:rsidRDefault="002D2451" w:rsidP="000841FB">
            <w:pPr>
              <w:pStyle w:val="42"/>
              <w:keepNext/>
              <w:keepLines/>
              <w:spacing w:after="0" w:line="240" w:lineRule="auto"/>
              <w:jc w:val="center"/>
              <w:rPr>
                <w:b w:val="0"/>
                <w:sz w:val="16"/>
                <w:szCs w:val="16"/>
              </w:rPr>
            </w:pPr>
            <w:r>
              <w:rPr>
                <w:b w:val="0"/>
                <w:sz w:val="16"/>
                <w:szCs w:val="16"/>
              </w:rPr>
              <w:t>20,0</w:t>
            </w:r>
          </w:p>
        </w:tc>
        <w:tc>
          <w:tcPr>
            <w:tcW w:w="851" w:type="dxa"/>
            <w:tcBorders>
              <w:top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567" w:type="dxa"/>
            <w:tcBorders>
              <w:top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425" w:type="dxa"/>
            <w:tcBorders>
              <w:top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850" w:type="dxa"/>
            <w:tcBorders>
              <w:top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851" w:type="dxa"/>
            <w:tcBorders>
              <w:top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8" w:type="dxa"/>
            <w:tcBorders>
              <w:top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567" w:type="dxa"/>
            <w:tcBorders>
              <w:top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426" w:type="dxa"/>
            <w:tcBorders>
              <w:top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850" w:type="dxa"/>
            <w:tcBorders>
              <w:top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8" w:type="dxa"/>
            <w:tcBorders>
              <w:top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567" w:type="dxa"/>
            <w:tcBorders>
              <w:top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426" w:type="dxa"/>
            <w:tcBorders>
              <w:top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r>
      <w:tr w:rsidR="002D2451" w:rsidTr="002D2451">
        <w:tc>
          <w:tcPr>
            <w:tcW w:w="1276" w:type="dxa"/>
          </w:tcPr>
          <w:p w:rsidR="002D2451" w:rsidRPr="00DD2553" w:rsidRDefault="002D2451" w:rsidP="000841FB">
            <w:pPr>
              <w:pStyle w:val="42"/>
              <w:keepNext/>
              <w:keepLines/>
              <w:shd w:val="clear" w:color="auto" w:fill="auto"/>
              <w:spacing w:before="0" w:after="0" w:line="240" w:lineRule="auto"/>
              <w:jc w:val="left"/>
              <w:rPr>
                <w:sz w:val="16"/>
                <w:szCs w:val="16"/>
              </w:rPr>
            </w:pPr>
            <w:r w:rsidRPr="00DD2553">
              <w:rPr>
                <w:rStyle w:val="28pt"/>
                <w:rFonts w:eastAsiaTheme="minorEastAsia"/>
              </w:rPr>
              <w:t>Мероприятия, направленные на снижение расхода  электрической энергии на транспортировку  тепловой энергии</w:t>
            </w:r>
          </w:p>
        </w:tc>
        <w:tc>
          <w:tcPr>
            <w:tcW w:w="567"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851"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850"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709"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850"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r>
              <w:rPr>
                <w:sz w:val="16"/>
                <w:szCs w:val="16"/>
              </w:rPr>
              <w:t>323,4</w:t>
            </w:r>
          </w:p>
        </w:tc>
        <w:tc>
          <w:tcPr>
            <w:tcW w:w="851"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709"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567"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425"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850"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851"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709"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708"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567"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426"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850"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709"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709"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708"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567" w:type="dxa"/>
          </w:tcPr>
          <w:p w:rsidR="002D2451" w:rsidRDefault="002D2451" w:rsidP="000841FB">
            <w:pPr>
              <w:pStyle w:val="42"/>
              <w:keepNext/>
              <w:keepLines/>
              <w:shd w:val="clear" w:color="auto" w:fill="auto"/>
              <w:spacing w:before="0" w:after="0" w:line="240" w:lineRule="auto"/>
              <w:jc w:val="right"/>
              <w:rPr>
                <w:sz w:val="24"/>
                <w:szCs w:val="24"/>
              </w:rPr>
            </w:pPr>
          </w:p>
        </w:tc>
        <w:tc>
          <w:tcPr>
            <w:tcW w:w="426" w:type="dxa"/>
          </w:tcPr>
          <w:p w:rsidR="002D2451" w:rsidRDefault="002D2451" w:rsidP="000841FB">
            <w:pPr>
              <w:pStyle w:val="42"/>
              <w:keepNext/>
              <w:keepLines/>
              <w:shd w:val="clear" w:color="auto" w:fill="auto"/>
              <w:spacing w:before="0" w:after="0" w:line="240" w:lineRule="auto"/>
              <w:jc w:val="right"/>
              <w:rPr>
                <w:sz w:val="24"/>
                <w:szCs w:val="24"/>
              </w:rPr>
            </w:pPr>
          </w:p>
        </w:tc>
      </w:tr>
      <w:tr w:rsidR="002D2451" w:rsidTr="002D2451">
        <w:tc>
          <w:tcPr>
            <w:tcW w:w="1276" w:type="dxa"/>
          </w:tcPr>
          <w:p w:rsidR="002D2451" w:rsidRPr="00DD2553" w:rsidRDefault="002D2451" w:rsidP="000841FB">
            <w:pPr>
              <w:pStyle w:val="42"/>
              <w:keepNext/>
              <w:keepLines/>
              <w:shd w:val="clear" w:color="auto" w:fill="auto"/>
              <w:spacing w:before="0" w:after="0" w:line="240" w:lineRule="auto"/>
              <w:jc w:val="left"/>
              <w:rPr>
                <w:b w:val="0"/>
                <w:sz w:val="16"/>
                <w:szCs w:val="16"/>
              </w:rPr>
            </w:pPr>
            <w:r w:rsidRPr="00DD2553">
              <w:rPr>
                <w:rStyle w:val="28pt"/>
                <w:rFonts w:eastAsiaTheme="minorEastAsia"/>
                <w:b w:val="0"/>
              </w:rPr>
              <w:t>Замена сетевого  насоса  на котельной № 4</w:t>
            </w:r>
          </w:p>
        </w:tc>
        <w:tc>
          <w:tcPr>
            <w:tcW w:w="567"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851"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850"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9"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850"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r>
              <w:rPr>
                <w:b w:val="0"/>
                <w:sz w:val="16"/>
                <w:szCs w:val="16"/>
              </w:rPr>
              <w:t>224,0</w:t>
            </w:r>
          </w:p>
        </w:tc>
        <w:tc>
          <w:tcPr>
            <w:tcW w:w="851"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9"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567"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425"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850"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851"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9"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8" w:type="dxa"/>
          </w:tcPr>
          <w:p w:rsidR="002D2451" w:rsidRDefault="002D2451" w:rsidP="000841FB">
            <w:pPr>
              <w:pStyle w:val="42"/>
              <w:keepNext/>
              <w:keepLines/>
              <w:shd w:val="clear" w:color="auto" w:fill="auto"/>
              <w:spacing w:before="0" w:after="0" w:line="240" w:lineRule="auto"/>
              <w:jc w:val="right"/>
              <w:rPr>
                <w:sz w:val="24"/>
                <w:szCs w:val="24"/>
              </w:rPr>
            </w:pPr>
          </w:p>
        </w:tc>
        <w:tc>
          <w:tcPr>
            <w:tcW w:w="567" w:type="dxa"/>
          </w:tcPr>
          <w:p w:rsidR="002D2451" w:rsidRDefault="002D2451" w:rsidP="000841FB">
            <w:pPr>
              <w:pStyle w:val="42"/>
              <w:keepNext/>
              <w:keepLines/>
              <w:shd w:val="clear" w:color="auto" w:fill="auto"/>
              <w:spacing w:before="0" w:after="0" w:line="240" w:lineRule="auto"/>
              <w:jc w:val="right"/>
              <w:rPr>
                <w:sz w:val="24"/>
                <w:szCs w:val="24"/>
              </w:rPr>
            </w:pPr>
          </w:p>
        </w:tc>
        <w:tc>
          <w:tcPr>
            <w:tcW w:w="426" w:type="dxa"/>
          </w:tcPr>
          <w:p w:rsidR="002D2451" w:rsidRDefault="002D2451" w:rsidP="000841FB">
            <w:pPr>
              <w:pStyle w:val="42"/>
              <w:keepNext/>
              <w:keepLines/>
              <w:shd w:val="clear" w:color="auto" w:fill="auto"/>
              <w:spacing w:before="0" w:after="0" w:line="240" w:lineRule="auto"/>
              <w:jc w:val="right"/>
              <w:rPr>
                <w:sz w:val="24"/>
                <w:szCs w:val="24"/>
              </w:rPr>
            </w:pPr>
          </w:p>
        </w:tc>
        <w:tc>
          <w:tcPr>
            <w:tcW w:w="850" w:type="dxa"/>
          </w:tcPr>
          <w:p w:rsidR="002D2451" w:rsidRDefault="002D2451" w:rsidP="000841FB">
            <w:pPr>
              <w:pStyle w:val="42"/>
              <w:keepNext/>
              <w:keepLines/>
              <w:shd w:val="clear" w:color="auto" w:fill="auto"/>
              <w:spacing w:before="0" w:after="0" w:line="240" w:lineRule="auto"/>
              <w:jc w:val="right"/>
              <w:rPr>
                <w:sz w:val="24"/>
                <w:szCs w:val="24"/>
              </w:rPr>
            </w:pPr>
          </w:p>
        </w:tc>
        <w:tc>
          <w:tcPr>
            <w:tcW w:w="709" w:type="dxa"/>
          </w:tcPr>
          <w:p w:rsidR="002D2451" w:rsidRDefault="002D2451" w:rsidP="000841FB">
            <w:pPr>
              <w:pStyle w:val="42"/>
              <w:keepNext/>
              <w:keepLines/>
              <w:shd w:val="clear" w:color="auto" w:fill="auto"/>
              <w:spacing w:before="0" w:after="0" w:line="240" w:lineRule="auto"/>
              <w:jc w:val="right"/>
              <w:rPr>
                <w:sz w:val="24"/>
                <w:szCs w:val="24"/>
              </w:rPr>
            </w:pPr>
          </w:p>
        </w:tc>
        <w:tc>
          <w:tcPr>
            <w:tcW w:w="709" w:type="dxa"/>
          </w:tcPr>
          <w:p w:rsidR="002D2451" w:rsidRDefault="002D2451" w:rsidP="000841FB">
            <w:pPr>
              <w:pStyle w:val="42"/>
              <w:keepNext/>
              <w:keepLines/>
              <w:shd w:val="clear" w:color="auto" w:fill="auto"/>
              <w:spacing w:before="0" w:after="0" w:line="240" w:lineRule="auto"/>
              <w:jc w:val="right"/>
              <w:rPr>
                <w:sz w:val="24"/>
                <w:szCs w:val="24"/>
              </w:rPr>
            </w:pPr>
          </w:p>
        </w:tc>
        <w:tc>
          <w:tcPr>
            <w:tcW w:w="708" w:type="dxa"/>
          </w:tcPr>
          <w:p w:rsidR="002D2451" w:rsidRDefault="002D2451" w:rsidP="000841FB">
            <w:pPr>
              <w:pStyle w:val="42"/>
              <w:keepNext/>
              <w:keepLines/>
              <w:shd w:val="clear" w:color="auto" w:fill="auto"/>
              <w:spacing w:before="0" w:after="0" w:line="240" w:lineRule="auto"/>
              <w:jc w:val="right"/>
              <w:rPr>
                <w:sz w:val="24"/>
                <w:szCs w:val="24"/>
              </w:rPr>
            </w:pPr>
          </w:p>
        </w:tc>
        <w:tc>
          <w:tcPr>
            <w:tcW w:w="567" w:type="dxa"/>
          </w:tcPr>
          <w:p w:rsidR="002D2451" w:rsidRDefault="002D2451" w:rsidP="000841FB">
            <w:pPr>
              <w:pStyle w:val="42"/>
              <w:keepNext/>
              <w:keepLines/>
              <w:shd w:val="clear" w:color="auto" w:fill="auto"/>
              <w:spacing w:before="0" w:after="0" w:line="240" w:lineRule="auto"/>
              <w:jc w:val="right"/>
              <w:rPr>
                <w:sz w:val="24"/>
                <w:szCs w:val="24"/>
              </w:rPr>
            </w:pPr>
          </w:p>
        </w:tc>
        <w:tc>
          <w:tcPr>
            <w:tcW w:w="426" w:type="dxa"/>
          </w:tcPr>
          <w:p w:rsidR="002D2451" w:rsidRDefault="002D2451" w:rsidP="000841FB">
            <w:pPr>
              <w:pStyle w:val="42"/>
              <w:keepNext/>
              <w:keepLines/>
              <w:shd w:val="clear" w:color="auto" w:fill="auto"/>
              <w:spacing w:before="0" w:after="0" w:line="240" w:lineRule="auto"/>
              <w:jc w:val="right"/>
              <w:rPr>
                <w:sz w:val="24"/>
                <w:szCs w:val="24"/>
              </w:rPr>
            </w:pPr>
          </w:p>
        </w:tc>
      </w:tr>
      <w:tr w:rsidR="002D2451" w:rsidTr="002D2451">
        <w:tc>
          <w:tcPr>
            <w:tcW w:w="1276" w:type="dxa"/>
          </w:tcPr>
          <w:p w:rsidR="002D2451" w:rsidRPr="00DD2553" w:rsidRDefault="002D2451" w:rsidP="000841FB">
            <w:pPr>
              <w:pStyle w:val="42"/>
              <w:keepNext/>
              <w:keepLines/>
              <w:shd w:val="clear" w:color="auto" w:fill="auto"/>
              <w:spacing w:before="0" w:after="0" w:line="240" w:lineRule="auto"/>
              <w:jc w:val="left"/>
              <w:rPr>
                <w:b w:val="0"/>
                <w:sz w:val="16"/>
                <w:szCs w:val="16"/>
              </w:rPr>
            </w:pPr>
            <w:r w:rsidRPr="00DD2553">
              <w:rPr>
                <w:rStyle w:val="28pt"/>
                <w:rFonts w:eastAsiaTheme="minorEastAsia"/>
                <w:b w:val="0"/>
              </w:rPr>
              <w:t>Замена сетевого насоса на котельной № 3</w:t>
            </w:r>
          </w:p>
        </w:tc>
        <w:tc>
          <w:tcPr>
            <w:tcW w:w="567"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851"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850"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9"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850"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851"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9"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567"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425"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850"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851"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9"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8" w:type="dxa"/>
          </w:tcPr>
          <w:p w:rsidR="002D2451" w:rsidRDefault="002D2451" w:rsidP="000841FB">
            <w:pPr>
              <w:pStyle w:val="42"/>
              <w:keepNext/>
              <w:keepLines/>
              <w:shd w:val="clear" w:color="auto" w:fill="auto"/>
              <w:spacing w:before="0" w:after="0" w:line="240" w:lineRule="auto"/>
              <w:jc w:val="right"/>
              <w:rPr>
                <w:sz w:val="24"/>
                <w:szCs w:val="24"/>
              </w:rPr>
            </w:pPr>
          </w:p>
        </w:tc>
        <w:tc>
          <w:tcPr>
            <w:tcW w:w="567" w:type="dxa"/>
          </w:tcPr>
          <w:p w:rsidR="002D2451" w:rsidRDefault="002D2451" w:rsidP="000841FB">
            <w:pPr>
              <w:pStyle w:val="42"/>
              <w:keepNext/>
              <w:keepLines/>
              <w:shd w:val="clear" w:color="auto" w:fill="auto"/>
              <w:spacing w:before="0" w:after="0" w:line="240" w:lineRule="auto"/>
              <w:jc w:val="right"/>
              <w:rPr>
                <w:sz w:val="24"/>
                <w:szCs w:val="24"/>
              </w:rPr>
            </w:pPr>
          </w:p>
        </w:tc>
        <w:tc>
          <w:tcPr>
            <w:tcW w:w="426" w:type="dxa"/>
          </w:tcPr>
          <w:p w:rsidR="002D2451" w:rsidRDefault="002D2451" w:rsidP="000841FB">
            <w:pPr>
              <w:pStyle w:val="42"/>
              <w:keepNext/>
              <w:keepLines/>
              <w:shd w:val="clear" w:color="auto" w:fill="auto"/>
              <w:spacing w:before="0" w:after="0" w:line="240" w:lineRule="auto"/>
              <w:jc w:val="right"/>
              <w:rPr>
                <w:sz w:val="24"/>
                <w:szCs w:val="24"/>
              </w:rPr>
            </w:pPr>
          </w:p>
        </w:tc>
        <w:tc>
          <w:tcPr>
            <w:tcW w:w="850" w:type="dxa"/>
          </w:tcPr>
          <w:p w:rsidR="002D2451" w:rsidRDefault="002D2451" w:rsidP="000841FB">
            <w:pPr>
              <w:pStyle w:val="42"/>
              <w:keepNext/>
              <w:keepLines/>
              <w:shd w:val="clear" w:color="auto" w:fill="auto"/>
              <w:spacing w:before="0" w:after="0" w:line="240" w:lineRule="auto"/>
              <w:jc w:val="right"/>
              <w:rPr>
                <w:sz w:val="24"/>
                <w:szCs w:val="24"/>
              </w:rPr>
            </w:pPr>
          </w:p>
        </w:tc>
        <w:tc>
          <w:tcPr>
            <w:tcW w:w="709" w:type="dxa"/>
          </w:tcPr>
          <w:p w:rsidR="002D2451" w:rsidRDefault="002D2451" w:rsidP="000841FB">
            <w:pPr>
              <w:pStyle w:val="42"/>
              <w:keepNext/>
              <w:keepLines/>
              <w:shd w:val="clear" w:color="auto" w:fill="auto"/>
              <w:spacing w:before="0" w:after="0" w:line="240" w:lineRule="auto"/>
              <w:jc w:val="right"/>
              <w:rPr>
                <w:sz w:val="24"/>
                <w:szCs w:val="24"/>
              </w:rPr>
            </w:pPr>
          </w:p>
        </w:tc>
        <w:tc>
          <w:tcPr>
            <w:tcW w:w="709" w:type="dxa"/>
          </w:tcPr>
          <w:p w:rsidR="002D2451" w:rsidRDefault="002D2451" w:rsidP="000841FB">
            <w:pPr>
              <w:pStyle w:val="42"/>
              <w:keepNext/>
              <w:keepLines/>
              <w:shd w:val="clear" w:color="auto" w:fill="auto"/>
              <w:spacing w:before="0" w:after="0" w:line="240" w:lineRule="auto"/>
              <w:jc w:val="right"/>
              <w:rPr>
                <w:sz w:val="24"/>
                <w:szCs w:val="24"/>
              </w:rPr>
            </w:pPr>
          </w:p>
        </w:tc>
        <w:tc>
          <w:tcPr>
            <w:tcW w:w="708" w:type="dxa"/>
          </w:tcPr>
          <w:p w:rsidR="002D2451" w:rsidRDefault="002D2451" w:rsidP="000841FB">
            <w:pPr>
              <w:pStyle w:val="42"/>
              <w:keepNext/>
              <w:keepLines/>
              <w:shd w:val="clear" w:color="auto" w:fill="auto"/>
              <w:spacing w:before="0" w:after="0" w:line="240" w:lineRule="auto"/>
              <w:jc w:val="right"/>
              <w:rPr>
                <w:sz w:val="24"/>
                <w:szCs w:val="24"/>
              </w:rPr>
            </w:pPr>
          </w:p>
        </w:tc>
        <w:tc>
          <w:tcPr>
            <w:tcW w:w="567" w:type="dxa"/>
          </w:tcPr>
          <w:p w:rsidR="002D2451" w:rsidRDefault="002D2451" w:rsidP="000841FB">
            <w:pPr>
              <w:pStyle w:val="42"/>
              <w:keepNext/>
              <w:keepLines/>
              <w:shd w:val="clear" w:color="auto" w:fill="auto"/>
              <w:spacing w:before="0" w:after="0" w:line="240" w:lineRule="auto"/>
              <w:jc w:val="right"/>
              <w:rPr>
                <w:sz w:val="24"/>
                <w:szCs w:val="24"/>
              </w:rPr>
            </w:pPr>
          </w:p>
        </w:tc>
        <w:tc>
          <w:tcPr>
            <w:tcW w:w="426" w:type="dxa"/>
          </w:tcPr>
          <w:p w:rsidR="002D2451" w:rsidRDefault="002D2451" w:rsidP="000841FB">
            <w:pPr>
              <w:pStyle w:val="42"/>
              <w:keepNext/>
              <w:keepLines/>
              <w:shd w:val="clear" w:color="auto" w:fill="auto"/>
              <w:spacing w:before="0" w:after="0" w:line="240" w:lineRule="auto"/>
              <w:jc w:val="right"/>
              <w:rPr>
                <w:sz w:val="24"/>
                <w:szCs w:val="24"/>
              </w:rPr>
            </w:pPr>
          </w:p>
        </w:tc>
      </w:tr>
      <w:tr w:rsidR="002D2451" w:rsidTr="002D2451">
        <w:trPr>
          <w:trHeight w:val="375"/>
        </w:trPr>
        <w:tc>
          <w:tcPr>
            <w:tcW w:w="1276" w:type="dxa"/>
            <w:tcBorders>
              <w:bottom w:val="single" w:sz="4" w:space="0" w:color="auto"/>
            </w:tcBorders>
          </w:tcPr>
          <w:p w:rsidR="002D2451" w:rsidRPr="00C50916" w:rsidRDefault="002D2451" w:rsidP="000841FB">
            <w:pPr>
              <w:pStyle w:val="42"/>
              <w:keepNext/>
              <w:keepLines/>
              <w:shd w:val="clear" w:color="auto" w:fill="auto"/>
              <w:spacing w:before="0" w:after="0" w:line="240" w:lineRule="auto"/>
              <w:jc w:val="left"/>
              <w:rPr>
                <w:b w:val="0"/>
                <w:sz w:val="8"/>
                <w:szCs w:val="16"/>
              </w:rPr>
            </w:pPr>
            <w:r w:rsidRPr="00C50916">
              <w:rPr>
                <w:b w:val="0"/>
                <w:sz w:val="16"/>
                <w:szCs w:val="16"/>
              </w:rPr>
              <w:t>Приобретение и установка частотного преобразователя с датчиками давления на котел КВЖ-3,5 котельной №3</w:t>
            </w:r>
          </w:p>
        </w:tc>
        <w:tc>
          <w:tcPr>
            <w:tcW w:w="567" w:type="dxa"/>
            <w:tcBorders>
              <w:bottom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851" w:type="dxa"/>
            <w:tcBorders>
              <w:bottom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850" w:type="dxa"/>
            <w:tcBorders>
              <w:bottom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709" w:type="dxa"/>
            <w:tcBorders>
              <w:bottom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850" w:type="dxa"/>
            <w:tcBorders>
              <w:bottom w:val="single" w:sz="4" w:space="0" w:color="auto"/>
            </w:tcBorders>
            <w:vAlign w:val="center"/>
          </w:tcPr>
          <w:p w:rsidR="002D2451" w:rsidRPr="00C50916" w:rsidRDefault="002D2451" w:rsidP="000841FB">
            <w:pPr>
              <w:pStyle w:val="42"/>
              <w:keepNext/>
              <w:keepLines/>
              <w:shd w:val="clear" w:color="auto" w:fill="auto"/>
              <w:spacing w:before="0" w:after="0" w:line="240" w:lineRule="auto"/>
              <w:jc w:val="center"/>
              <w:rPr>
                <w:b w:val="0"/>
                <w:sz w:val="16"/>
                <w:szCs w:val="16"/>
              </w:rPr>
            </w:pPr>
            <w:r w:rsidRPr="00C50916">
              <w:rPr>
                <w:b w:val="0"/>
                <w:sz w:val="16"/>
                <w:szCs w:val="16"/>
              </w:rPr>
              <w:t>99,4</w:t>
            </w:r>
          </w:p>
        </w:tc>
        <w:tc>
          <w:tcPr>
            <w:tcW w:w="851" w:type="dxa"/>
            <w:tcBorders>
              <w:bottom w:val="single" w:sz="4" w:space="0" w:color="auto"/>
            </w:tcBorders>
            <w:vAlign w:val="center"/>
          </w:tcPr>
          <w:p w:rsidR="002D2451" w:rsidRPr="00DD2553" w:rsidRDefault="002D2451" w:rsidP="000841FB">
            <w:pPr>
              <w:pStyle w:val="42"/>
              <w:keepNext/>
              <w:keepLines/>
              <w:shd w:val="clear" w:color="auto" w:fill="auto"/>
              <w:spacing w:before="0" w:after="0" w:line="240" w:lineRule="auto"/>
              <w:rPr>
                <w:sz w:val="16"/>
                <w:szCs w:val="16"/>
              </w:rPr>
            </w:pPr>
          </w:p>
        </w:tc>
        <w:tc>
          <w:tcPr>
            <w:tcW w:w="709" w:type="dxa"/>
            <w:tcBorders>
              <w:bottom w:val="single" w:sz="4" w:space="0" w:color="auto"/>
            </w:tcBorders>
          </w:tcPr>
          <w:p w:rsidR="002D2451" w:rsidRDefault="002D2451" w:rsidP="000841FB">
            <w:pPr>
              <w:pStyle w:val="42"/>
              <w:keepNext/>
              <w:keepLines/>
              <w:shd w:val="clear" w:color="auto" w:fill="auto"/>
              <w:spacing w:before="0" w:after="0" w:line="240" w:lineRule="auto"/>
              <w:jc w:val="center"/>
              <w:rPr>
                <w:sz w:val="24"/>
                <w:szCs w:val="24"/>
              </w:rPr>
            </w:pPr>
          </w:p>
        </w:tc>
        <w:tc>
          <w:tcPr>
            <w:tcW w:w="567" w:type="dxa"/>
            <w:tcBorders>
              <w:bottom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425" w:type="dxa"/>
            <w:tcBorders>
              <w:bottom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850" w:type="dxa"/>
            <w:tcBorders>
              <w:bottom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851" w:type="dxa"/>
            <w:tcBorders>
              <w:bottom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709" w:type="dxa"/>
            <w:tcBorders>
              <w:bottom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708" w:type="dxa"/>
            <w:tcBorders>
              <w:bottom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567" w:type="dxa"/>
            <w:tcBorders>
              <w:bottom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426" w:type="dxa"/>
            <w:tcBorders>
              <w:bottom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850" w:type="dxa"/>
            <w:tcBorders>
              <w:bottom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709" w:type="dxa"/>
            <w:tcBorders>
              <w:bottom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709" w:type="dxa"/>
            <w:tcBorders>
              <w:bottom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708" w:type="dxa"/>
            <w:tcBorders>
              <w:bottom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567" w:type="dxa"/>
            <w:tcBorders>
              <w:bottom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426" w:type="dxa"/>
            <w:tcBorders>
              <w:bottom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r>
      <w:tr w:rsidR="002D2451" w:rsidTr="002D2451">
        <w:trPr>
          <w:trHeight w:val="2321"/>
        </w:trPr>
        <w:tc>
          <w:tcPr>
            <w:tcW w:w="1276" w:type="dxa"/>
            <w:tcBorders>
              <w:top w:val="single" w:sz="4" w:space="0" w:color="auto"/>
            </w:tcBorders>
            <w:vAlign w:val="center"/>
          </w:tcPr>
          <w:p w:rsidR="002D2451" w:rsidRDefault="002D2451" w:rsidP="000841FB">
            <w:pPr>
              <w:pStyle w:val="42"/>
              <w:keepNext/>
              <w:keepLines/>
              <w:spacing w:before="0" w:after="0" w:line="240" w:lineRule="auto"/>
              <w:jc w:val="left"/>
              <w:rPr>
                <w:sz w:val="16"/>
                <w:szCs w:val="16"/>
              </w:rPr>
            </w:pPr>
            <w:r w:rsidRPr="00DD2553">
              <w:rPr>
                <w:sz w:val="16"/>
                <w:szCs w:val="16"/>
              </w:rPr>
              <w:t>Мероприятия, направленные на снижение удельного расхода электрической энергии на хозяйственные нужды, при осуществлении регулируемого вида</w:t>
            </w:r>
          </w:p>
        </w:tc>
        <w:tc>
          <w:tcPr>
            <w:tcW w:w="567" w:type="dxa"/>
            <w:tcBorders>
              <w:top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851" w:type="dxa"/>
            <w:tcBorders>
              <w:top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850" w:type="dxa"/>
            <w:tcBorders>
              <w:top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709" w:type="dxa"/>
            <w:tcBorders>
              <w:top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850" w:type="dxa"/>
            <w:tcBorders>
              <w:top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851" w:type="dxa"/>
            <w:tcBorders>
              <w:top w:val="single" w:sz="4" w:space="0" w:color="auto"/>
            </w:tcBorders>
            <w:vAlign w:val="center"/>
          </w:tcPr>
          <w:p w:rsidR="002D2451" w:rsidRPr="00DD2553" w:rsidRDefault="002D2451" w:rsidP="000841FB">
            <w:pPr>
              <w:pStyle w:val="42"/>
              <w:keepNext/>
              <w:keepLines/>
              <w:shd w:val="clear" w:color="auto" w:fill="auto"/>
              <w:spacing w:before="0" w:after="0" w:line="240" w:lineRule="auto"/>
              <w:rPr>
                <w:sz w:val="16"/>
                <w:szCs w:val="16"/>
              </w:rPr>
            </w:pPr>
          </w:p>
        </w:tc>
        <w:tc>
          <w:tcPr>
            <w:tcW w:w="709" w:type="dxa"/>
            <w:tcBorders>
              <w:top w:val="single" w:sz="4" w:space="0" w:color="auto"/>
            </w:tcBorders>
          </w:tcPr>
          <w:p w:rsidR="002D2451" w:rsidRDefault="002D2451" w:rsidP="000841FB">
            <w:pPr>
              <w:pStyle w:val="42"/>
              <w:keepNext/>
              <w:keepLines/>
              <w:shd w:val="clear" w:color="auto" w:fill="auto"/>
              <w:spacing w:before="0" w:after="0" w:line="240" w:lineRule="auto"/>
              <w:jc w:val="center"/>
              <w:rPr>
                <w:sz w:val="24"/>
                <w:szCs w:val="24"/>
              </w:rPr>
            </w:pPr>
          </w:p>
        </w:tc>
        <w:tc>
          <w:tcPr>
            <w:tcW w:w="567" w:type="dxa"/>
            <w:tcBorders>
              <w:top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425" w:type="dxa"/>
            <w:tcBorders>
              <w:top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850" w:type="dxa"/>
            <w:tcBorders>
              <w:top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851" w:type="dxa"/>
            <w:tcBorders>
              <w:top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709" w:type="dxa"/>
            <w:tcBorders>
              <w:top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708" w:type="dxa"/>
            <w:tcBorders>
              <w:top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567" w:type="dxa"/>
            <w:tcBorders>
              <w:top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426" w:type="dxa"/>
            <w:tcBorders>
              <w:top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850" w:type="dxa"/>
            <w:tcBorders>
              <w:top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709" w:type="dxa"/>
            <w:tcBorders>
              <w:top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709" w:type="dxa"/>
            <w:tcBorders>
              <w:top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708" w:type="dxa"/>
            <w:tcBorders>
              <w:top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567" w:type="dxa"/>
            <w:tcBorders>
              <w:top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426" w:type="dxa"/>
            <w:tcBorders>
              <w:top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r>
    </w:tbl>
    <w:p w:rsidR="007950C1" w:rsidRPr="00986F34" w:rsidRDefault="007950C1" w:rsidP="007950C1">
      <w:pPr>
        <w:spacing w:after="0"/>
        <w:rPr>
          <w:rFonts w:ascii="Times New Roman" w:hAnsi="Times New Roman" w:cs="Times New Roman"/>
          <w:sz w:val="24"/>
          <w:szCs w:val="24"/>
        </w:rPr>
        <w:sectPr w:rsidR="007950C1" w:rsidRPr="00986F34" w:rsidSect="009F75CE">
          <w:type w:val="nextColumn"/>
          <w:pgSz w:w="16840" w:h="11900" w:orient="landscape"/>
          <w:pgMar w:top="851" w:right="851" w:bottom="851" w:left="1247" w:header="0" w:footer="6" w:gutter="0"/>
          <w:cols w:space="720"/>
          <w:noEndnote/>
          <w:docGrid w:linePitch="360"/>
        </w:sectPr>
      </w:pPr>
    </w:p>
    <w:p w:rsidR="00DD2553" w:rsidRPr="00986F34" w:rsidRDefault="009F75CE" w:rsidP="00DD2553">
      <w:pPr>
        <w:pStyle w:val="26"/>
        <w:keepNext/>
        <w:keepLines/>
        <w:shd w:val="clear" w:color="auto" w:fill="auto"/>
        <w:spacing w:after="0" w:line="240" w:lineRule="auto"/>
        <w:ind w:firstLine="0"/>
        <w:rPr>
          <w:sz w:val="24"/>
          <w:szCs w:val="24"/>
        </w:rPr>
      </w:pPr>
      <w:r>
        <w:rPr>
          <w:sz w:val="24"/>
          <w:szCs w:val="24"/>
        </w:rPr>
        <w:lastRenderedPageBreak/>
        <w:t>Раздел 5</w:t>
      </w:r>
      <w:r w:rsidR="00DD2553">
        <w:rPr>
          <w:sz w:val="24"/>
          <w:szCs w:val="24"/>
        </w:rPr>
        <w:t>. Программа развития системы</w:t>
      </w:r>
      <w:r w:rsidR="00DD2553" w:rsidRPr="00986F34">
        <w:rPr>
          <w:sz w:val="24"/>
          <w:szCs w:val="24"/>
        </w:rPr>
        <w:t xml:space="preserve"> коммунальной инфраструктуры</w:t>
      </w:r>
      <w:r w:rsidR="00DD2553">
        <w:rPr>
          <w:sz w:val="24"/>
          <w:szCs w:val="24"/>
        </w:rPr>
        <w:t>, обеспечивающая достижение целевых показателей</w:t>
      </w:r>
    </w:p>
    <w:p w:rsidR="00DD2553" w:rsidRDefault="00DD2553" w:rsidP="00DD2553">
      <w:pPr>
        <w:pStyle w:val="34"/>
        <w:keepNext/>
        <w:keepLines/>
        <w:shd w:val="clear" w:color="auto" w:fill="auto"/>
        <w:spacing w:before="0" w:after="0" w:line="240" w:lineRule="auto"/>
        <w:ind w:firstLine="0"/>
        <w:jc w:val="center"/>
        <w:rPr>
          <w:sz w:val="24"/>
          <w:szCs w:val="24"/>
        </w:rPr>
      </w:pPr>
    </w:p>
    <w:p w:rsidR="00DD2553" w:rsidRDefault="009F75CE" w:rsidP="00DD2553">
      <w:pPr>
        <w:pStyle w:val="34"/>
        <w:keepNext/>
        <w:keepLines/>
        <w:shd w:val="clear" w:color="auto" w:fill="auto"/>
        <w:spacing w:before="0" w:after="0" w:line="240" w:lineRule="auto"/>
        <w:ind w:firstLine="0"/>
        <w:jc w:val="center"/>
        <w:rPr>
          <w:sz w:val="24"/>
          <w:szCs w:val="24"/>
        </w:rPr>
      </w:pPr>
      <w:r>
        <w:rPr>
          <w:sz w:val="24"/>
          <w:szCs w:val="24"/>
        </w:rPr>
        <w:t>5</w:t>
      </w:r>
      <w:r w:rsidR="00DD2553">
        <w:rPr>
          <w:sz w:val="24"/>
          <w:szCs w:val="24"/>
        </w:rPr>
        <w:t>.1. Водоснабжение</w:t>
      </w:r>
    </w:p>
    <w:p w:rsidR="00DD2553" w:rsidRPr="00986F34" w:rsidRDefault="00DD2553" w:rsidP="00DD2553">
      <w:pPr>
        <w:pStyle w:val="34"/>
        <w:keepNext/>
        <w:keepLines/>
        <w:shd w:val="clear" w:color="auto" w:fill="auto"/>
        <w:spacing w:before="0" w:after="0" w:line="240" w:lineRule="auto"/>
        <w:ind w:firstLine="0"/>
        <w:jc w:val="center"/>
        <w:rPr>
          <w:sz w:val="24"/>
          <w:szCs w:val="24"/>
        </w:rPr>
      </w:pPr>
    </w:p>
    <w:p w:rsidR="00CD3A83" w:rsidRPr="00DD2553" w:rsidRDefault="00CD3A83" w:rsidP="00CD3A8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Анализ существующей системы водоснабжения и дальнейших перспектив развития муниципального образования Нововасюганское сельское поселение показывает, </w:t>
      </w:r>
      <w:r w:rsidRPr="00DD2553">
        <w:rPr>
          <w:rFonts w:ascii="Times New Roman" w:hAnsi="Times New Roman" w:cs="Times New Roman"/>
          <w:sz w:val="24"/>
          <w:szCs w:val="24"/>
        </w:rPr>
        <w:t>что</w:t>
      </w:r>
      <w:r>
        <w:rPr>
          <w:rFonts w:ascii="Times New Roman" w:hAnsi="Times New Roman" w:cs="Times New Roman"/>
          <w:sz w:val="24"/>
          <w:szCs w:val="24"/>
        </w:rPr>
        <w:t xml:space="preserve"> для  бесперебойной и эффективной работы</w:t>
      </w:r>
      <w:r w:rsidRPr="00DD2553">
        <w:rPr>
          <w:rFonts w:ascii="Times New Roman" w:hAnsi="Times New Roman" w:cs="Times New Roman"/>
          <w:sz w:val="24"/>
          <w:szCs w:val="24"/>
        </w:rPr>
        <w:t xml:space="preserve"> системы водоснабжения </w:t>
      </w:r>
      <w:r>
        <w:rPr>
          <w:rFonts w:ascii="Times New Roman" w:hAnsi="Times New Roman" w:cs="Times New Roman"/>
          <w:sz w:val="24"/>
          <w:szCs w:val="24"/>
        </w:rPr>
        <w:t>необходимо</w:t>
      </w:r>
      <w:r w:rsidRPr="00DD2553">
        <w:rPr>
          <w:rFonts w:ascii="Times New Roman" w:hAnsi="Times New Roman" w:cs="Times New Roman"/>
          <w:sz w:val="24"/>
          <w:szCs w:val="24"/>
        </w:rPr>
        <w:t xml:space="preserve"> выполн</w:t>
      </w:r>
      <w:r>
        <w:rPr>
          <w:rFonts w:ascii="Times New Roman" w:hAnsi="Times New Roman" w:cs="Times New Roman"/>
          <w:sz w:val="24"/>
          <w:szCs w:val="24"/>
        </w:rPr>
        <w:t>ение</w:t>
      </w:r>
      <w:r w:rsidRPr="00DD2553">
        <w:rPr>
          <w:rFonts w:ascii="Times New Roman" w:hAnsi="Times New Roman" w:cs="Times New Roman"/>
          <w:sz w:val="24"/>
          <w:szCs w:val="24"/>
        </w:rPr>
        <w:t xml:space="preserve"> </w:t>
      </w:r>
      <w:r>
        <w:rPr>
          <w:rFonts w:ascii="Times New Roman" w:hAnsi="Times New Roman" w:cs="Times New Roman"/>
          <w:sz w:val="24"/>
          <w:szCs w:val="24"/>
        </w:rPr>
        <w:t>определенных и соответствующих мероприятий.</w:t>
      </w:r>
    </w:p>
    <w:p w:rsidR="00CD3A83" w:rsidRPr="00DD2553" w:rsidRDefault="00CD3A83" w:rsidP="00CD3A83">
      <w:pPr>
        <w:spacing w:after="0" w:line="274" w:lineRule="exact"/>
        <w:ind w:firstLine="284"/>
        <w:jc w:val="both"/>
        <w:rPr>
          <w:rFonts w:ascii="Times New Roman" w:hAnsi="Times New Roman" w:cs="Times New Roman"/>
          <w:sz w:val="24"/>
          <w:szCs w:val="24"/>
        </w:rPr>
      </w:pPr>
      <w:r w:rsidRPr="00DD2553">
        <w:rPr>
          <w:rFonts w:ascii="Times New Roman" w:hAnsi="Times New Roman" w:cs="Times New Roman"/>
          <w:sz w:val="24"/>
          <w:szCs w:val="24"/>
        </w:rPr>
        <w:t>Целью программы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в том числе комплексной компактной застройки и благоустройства населенных пунктов, расположенных в сельской местности, повышение престижности проживания в сельской местности.</w:t>
      </w:r>
    </w:p>
    <w:p w:rsidR="00CD3A83" w:rsidRPr="00986F34" w:rsidRDefault="00CD3A83" w:rsidP="00CD3A83">
      <w:pPr>
        <w:spacing w:after="0" w:line="274" w:lineRule="exact"/>
        <w:ind w:firstLine="284"/>
        <w:jc w:val="both"/>
        <w:rPr>
          <w:rFonts w:ascii="Times New Roman" w:hAnsi="Times New Roman" w:cs="Times New Roman"/>
          <w:sz w:val="24"/>
          <w:szCs w:val="24"/>
        </w:rPr>
      </w:pPr>
      <w:r w:rsidRPr="00DD2553">
        <w:rPr>
          <w:rFonts w:ascii="Times New Roman" w:hAnsi="Times New Roman" w:cs="Times New Roman"/>
          <w:sz w:val="24"/>
          <w:szCs w:val="24"/>
        </w:rPr>
        <w:t>Задачей программы является: Повышение уровня и качества водоснабжения в сельской</w:t>
      </w:r>
      <w:r w:rsidRPr="00986F34">
        <w:rPr>
          <w:rFonts w:ascii="Times New Roman" w:hAnsi="Times New Roman" w:cs="Times New Roman"/>
          <w:sz w:val="24"/>
          <w:szCs w:val="24"/>
        </w:rPr>
        <w:t xml:space="preserve"> местности.</w:t>
      </w:r>
    </w:p>
    <w:p w:rsidR="00CD3A83" w:rsidRDefault="00CD3A83" w:rsidP="00CD3A8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Ответственный орган за программу: </w:t>
      </w:r>
      <w:r>
        <w:rPr>
          <w:rFonts w:ascii="Times New Roman" w:hAnsi="Times New Roman" w:cs="Times New Roman"/>
          <w:sz w:val="24"/>
          <w:szCs w:val="24"/>
        </w:rPr>
        <w:t>МКУ администрация Нововасюганского сельского поселения.</w:t>
      </w:r>
    </w:p>
    <w:p w:rsidR="00CD3A83" w:rsidRPr="00986F34" w:rsidRDefault="00CD3A83" w:rsidP="00CD3A8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Перечень мероприятий, необходимых для эффективной и бесперебойной работы системы водоснабжения</w:t>
      </w:r>
    </w:p>
    <w:p w:rsidR="00CD3A83" w:rsidRDefault="00CD3A83" w:rsidP="00CD3A83">
      <w:pPr>
        <w:spacing w:after="0" w:line="240" w:lineRule="exact"/>
        <w:ind w:firstLine="284"/>
        <w:jc w:val="right"/>
        <w:rPr>
          <w:rFonts w:ascii="Times New Roman" w:hAnsi="Times New Roman" w:cs="Times New Roman"/>
          <w:sz w:val="24"/>
          <w:szCs w:val="24"/>
        </w:rPr>
      </w:pPr>
      <w:r>
        <w:rPr>
          <w:rFonts w:ascii="Times New Roman" w:hAnsi="Times New Roman" w:cs="Times New Roman"/>
          <w:sz w:val="24"/>
          <w:szCs w:val="24"/>
        </w:rPr>
        <w:t>Таблица № 17</w:t>
      </w:r>
    </w:p>
    <w:p w:rsidR="00CD3A83" w:rsidRDefault="00CD3A83" w:rsidP="00CD3A83">
      <w:pPr>
        <w:spacing w:after="0" w:line="240" w:lineRule="exact"/>
        <w:ind w:firstLine="284"/>
        <w:jc w:val="right"/>
        <w:rPr>
          <w:rFonts w:ascii="Times New Roman" w:hAnsi="Times New Roman" w:cs="Times New Roman"/>
          <w:sz w:val="24"/>
          <w:szCs w:val="24"/>
        </w:rPr>
      </w:pPr>
    </w:p>
    <w:tbl>
      <w:tblPr>
        <w:tblStyle w:val="a3"/>
        <w:tblW w:w="0" w:type="auto"/>
        <w:tblLook w:val="04A0"/>
      </w:tblPr>
      <w:tblGrid>
        <w:gridCol w:w="532"/>
        <w:gridCol w:w="2695"/>
        <w:gridCol w:w="1984"/>
        <w:gridCol w:w="1843"/>
        <w:gridCol w:w="2964"/>
      </w:tblGrid>
      <w:tr w:rsidR="00CD3A83" w:rsidTr="00722660">
        <w:tc>
          <w:tcPr>
            <w:tcW w:w="532"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 п/п</w:t>
            </w:r>
          </w:p>
        </w:tc>
        <w:tc>
          <w:tcPr>
            <w:tcW w:w="2695"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Наименование мероприятий</w:t>
            </w:r>
          </w:p>
        </w:tc>
        <w:tc>
          <w:tcPr>
            <w:tcW w:w="1984"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Количественные характеристики мероприятия</w:t>
            </w:r>
          </w:p>
        </w:tc>
        <w:tc>
          <w:tcPr>
            <w:tcW w:w="1843"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Стоимость работ, тыс. руб.</w:t>
            </w:r>
          </w:p>
        </w:tc>
        <w:tc>
          <w:tcPr>
            <w:tcW w:w="2964"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Источники финансирования</w:t>
            </w:r>
          </w:p>
        </w:tc>
      </w:tr>
      <w:tr w:rsidR="00CD3A83" w:rsidTr="00722660">
        <w:tc>
          <w:tcPr>
            <w:tcW w:w="10018" w:type="dxa"/>
            <w:gridSpan w:val="5"/>
            <w:vAlign w:val="center"/>
          </w:tcPr>
          <w:p w:rsidR="00CD3A83"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2019</w:t>
            </w:r>
            <w:r w:rsidR="00CD3A83">
              <w:rPr>
                <w:rFonts w:ascii="Times New Roman" w:hAnsi="Times New Roman" w:cs="Times New Roman"/>
                <w:sz w:val="24"/>
                <w:szCs w:val="24"/>
              </w:rPr>
              <w:t xml:space="preserve"> год</w:t>
            </w:r>
          </w:p>
        </w:tc>
      </w:tr>
      <w:tr w:rsidR="00CD3A83" w:rsidTr="00722660">
        <w:tc>
          <w:tcPr>
            <w:tcW w:w="532"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2695" w:type="dxa"/>
          </w:tcPr>
          <w:p w:rsidR="00CD3A83" w:rsidRDefault="002D2451" w:rsidP="00722660">
            <w:pPr>
              <w:spacing w:line="254" w:lineRule="exact"/>
              <w:rPr>
                <w:rStyle w:val="24"/>
                <w:rFonts w:eastAsiaTheme="minorEastAsia"/>
              </w:rPr>
            </w:pPr>
            <w:r>
              <w:rPr>
                <w:rStyle w:val="24"/>
                <w:rFonts w:eastAsiaTheme="minorEastAsia"/>
              </w:rPr>
              <w:t>Приобретение насоса</w:t>
            </w:r>
            <w:r w:rsidR="00CD3A83">
              <w:rPr>
                <w:rStyle w:val="24"/>
                <w:rFonts w:eastAsiaTheme="minorEastAsia"/>
              </w:rPr>
              <w:t>:</w:t>
            </w:r>
          </w:p>
          <w:p w:rsidR="00CD3A83" w:rsidRDefault="00CD3A83" w:rsidP="00722660">
            <w:pPr>
              <w:spacing w:line="254" w:lineRule="exact"/>
              <w:rPr>
                <w:rStyle w:val="24"/>
                <w:rFonts w:eastAsiaTheme="minorEastAsia"/>
              </w:rPr>
            </w:pPr>
            <w:r>
              <w:rPr>
                <w:rStyle w:val="24"/>
                <w:rFonts w:eastAsiaTheme="minorEastAsia"/>
              </w:rPr>
              <w:t>- ЭЦВ 6-10-80 – 1шт.</w:t>
            </w:r>
          </w:p>
          <w:p w:rsidR="00CD3A83" w:rsidRPr="00DD2553" w:rsidRDefault="002D2451" w:rsidP="00722660">
            <w:pPr>
              <w:spacing w:line="254" w:lineRule="exact"/>
              <w:rPr>
                <w:rFonts w:ascii="Times New Roman" w:hAnsi="Times New Roman" w:cs="Times New Roman"/>
                <w:color w:val="000000"/>
                <w:sz w:val="24"/>
                <w:szCs w:val="24"/>
                <w:shd w:val="clear" w:color="auto" w:fill="FFFFFF"/>
                <w:lang w:bidi="ru-RU"/>
              </w:rPr>
            </w:pPr>
            <w:r>
              <w:rPr>
                <w:rStyle w:val="24"/>
                <w:rFonts w:eastAsiaTheme="minorEastAsia"/>
              </w:rPr>
              <w:t>- ЭЦВ 6-16-75</w:t>
            </w:r>
            <w:r w:rsidR="00CD3A83">
              <w:rPr>
                <w:rStyle w:val="24"/>
                <w:rFonts w:eastAsiaTheme="minorEastAsia"/>
              </w:rPr>
              <w:t xml:space="preserve"> – 1 шт.</w:t>
            </w:r>
          </w:p>
        </w:tc>
        <w:tc>
          <w:tcPr>
            <w:tcW w:w="1984"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 шт.</w:t>
            </w:r>
          </w:p>
        </w:tc>
        <w:tc>
          <w:tcPr>
            <w:tcW w:w="1843"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72,00</w:t>
            </w:r>
          </w:p>
        </w:tc>
        <w:tc>
          <w:tcPr>
            <w:tcW w:w="2964" w:type="dxa"/>
          </w:tcPr>
          <w:p w:rsidR="00CD3A83" w:rsidRPr="00DD2553" w:rsidRDefault="00CD3A83" w:rsidP="00722660">
            <w:pPr>
              <w:spacing w:line="240" w:lineRule="exact"/>
              <w:jc w:val="center"/>
              <w:rPr>
                <w:rFonts w:ascii="Times New Roman" w:hAnsi="Times New Roman" w:cs="Times New Roman"/>
                <w:sz w:val="20"/>
                <w:szCs w:val="20"/>
              </w:rPr>
            </w:pPr>
            <w:r>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CD3A83" w:rsidTr="00722660">
        <w:tc>
          <w:tcPr>
            <w:tcW w:w="532"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2695" w:type="dxa"/>
          </w:tcPr>
          <w:p w:rsidR="00CD3A83" w:rsidRDefault="00CD3A83" w:rsidP="00722660">
            <w:pPr>
              <w:spacing w:line="240" w:lineRule="exact"/>
              <w:rPr>
                <w:rFonts w:ascii="Times New Roman" w:hAnsi="Times New Roman" w:cs="Times New Roman"/>
                <w:sz w:val="24"/>
                <w:szCs w:val="24"/>
              </w:rPr>
            </w:pPr>
            <w:r>
              <w:rPr>
                <w:rFonts w:ascii="Times New Roman" w:hAnsi="Times New Roman" w:cs="Times New Roman"/>
                <w:sz w:val="24"/>
                <w:szCs w:val="24"/>
              </w:rPr>
              <w:t>Пр</w:t>
            </w:r>
            <w:r w:rsidR="002D2451">
              <w:rPr>
                <w:rFonts w:ascii="Times New Roman" w:hAnsi="Times New Roman" w:cs="Times New Roman"/>
                <w:sz w:val="24"/>
                <w:szCs w:val="24"/>
              </w:rPr>
              <w:t>иобретение и установка счетчика</w:t>
            </w:r>
            <w:r>
              <w:rPr>
                <w:rFonts w:ascii="Times New Roman" w:hAnsi="Times New Roman" w:cs="Times New Roman"/>
                <w:sz w:val="24"/>
                <w:szCs w:val="24"/>
              </w:rPr>
              <w:t xml:space="preserve"> холодной воды Ø 50мм на промывку станции водоочистки и на подачу в сеть</w:t>
            </w:r>
          </w:p>
        </w:tc>
        <w:tc>
          <w:tcPr>
            <w:tcW w:w="1984"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 шт.</w:t>
            </w:r>
          </w:p>
        </w:tc>
        <w:tc>
          <w:tcPr>
            <w:tcW w:w="1843" w:type="dxa"/>
            <w:vAlign w:val="center"/>
          </w:tcPr>
          <w:p w:rsidR="00CD3A83"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58,4</w:t>
            </w:r>
          </w:p>
        </w:tc>
        <w:tc>
          <w:tcPr>
            <w:tcW w:w="2964" w:type="dxa"/>
            <w:vAlign w:val="center"/>
          </w:tcPr>
          <w:p w:rsidR="00CD3A83" w:rsidRPr="00DD2553" w:rsidRDefault="00CD3A83" w:rsidP="00722660">
            <w:pPr>
              <w:spacing w:line="240" w:lineRule="exact"/>
              <w:jc w:val="center"/>
              <w:rPr>
                <w:rFonts w:ascii="Times New Roman" w:hAnsi="Times New Roman" w:cs="Times New Roman"/>
                <w:sz w:val="20"/>
                <w:szCs w:val="20"/>
              </w:rPr>
            </w:pPr>
            <w:r>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CD3A83" w:rsidTr="00722660">
        <w:tc>
          <w:tcPr>
            <w:tcW w:w="5211" w:type="dxa"/>
            <w:gridSpan w:val="3"/>
            <w:vAlign w:val="center"/>
          </w:tcPr>
          <w:p w:rsidR="00CD3A83" w:rsidRDefault="00CD3A83" w:rsidP="00722660">
            <w:pPr>
              <w:spacing w:line="240" w:lineRule="exact"/>
              <w:rPr>
                <w:rFonts w:ascii="Times New Roman" w:hAnsi="Times New Roman" w:cs="Times New Roman"/>
                <w:sz w:val="24"/>
                <w:szCs w:val="24"/>
              </w:rPr>
            </w:pPr>
            <w:r>
              <w:rPr>
                <w:rFonts w:ascii="Times New Roman" w:hAnsi="Times New Roman" w:cs="Times New Roman"/>
                <w:sz w:val="24"/>
                <w:szCs w:val="24"/>
              </w:rPr>
              <w:t>ИТОГО</w:t>
            </w:r>
          </w:p>
        </w:tc>
        <w:tc>
          <w:tcPr>
            <w:tcW w:w="1843" w:type="dxa"/>
            <w:vAlign w:val="center"/>
          </w:tcPr>
          <w:p w:rsidR="00CD3A83"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130,4</w:t>
            </w:r>
          </w:p>
        </w:tc>
        <w:tc>
          <w:tcPr>
            <w:tcW w:w="2964" w:type="dxa"/>
            <w:vAlign w:val="center"/>
          </w:tcPr>
          <w:p w:rsidR="00CD3A83" w:rsidRDefault="00CD3A83" w:rsidP="00722660">
            <w:pPr>
              <w:spacing w:line="240" w:lineRule="exact"/>
              <w:jc w:val="center"/>
              <w:rPr>
                <w:rFonts w:ascii="Times New Roman" w:hAnsi="Times New Roman" w:cs="Times New Roman"/>
                <w:sz w:val="20"/>
                <w:szCs w:val="20"/>
              </w:rPr>
            </w:pPr>
          </w:p>
        </w:tc>
      </w:tr>
    </w:tbl>
    <w:p w:rsidR="00CD3A83" w:rsidRDefault="00CD3A83" w:rsidP="00CD3A83">
      <w:pPr>
        <w:spacing w:after="0" w:line="240" w:lineRule="exact"/>
        <w:rPr>
          <w:rFonts w:ascii="Times New Roman" w:hAnsi="Times New Roman" w:cs="Times New Roman"/>
          <w:b/>
          <w:sz w:val="24"/>
          <w:szCs w:val="24"/>
        </w:rPr>
      </w:pPr>
    </w:p>
    <w:p w:rsidR="00CD3A83" w:rsidRDefault="00CD3A83" w:rsidP="00CD3A83">
      <w:pPr>
        <w:spacing w:after="0" w:line="240" w:lineRule="exact"/>
        <w:ind w:firstLine="284"/>
        <w:rPr>
          <w:rFonts w:ascii="Times New Roman" w:hAnsi="Times New Roman" w:cs="Times New Roman"/>
          <w:b/>
          <w:sz w:val="24"/>
          <w:szCs w:val="24"/>
        </w:rPr>
      </w:pPr>
      <w:r>
        <w:rPr>
          <w:rFonts w:ascii="Times New Roman" w:hAnsi="Times New Roman" w:cs="Times New Roman"/>
          <w:b/>
          <w:sz w:val="24"/>
          <w:szCs w:val="24"/>
        </w:rPr>
        <w:t>Источники финансирования</w:t>
      </w:r>
    </w:p>
    <w:p w:rsidR="00CD3A83" w:rsidRDefault="00CD3A83" w:rsidP="00CD3A83">
      <w:pPr>
        <w:spacing w:after="0" w:line="240" w:lineRule="exact"/>
        <w:ind w:firstLine="284"/>
        <w:rPr>
          <w:rFonts w:ascii="Times New Roman" w:hAnsi="Times New Roman" w:cs="Times New Roman"/>
          <w:sz w:val="24"/>
          <w:szCs w:val="24"/>
        </w:rPr>
      </w:pPr>
    </w:p>
    <w:p w:rsidR="00CD3A83" w:rsidRDefault="00CD3A83" w:rsidP="00CD3A8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Финансовые потребности, необходимые д</w:t>
      </w:r>
      <w:r w:rsidR="002D2451">
        <w:rPr>
          <w:rFonts w:ascii="Times New Roman" w:hAnsi="Times New Roman" w:cs="Times New Roman"/>
          <w:sz w:val="24"/>
          <w:szCs w:val="24"/>
        </w:rPr>
        <w:t>ля проведения мероприятий в 2019</w:t>
      </w:r>
      <w:r>
        <w:rPr>
          <w:rFonts w:ascii="Times New Roman" w:hAnsi="Times New Roman" w:cs="Times New Roman"/>
          <w:sz w:val="24"/>
          <w:szCs w:val="24"/>
        </w:rPr>
        <w:t xml:space="preserve"> году для эффективной и бесперебойной работы системы водосна</w:t>
      </w:r>
      <w:r w:rsidR="002D2451">
        <w:rPr>
          <w:rFonts w:ascii="Times New Roman" w:hAnsi="Times New Roman" w:cs="Times New Roman"/>
          <w:sz w:val="24"/>
          <w:szCs w:val="24"/>
        </w:rPr>
        <w:t>бжения, составляют в размере 130,4</w:t>
      </w:r>
      <w:r>
        <w:rPr>
          <w:rFonts w:ascii="Times New Roman" w:hAnsi="Times New Roman" w:cs="Times New Roman"/>
          <w:sz w:val="24"/>
          <w:szCs w:val="24"/>
        </w:rPr>
        <w:t xml:space="preserve"> тыс. руб.</w:t>
      </w:r>
    </w:p>
    <w:p w:rsidR="00DD2553" w:rsidRDefault="00CD3A83" w:rsidP="00CD3A83">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Источники, обеспечивающие финансирование мероприятий: м</w:t>
      </w:r>
      <w:r w:rsidRPr="008D46D1">
        <w:rPr>
          <w:rFonts w:ascii="Times New Roman" w:hAnsi="Times New Roman" w:cs="Times New Roman"/>
          <w:sz w:val="24"/>
          <w:szCs w:val="24"/>
        </w:rPr>
        <w:t>естны</w:t>
      </w:r>
      <w:r>
        <w:rPr>
          <w:rFonts w:ascii="Times New Roman" w:hAnsi="Times New Roman" w:cs="Times New Roman"/>
          <w:sz w:val="24"/>
          <w:szCs w:val="24"/>
        </w:rPr>
        <w:t>й бюджет м</w:t>
      </w:r>
      <w:r w:rsidRPr="008D46D1">
        <w:rPr>
          <w:rFonts w:ascii="Times New Roman" w:hAnsi="Times New Roman" w:cs="Times New Roman"/>
          <w:sz w:val="24"/>
          <w:szCs w:val="24"/>
        </w:rPr>
        <w:t>униципальн</w:t>
      </w:r>
      <w:r>
        <w:rPr>
          <w:rFonts w:ascii="Times New Roman" w:hAnsi="Times New Roman" w:cs="Times New Roman"/>
          <w:sz w:val="24"/>
          <w:szCs w:val="24"/>
        </w:rPr>
        <w:t>ого образования Нововасюганское сельское поселение.</w:t>
      </w:r>
    </w:p>
    <w:p w:rsidR="00CD3A83" w:rsidRPr="008D46D1" w:rsidRDefault="00CD3A83" w:rsidP="00CD3A83">
      <w:pPr>
        <w:spacing w:after="0" w:line="240" w:lineRule="exact"/>
        <w:ind w:firstLine="284"/>
        <w:jc w:val="both"/>
        <w:rPr>
          <w:rFonts w:ascii="Times New Roman" w:hAnsi="Times New Roman" w:cs="Times New Roman"/>
          <w:sz w:val="24"/>
          <w:szCs w:val="24"/>
        </w:rPr>
      </w:pPr>
    </w:p>
    <w:p w:rsidR="00DD2553" w:rsidRDefault="009F75CE" w:rsidP="00DD2553">
      <w:pPr>
        <w:spacing w:after="0" w:line="240" w:lineRule="exact"/>
        <w:ind w:firstLine="284"/>
        <w:jc w:val="center"/>
        <w:rPr>
          <w:rFonts w:ascii="Times New Roman" w:hAnsi="Times New Roman" w:cs="Times New Roman"/>
          <w:b/>
          <w:sz w:val="24"/>
          <w:szCs w:val="24"/>
        </w:rPr>
      </w:pPr>
      <w:r>
        <w:rPr>
          <w:rFonts w:ascii="Times New Roman" w:hAnsi="Times New Roman" w:cs="Times New Roman"/>
          <w:b/>
          <w:sz w:val="24"/>
          <w:szCs w:val="24"/>
        </w:rPr>
        <w:t>5</w:t>
      </w:r>
      <w:r w:rsidR="00DD2553">
        <w:rPr>
          <w:rFonts w:ascii="Times New Roman" w:hAnsi="Times New Roman" w:cs="Times New Roman"/>
          <w:b/>
          <w:sz w:val="24"/>
          <w:szCs w:val="24"/>
        </w:rPr>
        <w:t>.2</w:t>
      </w:r>
      <w:r w:rsidR="00DD2553" w:rsidRPr="00DD2553">
        <w:rPr>
          <w:rFonts w:ascii="Times New Roman" w:hAnsi="Times New Roman" w:cs="Times New Roman"/>
          <w:b/>
          <w:sz w:val="24"/>
          <w:szCs w:val="24"/>
        </w:rPr>
        <w:t xml:space="preserve">. </w:t>
      </w:r>
      <w:r w:rsidR="00DD2553">
        <w:rPr>
          <w:rFonts w:ascii="Times New Roman" w:hAnsi="Times New Roman" w:cs="Times New Roman"/>
          <w:b/>
          <w:sz w:val="24"/>
          <w:szCs w:val="24"/>
        </w:rPr>
        <w:t>Тепло</w:t>
      </w:r>
      <w:r w:rsidR="00DD2553" w:rsidRPr="00DD2553">
        <w:rPr>
          <w:rFonts w:ascii="Times New Roman" w:hAnsi="Times New Roman" w:cs="Times New Roman"/>
          <w:b/>
          <w:sz w:val="24"/>
          <w:szCs w:val="24"/>
        </w:rPr>
        <w:t>снабжение</w:t>
      </w:r>
    </w:p>
    <w:p w:rsidR="00DD2553" w:rsidRDefault="00DD2553" w:rsidP="00DD2553">
      <w:pPr>
        <w:spacing w:after="0" w:line="240" w:lineRule="exact"/>
        <w:ind w:firstLine="284"/>
        <w:jc w:val="center"/>
        <w:rPr>
          <w:rFonts w:ascii="Times New Roman" w:hAnsi="Times New Roman" w:cs="Times New Roman"/>
          <w:b/>
          <w:sz w:val="24"/>
          <w:szCs w:val="24"/>
        </w:rPr>
      </w:pPr>
    </w:p>
    <w:p w:rsidR="00DD2553" w:rsidRPr="00DD2553" w:rsidRDefault="00DD2553"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Анализ существующей системы </w:t>
      </w:r>
      <w:r>
        <w:rPr>
          <w:rFonts w:ascii="Times New Roman" w:hAnsi="Times New Roman" w:cs="Times New Roman"/>
          <w:sz w:val="24"/>
          <w:szCs w:val="24"/>
        </w:rPr>
        <w:t>теплоснабжения</w:t>
      </w:r>
      <w:r w:rsidRPr="00986F34">
        <w:rPr>
          <w:rFonts w:ascii="Times New Roman" w:hAnsi="Times New Roman" w:cs="Times New Roman"/>
          <w:sz w:val="24"/>
          <w:szCs w:val="24"/>
        </w:rPr>
        <w:t xml:space="preserve"> и дальнейших перспектив развития муниципального образования Нововасюганское сельское поселение показывает, </w:t>
      </w:r>
      <w:r w:rsidRPr="00DD2553">
        <w:rPr>
          <w:rFonts w:ascii="Times New Roman" w:hAnsi="Times New Roman" w:cs="Times New Roman"/>
          <w:sz w:val="24"/>
          <w:szCs w:val="24"/>
        </w:rPr>
        <w:t xml:space="preserve">что для дальнейшей  бесперебойной и эффективной работы </w:t>
      </w:r>
      <w:r>
        <w:rPr>
          <w:rFonts w:ascii="Times New Roman" w:hAnsi="Times New Roman" w:cs="Times New Roman"/>
          <w:sz w:val="24"/>
          <w:szCs w:val="24"/>
        </w:rPr>
        <w:t>системы теплоснабжения</w:t>
      </w:r>
      <w:r w:rsidRPr="00DD2553">
        <w:rPr>
          <w:rFonts w:ascii="Times New Roman" w:hAnsi="Times New Roman" w:cs="Times New Roman"/>
          <w:sz w:val="24"/>
          <w:szCs w:val="24"/>
        </w:rPr>
        <w:t xml:space="preserve"> необходимо </w:t>
      </w:r>
      <w:r>
        <w:rPr>
          <w:rFonts w:ascii="Times New Roman" w:hAnsi="Times New Roman" w:cs="Times New Roman"/>
          <w:sz w:val="24"/>
          <w:szCs w:val="24"/>
        </w:rPr>
        <w:t>выполнение следующих мероприятий:</w:t>
      </w:r>
    </w:p>
    <w:p w:rsidR="00DD2553" w:rsidRPr="00DD2553" w:rsidRDefault="00DD2553" w:rsidP="00DD2553">
      <w:pPr>
        <w:pStyle w:val="aa"/>
        <w:widowControl w:val="0"/>
        <w:numPr>
          <w:ilvl w:val="0"/>
          <w:numId w:val="30"/>
        </w:numPr>
        <w:tabs>
          <w:tab w:val="left" w:pos="-1985"/>
        </w:tabs>
        <w:spacing w:after="0" w:line="274" w:lineRule="exact"/>
        <w:ind w:right="160"/>
        <w:jc w:val="both"/>
        <w:rPr>
          <w:rFonts w:ascii="Times New Roman" w:hAnsi="Times New Roman" w:cs="Times New Roman"/>
          <w:sz w:val="24"/>
          <w:szCs w:val="24"/>
        </w:rPr>
      </w:pPr>
      <w:r>
        <w:rPr>
          <w:rFonts w:ascii="Times New Roman" w:hAnsi="Times New Roman" w:cs="Times New Roman"/>
          <w:sz w:val="24"/>
          <w:szCs w:val="24"/>
        </w:rPr>
        <w:t xml:space="preserve">Капитальный ремонт тепловых сетей </w:t>
      </w:r>
    </w:p>
    <w:p w:rsidR="00DD2553" w:rsidRDefault="00DD2553" w:rsidP="00DD2553">
      <w:pPr>
        <w:widowControl w:val="0"/>
        <w:numPr>
          <w:ilvl w:val="0"/>
          <w:numId w:val="30"/>
        </w:numPr>
        <w:tabs>
          <w:tab w:val="left" w:pos="-1985"/>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Установка узла </w:t>
      </w:r>
      <w:r w:rsidRPr="00986F34">
        <w:rPr>
          <w:rFonts w:ascii="Times New Roman" w:hAnsi="Times New Roman" w:cs="Times New Roman"/>
          <w:sz w:val="24"/>
          <w:szCs w:val="24"/>
        </w:rPr>
        <w:t>уч</w:t>
      </w:r>
      <w:r>
        <w:rPr>
          <w:rFonts w:ascii="Times New Roman" w:hAnsi="Times New Roman" w:cs="Times New Roman"/>
          <w:sz w:val="24"/>
          <w:szCs w:val="24"/>
        </w:rPr>
        <w:t>ета тепловой энергии в котельных № 1, № 4</w:t>
      </w:r>
    </w:p>
    <w:p w:rsidR="00CD3A83" w:rsidRDefault="00CD3A83" w:rsidP="00DD255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3. Установка установки водоподготовки в котельной № 1.</w:t>
      </w:r>
    </w:p>
    <w:p w:rsidR="00DD2553" w:rsidRPr="00DD2553" w:rsidRDefault="00DD2553" w:rsidP="00DD2553">
      <w:pPr>
        <w:spacing w:after="0" w:line="274" w:lineRule="exact"/>
        <w:ind w:firstLine="284"/>
        <w:jc w:val="both"/>
        <w:rPr>
          <w:rFonts w:ascii="Times New Roman" w:hAnsi="Times New Roman" w:cs="Times New Roman"/>
          <w:sz w:val="24"/>
          <w:szCs w:val="24"/>
        </w:rPr>
      </w:pPr>
      <w:r w:rsidRPr="00DD2553">
        <w:rPr>
          <w:rFonts w:ascii="Times New Roman" w:hAnsi="Times New Roman" w:cs="Times New Roman"/>
          <w:sz w:val="24"/>
          <w:szCs w:val="24"/>
        </w:rPr>
        <w:t xml:space="preserve">Целью программы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в том числе комплексной компактной застройки и благоустройства населенных пунктов, </w:t>
      </w:r>
      <w:r w:rsidRPr="00DD2553">
        <w:rPr>
          <w:rFonts w:ascii="Times New Roman" w:hAnsi="Times New Roman" w:cs="Times New Roman"/>
          <w:sz w:val="24"/>
          <w:szCs w:val="24"/>
        </w:rPr>
        <w:lastRenderedPageBreak/>
        <w:t>расположенных в сельской местности, повышение престижности проживания в сельской местности.</w:t>
      </w:r>
    </w:p>
    <w:p w:rsidR="00DD2553" w:rsidRPr="00986F34" w:rsidRDefault="00DD2553" w:rsidP="00DD2553">
      <w:pPr>
        <w:spacing w:after="0" w:line="274" w:lineRule="exact"/>
        <w:ind w:firstLine="284"/>
        <w:jc w:val="both"/>
        <w:rPr>
          <w:rFonts w:ascii="Times New Roman" w:hAnsi="Times New Roman" w:cs="Times New Roman"/>
          <w:sz w:val="24"/>
          <w:szCs w:val="24"/>
        </w:rPr>
      </w:pPr>
      <w:r w:rsidRPr="00DD2553">
        <w:rPr>
          <w:rFonts w:ascii="Times New Roman" w:hAnsi="Times New Roman" w:cs="Times New Roman"/>
          <w:sz w:val="24"/>
          <w:szCs w:val="24"/>
        </w:rPr>
        <w:t xml:space="preserve">Задачей программы является: Повышение уровня и качества </w:t>
      </w:r>
      <w:r>
        <w:rPr>
          <w:rFonts w:ascii="Times New Roman" w:hAnsi="Times New Roman" w:cs="Times New Roman"/>
          <w:sz w:val="24"/>
          <w:szCs w:val="24"/>
        </w:rPr>
        <w:t>системы теплоснабжения</w:t>
      </w:r>
      <w:r w:rsidRPr="00DD2553">
        <w:rPr>
          <w:rFonts w:ascii="Times New Roman" w:hAnsi="Times New Roman" w:cs="Times New Roman"/>
          <w:sz w:val="24"/>
          <w:szCs w:val="24"/>
        </w:rPr>
        <w:t xml:space="preserve"> в сельской</w:t>
      </w:r>
      <w:r w:rsidRPr="00986F34">
        <w:rPr>
          <w:rFonts w:ascii="Times New Roman" w:hAnsi="Times New Roman" w:cs="Times New Roman"/>
          <w:sz w:val="24"/>
          <w:szCs w:val="24"/>
        </w:rPr>
        <w:t xml:space="preserve"> местности.</w:t>
      </w:r>
    </w:p>
    <w:p w:rsidR="00DD2553" w:rsidRDefault="00DD2553"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Ответственный орган за программу: </w:t>
      </w:r>
      <w:r>
        <w:rPr>
          <w:rFonts w:ascii="Times New Roman" w:hAnsi="Times New Roman" w:cs="Times New Roman"/>
          <w:sz w:val="24"/>
          <w:szCs w:val="24"/>
        </w:rPr>
        <w:t>МКУ администрация Нововасюганского сельского поселения.</w:t>
      </w:r>
    </w:p>
    <w:p w:rsidR="00CD3A83" w:rsidRDefault="00CD3A83" w:rsidP="00CD3A8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Перечень мероприятий, необходимых для эффективной и бесперебойной работы системы теплоснабжения</w:t>
      </w:r>
    </w:p>
    <w:p w:rsidR="00747172" w:rsidRDefault="00747172" w:rsidP="00747172">
      <w:pPr>
        <w:spacing w:after="60" w:line="240" w:lineRule="auto"/>
        <w:ind w:firstLine="284"/>
        <w:jc w:val="right"/>
        <w:rPr>
          <w:rFonts w:ascii="Times New Roman" w:hAnsi="Times New Roman" w:cs="Times New Roman"/>
          <w:sz w:val="24"/>
          <w:szCs w:val="24"/>
        </w:rPr>
      </w:pPr>
      <w:r>
        <w:rPr>
          <w:rFonts w:ascii="Times New Roman" w:hAnsi="Times New Roman" w:cs="Times New Roman"/>
          <w:sz w:val="24"/>
          <w:szCs w:val="24"/>
        </w:rPr>
        <w:t>Таблица № 18</w:t>
      </w:r>
    </w:p>
    <w:tbl>
      <w:tblPr>
        <w:tblStyle w:val="a3"/>
        <w:tblW w:w="10349" w:type="dxa"/>
        <w:tblInd w:w="-176" w:type="dxa"/>
        <w:tblLayout w:type="fixed"/>
        <w:tblLook w:val="04A0"/>
      </w:tblPr>
      <w:tblGrid>
        <w:gridCol w:w="426"/>
        <w:gridCol w:w="3686"/>
        <w:gridCol w:w="1842"/>
        <w:gridCol w:w="1418"/>
        <w:gridCol w:w="2977"/>
      </w:tblGrid>
      <w:tr w:rsidR="00747172" w:rsidTr="000841FB">
        <w:trPr>
          <w:trHeight w:val="586"/>
        </w:trPr>
        <w:tc>
          <w:tcPr>
            <w:tcW w:w="426" w:type="dxa"/>
            <w:vAlign w:val="center"/>
          </w:tcPr>
          <w:p w:rsidR="00747172" w:rsidRDefault="00747172" w:rsidP="000841FB">
            <w:pPr>
              <w:jc w:val="center"/>
              <w:rPr>
                <w:rFonts w:ascii="Times New Roman" w:hAnsi="Times New Roman" w:cs="Times New Roman"/>
              </w:rPr>
            </w:pPr>
            <w:r>
              <w:rPr>
                <w:rFonts w:ascii="Times New Roman" w:hAnsi="Times New Roman" w:cs="Times New Roman"/>
              </w:rPr>
              <w:t>№ п/п</w:t>
            </w:r>
          </w:p>
          <w:p w:rsidR="00747172" w:rsidRDefault="00747172" w:rsidP="000841FB">
            <w:pPr>
              <w:jc w:val="center"/>
              <w:rPr>
                <w:rFonts w:ascii="Times New Roman" w:hAnsi="Times New Roman" w:cs="Times New Roman"/>
              </w:rPr>
            </w:pPr>
          </w:p>
          <w:p w:rsidR="00747172" w:rsidRPr="00DD2553" w:rsidRDefault="00747172" w:rsidP="000841FB">
            <w:pPr>
              <w:jc w:val="center"/>
              <w:rPr>
                <w:rFonts w:ascii="Times New Roman" w:hAnsi="Times New Roman" w:cs="Times New Roman"/>
              </w:rPr>
            </w:pPr>
          </w:p>
        </w:tc>
        <w:tc>
          <w:tcPr>
            <w:tcW w:w="3686" w:type="dxa"/>
            <w:vAlign w:val="center"/>
          </w:tcPr>
          <w:p w:rsidR="00747172" w:rsidRPr="00DD2553" w:rsidRDefault="00747172" w:rsidP="000841FB">
            <w:pPr>
              <w:jc w:val="center"/>
              <w:rPr>
                <w:rFonts w:ascii="Times New Roman" w:hAnsi="Times New Roman" w:cs="Times New Roman"/>
              </w:rPr>
            </w:pPr>
            <w:r>
              <w:rPr>
                <w:rFonts w:ascii="Times New Roman" w:hAnsi="Times New Roman" w:cs="Times New Roman"/>
              </w:rPr>
              <w:t>Наименование мероприятий</w:t>
            </w:r>
          </w:p>
        </w:tc>
        <w:tc>
          <w:tcPr>
            <w:tcW w:w="1842" w:type="dxa"/>
            <w:vAlign w:val="center"/>
          </w:tcPr>
          <w:p w:rsidR="00747172" w:rsidRPr="00DD2553" w:rsidRDefault="00747172" w:rsidP="000841FB">
            <w:pPr>
              <w:jc w:val="center"/>
              <w:rPr>
                <w:rFonts w:ascii="Times New Roman" w:hAnsi="Times New Roman" w:cs="Times New Roman"/>
              </w:rPr>
            </w:pPr>
            <w:r>
              <w:rPr>
                <w:rFonts w:ascii="Times New Roman" w:hAnsi="Times New Roman" w:cs="Times New Roman"/>
              </w:rPr>
              <w:t>Количественные характеристики мероприятия</w:t>
            </w:r>
          </w:p>
        </w:tc>
        <w:tc>
          <w:tcPr>
            <w:tcW w:w="1418" w:type="dxa"/>
            <w:vAlign w:val="center"/>
          </w:tcPr>
          <w:p w:rsidR="00747172" w:rsidRDefault="00747172" w:rsidP="000841FB">
            <w:pPr>
              <w:jc w:val="center"/>
              <w:rPr>
                <w:rFonts w:ascii="Times New Roman" w:hAnsi="Times New Roman" w:cs="Times New Roman"/>
              </w:rPr>
            </w:pPr>
            <w:r>
              <w:rPr>
                <w:rFonts w:ascii="Times New Roman" w:hAnsi="Times New Roman" w:cs="Times New Roman"/>
              </w:rPr>
              <w:t xml:space="preserve">Стоимость, </w:t>
            </w:r>
          </w:p>
          <w:p w:rsidR="00747172" w:rsidRPr="00DD2553" w:rsidRDefault="00747172" w:rsidP="000841FB">
            <w:pPr>
              <w:jc w:val="center"/>
              <w:rPr>
                <w:rFonts w:ascii="Times New Roman" w:hAnsi="Times New Roman" w:cs="Times New Roman"/>
              </w:rPr>
            </w:pPr>
            <w:r>
              <w:rPr>
                <w:rFonts w:ascii="Times New Roman" w:hAnsi="Times New Roman" w:cs="Times New Roman"/>
              </w:rPr>
              <w:t>тыс. руб.</w:t>
            </w:r>
          </w:p>
        </w:tc>
        <w:tc>
          <w:tcPr>
            <w:tcW w:w="2977" w:type="dxa"/>
            <w:vAlign w:val="center"/>
          </w:tcPr>
          <w:p w:rsidR="00747172" w:rsidRPr="00DD2553" w:rsidRDefault="00747172" w:rsidP="000841FB">
            <w:pPr>
              <w:jc w:val="center"/>
              <w:rPr>
                <w:rFonts w:ascii="Times New Roman" w:hAnsi="Times New Roman" w:cs="Times New Roman"/>
              </w:rPr>
            </w:pPr>
            <w:r>
              <w:rPr>
                <w:rFonts w:ascii="Times New Roman" w:hAnsi="Times New Roman" w:cs="Times New Roman"/>
              </w:rPr>
              <w:t>Источники финансирования</w:t>
            </w:r>
          </w:p>
        </w:tc>
      </w:tr>
      <w:tr w:rsidR="00747172" w:rsidTr="000841FB">
        <w:tc>
          <w:tcPr>
            <w:tcW w:w="10349" w:type="dxa"/>
            <w:gridSpan w:val="5"/>
            <w:vAlign w:val="center"/>
          </w:tcPr>
          <w:p w:rsidR="00747172" w:rsidRPr="00DD2553" w:rsidRDefault="00747172" w:rsidP="000841FB">
            <w:pPr>
              <w:jc w:val="center"/>
              <w:rPr>
                <w:rFonts w:ascii="Times New Roman" w:hAnsi="Times New Roman" w:cs="Times New Roman"/>
                <w:sz w:val="24"/>
                <w:szCs w:val="24"/>
              </w:rPr>
            </w:pPr>
            <w:r>
              <w:rPr>
                <w:rFonts w:ascii="Times New Roman" w:hAnsi="Times New Roman" w:cs="Times New Roman"/>
                <w:sz w:val="24"/>
                <w:szCs w:val="24"/>
              </w:rPr>
              <w:t>2019</w:t>
            </w:r>
            <w:r w:rsidRPr="00DD2553">
              <w:rPr>
                <w:rFonts w:ascii="Times New Roman" w:hAnsi="Times New Roman" w:cs="Times New Roman"/>
                <w:sz w:val="24"/>
                <w:szCs w:val="24"/>
              </w:rPr>
              <w:t xml:space="preserve"> год</w:t>
            </w:r>
          </w:p>
        </w:tc>
      </w:tr>
      <w:tr w:rsidR="00747172" w:rsidTr="000841FB">
        <w:trPr>
          <w:trHeight w:val="772"/>
        </w:trPr>
        <w:tc>
          <w:tcPr>
            <w:tcW w:w="426" w:type="dxa"/>
            <w:vAlign w:val="center"/>
          </w:tcPr>
          <w:p w:rsidR="00747172" w:rsidRDefault="00747172" w:rsidP="000841FB">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rsidR="00747172" w:rsidRPr="00FF3157" w:rsidRDefault="00747172" w:rsidP="000841FB">
            <w:pPr>
              <w:rPr>
                <w:rFonts w:ascii="Times New Roman" w:hAnsi="Times New Roman" w:cs="Times New Roman"/>
                <w:sz w:val="24"/>
                <w:szCs w:val="24"/>
              </w:rPr>
            </w:pPr>
            <w:r>
              <w:rPr>
                <w:rFonts w:ascii="Times New Roman" w:hAnsi="Times New Roman" w:cs="Times New Roman"/>
                <w:sz w:val="24"/>
                <w:szCs w:val="24"/>
              </w:rPr>
              <w:t>Приобретение дымогарных труб для котла КСВ-2.</w:t>
            </w:r>
            <w:r w:rsidRPr="00FF3157">
              <w:rPr>
                <w:rFonts w:ascii="Times New Roman" w:hAnsi="Times New Roman" w:cs="Times New Roman"/>
                <w:sz w:val="24"/>
                <w:szCs w:val="24"/>
              </w:rPr>
              <w:t>0</w:t>
            </w:r>
            <w:r>
              <w:rPr>
                <w:rFonts w:ascii="Times New Roman" w:hAnsi="Times New Roman" w:cs="Times New Roman"/>
                <w:sz w:val="24"/>
                <w:szCs w:val="24"/>
              </w:rPr>
              <w:t xml:space="preserve"> в котельной №4</w:t>
            </w:r>
          </w:p>
        </w:tc>
        <w:tc>
          <w:tcPr>
            <w:tcW w:w="1842" w:type="dxa"/>
            <w:vAlign w:val="center"/>
          </w:tcPr>
          <w:p w:rsidR="00747172" w:rsidRDefault="00747172" w:rsidP="000841FB">
            <w:pPr>
              <w:jc w:val="center"/>
              <w:rPr>
                <w:rFonts w:ascii="Times New Roman" w:hAnsi="Times New Roman" w:cs="Times New Roman"/>
                <w:sz w:val="24"/>
                <w:szCs w:val="24"/>
              </w:rPr>
            </w:pPr>
            <w:r>
              <w:rPr>
                <w:rFonts w:ascii="Times New Roman" w:hAnsi="Times New Roman" w:cs="Times New Roman"/>
                <w:sz w:val="24"/>
                <w:szCs w:val="24"/>
              </w:rPr>
              <w:t>50 шт.</w:t>
            </w:r>
          </w:p>
        </w:tc>
        <w:tc>
          <w:tcPr>
            <w:tcW w:w="1418" w:type="dxa"/>
            <w:vAlign w:val="center"/>
          </w:tcPr>
          <w:p w:rsidR="00747172" w:rsidRDefault="00747172" w:rsidP="000841FB">
            <w:pPr>
              <w:jc w:val="center"/>
              <w:rPr>
                <w:rFonts w:ascii="Times New Roman" w:hAnsi="Times New Roman" w:cs="Times New Roman"/>
                <w:sz w:val="24"/>
                <w:szCs w:val="24"/>
              </w:rPr>
            </w:pPr>
            <w:r>
              <w:rPr>
                <w:rFonts w:ascii="Times New Roman" w:hAnsi="Times New Roman" w:cs="Times New Roman"/>
                <w:sz w:val="24"/>
                <w:szCs w:val="24"/>
              </w:rPr>
              <w:t>99,9</w:t>
            </w:r>
          </w:p>
        </w:tc>
        <w:tc>
          <w:tcPr>
            <w:tcW w:w="2977" w:type="dxa"/>
            <w:vAlign w:val="center"/>
          </w:tcPr>
          <w:p w:rsidR="00747172" w:rsidRPr="00DD2553" w:rsidRDefault="00747172" w:rsidP="000841FB">
            <w:pPr>
              <w:jc w:val="center"/>
              <w:rPr>
                <w:rFonts w:ascii="Times New Roman" w:hAnsi="Times New Roman" w:cs="Times New Roman"/>
                <w:sz w:val="20"/>
                <w:szCs w:val="20"/>
              </w:rPr>
            </w:pPr>
            <w:r w:rsidRPr="00AA23D2">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747172" w:rsidTr="000841FB">
        <w:tc>
          <w:tcPr>
            <w:tcW w:w="426" w:type="dxa"/>
            <w:vAlign w:val="center"/>
          </w:tcPr>
          <w:p w:rsidR="00747172" w:rsidRPr="00DA48C7" w:rsidRDefault="00747172" w:rsidP="000841FB">
            <w:pPr>
              <w:jc w:val="center"/>
              <w:rPr>
                <w:rFonts w:ascii="Times New Roman" w:hAnsi="Times New Roman" w:cs="Times New Roman"/>
                <w:sz w:val="24"/>
                <w:szCs w:val="24"/>
                <w:highlight w:val="yellow"/>
              </w:rPr>
            </w:pPr>
            <w:r w:rsidRPr="00AA23D2">
              <w:rPr>
                <w:rFonts w:ascii="Times New Roman" w:hAnsi="Times New Roman" w:cs="Times New Roman"/>
                <w:sz w:val="24"/>
                <w:szCs w:val="24"/>
              </w:rPr>
              <w:t>2.</w:t>
            </w:r>
          </w:p>
        </w:tc>
        <w:tc>
          <w:tcPr>
            <w:tcW w:w="3686" w:type="dxa"/>
            <w:vAlign w:val="center"/>
          </w:tcPr>
          <w:p w:rsidR="00747172" w:rsidRPr="00DA48C7" w:rsidRDefault="00747172" w:rsidP="000841FB">
            <w:pPr>
              <w:rPr>
                <w:rFonts w:ascii="Times New Roman" w:hAnsi="Times New Roman" w:cs="Times New Roman"/>
                <w:color w:val="000000"/>
                <w:sz w:val="24"/>
                <w:szCs w:val="24"/>
                <w:highlight w:val="yellow"/>
                <w:shd w:val="clear" w:color="auto" w:fill="FFFFFF"/>
                <w:lang w:bidi="ru-RU"/>
              </w:rPr>
            </w:pPr>
            <w:r w:rsidRPr="00986F34">
              <w:rPr>
                <w:rStyle w:val="28pt"/>
                <w:rFonts w:eastAsiaTheme="minorEastAsia"/>
                <w:sz w:val="24"/>
                <w:szCs w:val="24"/>
              </w:rPr>
              <w:t xml:space="preserve">Замена сетевого насоса </w:t>
            </w:r>
            <w:r>
              <w:rPr>
                <w:rStyle w:val="28pt"/>
                <w:rFonts w:eastAsiaTheme="minorEastAsia"/>
                <w:sz w:val="24"/>
                <w:szCs w:val="24"/>
              </w:rPr>
              <w:t xml:space="preserve">в </w:t>
            </w:r>
            <w:r w:rsidRPr="00986F34">
              <w:rPr>
                <w:rStyle w:val="28pt"/>
                <w:rFonts w:eastAsiaTheme="minorEastAsia"/>
                <w:sz w:val="24"/>
                <w:szCs w:val="24"/>
              </w:rPr>
              <w:t xml:space="preserve">котельной № </w:t>
            </w:r>
            <w:r>
              <w:rPr>
                <w:rStyle w:val="28pt"/>
                <w:rFonts w:eastAsiaTheme="minorEastAsia"/>
                <w:sz w:val="24"/>
                <w:szCs w:val="24"/>
              </w:rPr>
              <w:t>4</w:t>
            </w:r>
          </w:p>
        </w:tc>
        <w:tc>
          <w:tcPr>
            <w:tcW w:w="1842" w:type="dxa"/>
            <w:vAlign w:val="center"/>
          </w:tcPr>
          <w:p w:rsidR="00747172" w:rsidRPr="00DA48C7" w:rsidRDefault="00747172" w:rsidP="000841FB">
            <w:pPr>
              <w:jc w:val="center"/>
              <w:rPr>
                <w:rFonts w:ascii="Times New Roman" w:hAnsi="Times New Roman" w:cs="Times New Roman"/>
                <w:sz w:val="24"/>
                <w:szCs w:val="24"/>
                <w:highlight w:val="yellow"/>
              </w:rPr>
            </w:pPr>
            <w:r w:rsidRPr="001619C2">
              <w:rPr>
                <w:rFonts w:ascii="Times New Roman" w:hAnsi="Times New Roman" w:cs="Times New Roman"/>
                <w:sz w:val="24"/>
                <w:szCs w:val="24"/>
              </w:rPr>
              <w:t>1 шт.</w:t>
            </w:r>
          </w:p>
        </w:tc>
        <w:tc>
          <w:tcPr>
            <w:tcW w:w="1418" w:type="dxa"/>
            <w:vAlign w:val="center"/>
          </w:tcPr>
          <w:p w:rsidR="00747172" w:rsidRPr="00DA48C7" w:rsidRDefault="00747172" w:rsidP="000841FB">
            <w:pPr>
              <w:jc w:val="center"/>
              <w:rPr>
                <w:rFonts w:ascii="Times New Roman" w:hAnsi="Times New Roman" w:cs="Times New Roman"/>
                <w:sz w:val="24"/>
                <w:szCs w:val="24"/>
                <w:highlight w:val="yellow"/>
              </w:rPr>
            </w:pPr>
            <w:r>
              <w:rPr>
                <w:rFonts w:ascii="Times New Roman" w:hAnsi="Times New Roman" w:cs="Times New Roman"/>
                <w:sz w:val="24"/>
                <w:szCs w:val="24"/>
              </w:rPr>
              <w:t>224,0</w:t>
            </w:r>
          </w:p>
        </w:tc>
        <w:tc>
          <w:tcPr>
            <w:tcW w:w="2977" w:type="dxa"/>
            <w:vAlign w:val="center"/>
          </w:tcPr>
          <w:p w:rsidR="00747172" w:rsidRPr="00DA48C7" w:rsidRDefault="00747172" w:rsidP="000841FB">
            <w:pPr>
              <w:jc w:val="center"/>
              <w:rPr>
                <w:rFonts w:ascii="Times New Roman" w:hAnsi="Times New Roman" w:cs="Times New Roman"/>
                <w:sz w:val="20"/>
                <w:szCs w:val="20"/>
                <w:highlight w:val="yellow"/>
              </w:rPr>
            </w:pPr>
            <w:r w:rsidRPr="00AA23D2">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747172" w:rsidTr="000841FB">
        <w:trPr>
          <w:trHeight w:val="1185"/>
        </w:trPr>
        <w:tc>
          <w:tcPr>
            <w:tcW w:w="426" w:type="dxa"/>
            <w:tcBorders>
              <w:bottom w:val="single" w:sz="4" w:space="0" w:color="auto"/>
            </w:tcBorders>
            <w:vAlign w:val="center"/>
          </w:tcPr>
          <w:p w:rsidR="00747172" w:rsidRDefault="00747172" w:rsidP="000841FB">
            <w:pPr>
              <w:jc w:val="center"/>
              <w:rPr>
                <w:rFonts w:ascii="Times New Roman" w:hAnsi="Times New Roman" w:cs="Times New Roman"/>
                <w:sz w:val="24"/>
                <w:szCs w:val="24"/>
              </w:rPr>
            </w:pPr>
            <w:r>
              <w:rPr>
                <w:rFonts w:ascii="Times New Roman" w:hAnsi="Times New Roman" w:cs="Times New Roman"/>
                <w:sz w:val="24"/>
                <w:szCs w:val="24"/>
              </w:rPr>
              <w:t>3.</w:t>
            </w:r>
          </w:p>
        </w:tc>
        <w:tc>
          <w:tcPr>
            <w:tcW w:w="3686" w:type="dxa"/>
            <w:tcBorders>
              <w:bottom w:val="single" w:sz="4" w:space="0" w:color="auto"/>
            </w:tcBorders>
            <w:vAlign w:val="center"/>
          </w:tcPr>
          <w:p w:rsidR="00747172" w:rsidRPr="00FF3157" w:rsidRDefault="00747172" w:rsidP="000841FB">
            <w:pPr>
              <w:rPr>
                <w:rFonts w:ascii="Times New Roman" w:hAnsi="Times New Roman" w:cs="Times New Roman"/>
                <w:sz w:val="24"/>
                <w:szCs w:val="24"/>
              </w:rPr>
            </w:pPr>
            <w:r w:rsidRPr="00FF3157">
              <w:rPr>
                <w:rFonts w:ascii="Times New Roman" w:hAnsi="Times New Roman" w:cs="Times New Roman"/>
                <w:sz w:val="24"/>
                <w:szCs w:val="16"/>
              </w:rPr>
              <w:t xml:space="preserve">Приобретение комплекта форсунок производства </w:t>
            </w:r>
            <w:r w:rsidRPr="00FF3157">
              <w:rPr>
                <w:rFonts w:ascii="Times New Roman" w:hAnsi="Times New Roman" w:cs="Times New Roman"/>
                <w:sz w:val="24"/>
                <w:szCs w:val="16"/>
                <w:lang w:val="en-US"/>
              </w:rPr>
              <w:t>Hago</w:t>
            </w:r>
            <w:r w:rsidRPr="00FF3157">
              <w:rPr>
                <w:rFonts w:ascii="Times New Roman" w:hAnsi="Times New Roman" w:cs="Times New Roman"/>
                <w:sz w:val="24"/>
                <w:szCs w:val="16"/>
              </w:rPr>
              <w:t xml:space="preserve">, </w:t>
            </w:r>
            <w:r w:rsidRPr="00FF3157">
              <w:rPr>
                <w:rFonts w:ascii="Times New Roman" w:hAnsi="Times New Roman" w:cs="Times New Roman"/>
                <w:sz w:val="24"/>
                <w:szCs w:val="16"/>
                <w:lang w:val="en-US"/>
              </w:rPr>
              <w:t>Fluidics</w:t>
            </w:r>
            <w:r w:rsidRPr="00FF3157">
              <w:rPr>
                <w:rFonts w:ascii="Times New Roman" w:hAnsi="Times New Roman" w:cs="Times New Roman"/>
                <w:sz w:val="24"/>
                <w:szCs w:val="16"/>
              </w:rPr>
              <w:t xml:space="preserve"> </w:t>
            </w:r>
            <w:r>
              <w:rPr>
                <w:rFonts w:ascii="Times New Roman" w:hAnsi="Times New Roman" w:cs="Times New Roman"/>
                <w:sz w:val="24"/>
                <w:szCs w:val="16"/>
              </w:rPr>
              <w:t xml:space="preserve">для котлов КСВ-2.0, КСВ-1.0 </w:t>
            </w:r>
            <w:r w:rsidRPr="00FF3157">
              <w:rPr>
                <w:rFonts w:ascii="Times New Roman" w:hAnsi="Times New Roman" w:cs="Times New Roman"/>
                <w:sz w:val="24"/>
                <w:szCs w:val="16"/>
              </w:rPr>
              <w:t>на котельную №1, №4</w:t>
            </w:r>
          </w:p>
        </w:tc>
        <w:tc>
          <w:tcPr>
            <w:tcW w:w="1842" w:type="dxa"/>
            <w:tcBorders>
              <w:bottom w:val="single" w:sz="4" w:space="0" w:color="auto"/>
            </w:tcBorders>
            <w:vAlign w:val="center"/>
          </w:tcPr>
          <w:p w:rsidR="00747172" w:rsidRPr="00FF3157" w:rsidRDefault="00747172" w:rsidP="000841FB">
            <w:pPr>
              <w:jc w:val="cente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lang w:val="en-US"/>
              </w:rPr>
              <w:t xml:space="preserve"> </w:t>
            </w:r>
            <w:r>
              <w:rPr>
                <w:rFonts w:ascii="Times New Roman" w:hAnsi="Times New Roman" w:cs="Times New Roman"/>
                <w:sz w:val="24"/>
                <w:szCs w:val="24"/>
              </w:rPr>
              <w:t>шт.</w:t>
            </w:r>
          </w:p>
        </w:tc>
        <w:tc>
          <w:tcPr>
            <w:tcW w:w="1418" w:type="dxa"/>
            <w:tcBorders>
              <w:bottom w:val="single" w:sz="4" w:space="0" w:color="auto"/>
            </w:tcBorders>
            <w:vAlign w:val="center"/>
          </w:tcPr>
          <w:p w:rsidR="00747172" w:rsidRDefault="00747172" w:rsidP="000841FB">
            <w:pPr>
              <w:jc w:val="center"/>
              <w:rPr>
                <w:rFonts w:ascii="Times New Roman" w:hAnsi="Times New Roman" w:cs="Times New Roman"/>
                <w:sz w:val="24"/>
                <w:szCs w:val="24"/>
              </w:rPr>
            </w:pPr>
            <w:r>
              <w:rPr>
                <w:rFonts w:ascii="Times New Roman" w:hAnsi="Times New Roman" w:cs="Times New Roman"/>
                <w:sz w:val="24"/>
                <w:szCs w:val="24"/>
              </w:rPr>
              <w:t>20,0</w:t>
            </w:r>
          </w:p>
        </w:tc>
        <w:tc>
          <w:tcPr>
            <w:tcW w:w="2977" w:type="dxa"/>
            <w:tcBorders>
              <w:bottom w:val="single" w:sz="4" w:space="0" w:color="auto"/>
            </w:tcBorders>
            <w:vAlign w:val="center"/>
          </w:tcPr>
          <w:p w:rsidR="00747172" w:rsidRPr="00DD2553" w:rsidRDefault="00747172" w:rsidP="000841FB">
            <w:pPr>
              <w:jc w:val="center"/>
              <w:rPr>
                <w:rFonts w:ascii="Times New Roman" w:hAnsi="Times New Roman" w:cs="Times New Roman"/>
                <w:sz w:val="20"/>
                <w:szCs w:val="20"/>
              </w:rPr>
            </w:pPr>
            <w:r w:rsidRPr="00AA23D2">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747172" w:rsidTr="000841FB">
        <w:trPr>
          <w:trHeight w:val="300"/>
        </w:trPr>
        <w:tc>
          <w:tcPr>
            <w:tcW w:w="426" w:type="dxa"/>
            <w:tcBorders>
              <w:top w:val="single" w:sz="4" w:space="0" w:color="auto"/>
              <w:bottom w:val="single" w:sz="4" w:space="0" w:color="auto"/>
            </w:tcBorders>
            <w:vAlign w:val="center"/>
          </w:tcPr>
          <w:p w:rsidR="00747172" w:rsidRDefault="00747172" w:rsidP="000841FB">
            <w:pPr>
              <w:jc w:val="center"/>
              <w:rPr>
                <w:rFonts w:ascii="Times New Roman" w:hAnsi="Times New Roman" w:cs="Times New Roman"/>
                <w:sz w:val="24"/>
                <w:szCs w:val="24"/>
              </w:rPr>
            </w:pPr>
            <w:r>
              <w:rPr>
                <w:rFonts w:ascii="Times New Roman" w:hAnsi="Times New Roman" w:cs="Times New Roman"/>
                <w:sz w:val="24"/>
                <w:szCs w:val="24"/>
              </w:rPr>
              <w:t>4.</w:t>
            </w:r>
          </w:p>
        </w:tc>
        <w:tc>
          <w:tcPr>
            <w:tcW w:w="3686" w:type="dxa"/>
            <w:tcBorders>
              <w:top w:val="single" w:sz="4" w:space="0" w:color="auto"/>
              <w:bottom w:val="single" w:sz="4" w:space="0" w:color="auto"/>
            </w:tcBorders>
            <w:vAlign w:val="center"/>
          </w:tcPr>
          <w:p w:rsidR="00747172" w:rsidRPr="00FF3157" w:rsidRDefault="00747172" w:rsidP="000841FB">
            <w:pPr>
              <w:rPr>
                <w:rFonts w:ascii="Times New Roman" w:hAnsi="Times New Roman" w:cs="Times New Roman"/>
                <w:sz w:val="24"/>
                <w:szCs w:val="16"/>
              </w:rPr>
            </w:pPr>
            <w:r>
              <w:rPr>
                <w:rFonts w:ascii="Times New Roman" w:hAnsi="Times New Roman" w:cs="Times New Roman"/>
                <w:sz w:val="24"/>
                <w:szCs w:val="16"/>
              </w:rPr>
              <w:t>Приобретение и установка частотного преобразователя с датчиками давления на котел КВЖ-3,5 котельной №3</w:t>
            </w:r>
          </w:p>
        </w:tc>
        <w:tc>
          <w:tcPr>
            <w:tcW w:w="1842" w:type="dxa"/>
            <w:tcBorders>
              <w:top w:val="single" w:sz="4" w:space="0" w:color="auto"/>
              <w:bottom w:val="single" w:sz="4" w:space="0" w:color="auto"/>
            </w:tcBorders>
            <w:vAlign w:val="center"/>
          </w:tcPr>
          <w:p w:rsidR="00747172" w:rsidRDefault="00747172" w:rsidP="000841FB">
            <w:pPr>
              <w:jc w:val="center"/>
              <w:rPr>
                <w:rFonts w:ascii="Times New Roman" w:hAnsi="Times New Roman" w:cs="Times New Roman"/>
                <w:sz w:val="24"/>
                <w:szCs w:val="24"/>
              </w:rPr>
            </w:pPr>
            <w:r>
              <w:rPr>
                <w:rFonts w:ascii="Times New Roman" w:hAnsi="Times New Roman" w:cs="Times New Roman"/>
                <w:sz w:val="24"/>
                <w:szCs w:val="24"/>
              </w:rPr>
              <w:t>1 шт.</w:t>
            </w:r>
          </w:p>
        </w:tc>
        <w:tc>
          <w:tcPr>
            <w:tcW w:w="1418" w:type="dxa"/>
            <w:tcBorders>
              <w:top w:val="single" w:sz="4" w:space="0" w:color="auto"/>
              <w:bottom w:val="single" w:sz="4" w:space="0" w:color="auto"/>
            </w:tcBorders>
            <w:vAlign w:val="center"/>
          </w:tcPr>
          <w:p w:rsidR="00747172" w:rsidRDefault="00747172" w:rsidP="000841FB">
            <w:pPr>
              <w:jc w:val="center"/>
              <w:rPr>
                <w:rFonts w:ascii="Times New Roman" w:hAnsi="Times New Roman" w:cs="Times New Roman"/>
                <w:sz w:val="24"/>
                <w:szCs w:val="24"/>
              </w:rPr>
            </w:pPr>
            <w:r>
              <w:rPr>
                <w:rFonts w:ascii="Times New Roman" w:hAnsi="Times New Roman" w:cs="Times New Roman"/>
                <w:sz w:val="24"/>
                <w:szCs w:val="24"/>
              </w:rPr>
              <w:t>99,4</w:t>
            </w:r>
          </w:p>
        </w:tc>
        <w:tc>
          <w:tcPr>
            <w:tcW w:w="2977" w:type="dxa"/>
            <w:tcBorders>
              <w:top w:val="single" w:sz="4" w:space="0" w:color="auto"/>
              <w:bottom w:val="single" w:sz="4" w:space="0" w:color="auto"/>
            </w:tcBorders>
            <w:vAlign w:val="center"/>
          </w:tcPr>
          <w:p w:rsidR="00747172" w:rsidRPr="00AA23D2" w:rsidRDefault="00747172" w:rsidP="000841FB">
            <w:pPr>
              <w:jc w:val="center"/>
              <w:rPr>
                <w:rFonts w:ascii="Times New Roman" w:hAnsi="Times New Roman" w:cs="Times New Roman"/>
                <w:sz w:val="20"/>
                <w:szCs w:val="20"/>
              </w:rPr>
            </w:pPr>
            <w:r w:rsidRPr="00AA23D2">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747172" w:rsidTr="000841FB">
        <w:tc>
          <w:tcPr>
            <w:tcW w:w="5954" w:type="dxa"/>
            <w:gridSpan w:val="3"/>
            <w:vAlign w:val="center"/>
          </w:tcPr>
          <w:p w:rsidR="00747172" w:rsidRDefault="00747172" w:rsidP="000841FB">
            <w:pPr>
              <w:rPr>
                <w:rFonts w:ascii="Times New Roman" w:hAnsi="Times New Roman" w:cs="Times New Roman"/>
                <w:sz w:val="24"/>
                <w:szCs w:val="24"/>
              </w:rPr>
            </w:pPr>
            <w:r>
              <w:rPr>
                <w:rFonts w:ascii="Times New Roman" w:hAnsi="Times New Roman" w:cs="Times New Roman"/>
                <w:sz w:val="24"/>
                <w:szCs w:val="24"/>
              </w:rPr>
              <w:t>ИТОГО</w:t>
            </w:r>
          </w:p>
        </w:tc>
        <w:tc>
          <w:tcPr>
            <w:tcW w:w="1418" w:type="dxa"/>
            <w:vAlign w:val="center"/>
          </w:tcPr>
          <w:p w:rsidR="00747172" w:rsidRPr="00986F34" w:rsidRDefault="00940508" w:rsidP="000841FB">
            <w:pPr>
              <w:jc w:val="center"/>
              <w:rPr>
                <w:rFonts w:ascii="Times New Roman" w:hAnsi="Times New Roman" w:cs="Times New Roman"/>
                <w:sz w:val="24"/>
                <w:szCs w:val="24"/>
              </w:rPr>
            </w:pPr>
            <w:r>
              <w:rPr>
                <w:rFonts w:ascii="Times New Roman" w:hAnsi="Times New Roman" w:cs="Times New Roman"/>
                <w:sz w:val="24"/>
                <w:szCs w:val="24"/>
              </w:rPr>
              <w:t>443,3</w:t>
            </w:r>
          </w:p>
        </w:tc>
        <w:tc>
          <w:tcPr>
            <w:tcW w:w="2977" w:type="dxa"/>
          </w:tcPr>
          <w:p w:rsidR="00747172" w:rsidRPr="00DD2553" w:rsidRDefault="00747172" w:rsidP="000841FB">
            <w:pPr>
              <w:jc w:val="center"/>
              <w:rPr>
                <w:rFonts w:ascii="Times New Roman" w:hAnsi="Times New Roman" w:cs="Times New Roman"/>
                <w:sz w:val="20"/>
                <w:szCs w:val="20"/>
              </w:rPr>
            </w:pPr>
          </w:p>
        </w:tc>
      </w:tr>
      <w:tr w:rsidR="00747172" w:rsidTr="000841FB">
        <w:tc>
          <w:tcPr>
            <w:tcW w:w="10349" w:type="dxa"/>
            <w:gridSpan w:val="5"/>
            <w:vAlign w:val="center"/>
          </w:tcPr>
          <w:p w:rsidR="00747172" w:rsidRPr="00DD2553" w:rsidRDefault="00747172" w:rsidP="000841FB">
            <w:pPr>
              <w:jc w:val="center"/>
              <w:rPr>
                <w:rFonts w:ascii="Times New Roman" w:hAnsi="Times New Roman" w:cs="Times New Roman"/>
                <w:sz w:val="24"/>
                <w:szCs w:val="24"/>
              </w:rPr>
            </w:pPr>
            <w:r>
              <w:rPr>
                <w:rFonts w:ascii="Times New Roman" w:hAnsi="Times New Roman" w:cs="Times New Roman"/>
                <w:sz w:val="24"/>
                <w:szCs w:val="24"/>
              </w:rPr>
              <w:t>2020 год</w:t>
            </w:r>
          </w:p>
        </w:tc>
      </w:tr>
      <w:tr w:rsidR="00747172" w:rsidTr="000841FB">
        <w:trPr>
          <w:trHeight w:val="180"/>
        </w:trPr>
        <w:tc>
          <w:tcPr>
            <w:tcW w:w="426" w:type="dxa"/>
            <w:tcBorders>
              <w:bottom w:val="single" w:sz="4" w:space="0" w:color="auto"/>
            </w:tcBorders>
            <w:vAlign w:val="center"/>
          </w:tcPr>
          <w:p w:rsidR="00747172" w:rsidRDefault="00747172" w:rsidP="000841FB">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Borders>
              <w:bottom w:val="single" w:sz="4" w:space="0" w:color="auto"/>
            </w:tcBorders>
          </w:tcPr>
          <w:p w:rsidR="00747172" w:rsidRDefault="00747172" w:rsidP="000841FB">
            <w:pPr>
              <w:rPr>
                <w:rFonts w:ascii="Times New Roman" w:hAnsi="Times New Roman" w:cs="Times New Roman"/>
                <w:sz w:val="24"/>
                <w:szCs w:val="24"/>
              </w:rPr>
            </w:pPr>
            <w:r w:rsidRPr="00986F34">
              <w:rPr>
                <w:rStyle w:val="28pt"/>
                <w:rFonts w:eastAsiaTheme="minorEastAsia"/>
                <w:sz w:val="24"/>
                <w:szCs w:val="24"/>
              </w:rPr>
              <w:t xml:space="preserve">Замена сетевого насоса </w:t>
            </w:r>
            <w:r>
              <w:rPr>
                <w:rStyle w:val="28pt"/>
                <w:rFonts w:eastAsiaTheme="minorEastAsia"/>
                <w:sz w:val="24"/>
                <w:szCs w:val="24"/>
              </w:rPr>
              <w:t xml:space="preserve">в </w:t>
            </w:r>
            <w:r w:rsidRPr="00986F34">
              <w:rPr>
                <w:rStyle w:val="28pt"/>
                <w:rFonts w:eastAsiaTheme="minorEastAsia"/>
                <w:sz w:val="24"/>
                <w:szCs w:val="24"/>
              </w:rPr>
              <w:t xml:space="preserve">котельной № </w:t>
            </w:r>
            <w:r>
              <w:rPr>
                <w:rStyle w:val="28pt"/>
                <w:rFonts w:eastAsiaTheme="minorEastAsia"/>
                <w:sz w:val="24"/>
                <w:szCs w:val="24"/>
              </w:rPr>
              <w:t>3</w:t>
            </w:r>
          </w:p>
        </w:tc>
        <w:tc>
          <w:tcPr>
            <w:tcW w:w="1842" w:type="dxa"/>
            <w:tcBorders>
              <w:bottom w:val="single" w:sz="4" w:space="0" w:color="auto"/>
            </w:tcBorders>
            <w:vAlign w:val="center"/>
          </w:tcPr>
          <w:p w:rsidR="00747172" w:rsidRDefault="00747172" w:rsidP="000841FB">
            <w:pPr>
              <w:jc w:val="center"/>
              <w:rPr>
                <w:rFonts w:ascii="Times New Roman" w:hAnsi="Times New Roman" w:cs="Times New Roman"/>
                <w:sz w:val="24"/>
                <w:szCs w:val="24"/>
              </w:rPr>
            </w:pPr>
            <w:r>
              <w:rPr>
                <w:rFonts w:ascii="Times New Roman" w:hAnsi="Times New Roman" w:cs="Times New Roman"/>
                <w:sz w:val="24"/>
                <w:szCs w:val="24"/>
              </w:rPr>
              <w:t>1 шт.</w:t>
            </w:r>
          </w:p>
        </w:tc>
        <w:tc>
          <w:tcPr>
            <w:tcW w:w="1418" w:type="dxa"/>
            <w:tcBorders>
              <w:bottom w:val="single" w:sz="4" w:space="0" w:color="auto"/>
            </w:tcBorders>
          </w:tcPr>
          <w:p w:rsidR="00747172" w:rsidRDefault="00747172" w:rsidP="000841FB">
            <w:pPr>
              <w:rPr>
                <w:rFonts w:ascii="Times New Roman" w:hAnsi="Times New Roman" w:cs="Times New Roman"/>
                <w:sz w:val="24"/>
                <w:szCs w:val="24"/>
              </w:rPr>
            </w:pPr>
          </w:p>
        </w:tc>
        <w:tc>
          <w:tcPr>
            <w:tcW w:w="2977" w:type="dxa"/>
            <w:tcBorders>
              <w:bottom w:val="single" w:sz="4" w:space="0" w:color="auto"/>
            </w:tcBorders>
            <w:vAlign w:val="center"/>
          </w:tcPr>
          <w:p w:rsidR="00747172" w:rsidRPr="00DD2553" w:rsidRDefault="00747172" w:rsidP="000841FB">
            <w:pPr>
              <w:jc w:val="center"/>
              <w:rPr>
                <w:rFonts w:ascii="Times New Roman" w:hAnsi="Times New Roman" w:cs="Times New Roman"/>
                <w:sz w:val="20"/>
                <w:szCs w:val="20"/>
              </w:rPr>
            </w:pPr>
          </w:p>
        </w:tc>
      </w:tr>
      <w:tr w:rsidR="00747172" w:rsidTr="000841FB">
        <w:trPr>
          <w:trHeight w:val="255"/>
        </w:trPr>
        <w:tc>
          <w:tcPr>
            <w:tcW w:w="10349" w:type="dxa"/>
            <w:gridSpan w:val="5"/>
            <w:tcBorders>
              <w:top w:val="single" w:sz="4" w:space="0" w:color="auto"/>
              <w:bottom w:val="single" w:sz="4" w:space="0" w:color="auto"/>
            </w:tcBorders>
            <w:vAlign w:val="center"/>
          </w:tcPr>
          <w:p w:rsidR="00747172" w:rsidRPr="00DD2553" w:rsidRDefault="00747172" w:rsidP="000841FB">
            <w:pPr>
              <w:jc w:val="center"/>
              <w:rPr>
                <w:rFonts w:ascii="Times New Roman" w:hAnsi="Times New Roman" w:cs="Times New Roman"/>
                <w:sz w:val="20"/>
                <w:szCs w:val="20"/>
              </w:rPr>
            </w:pPr>
            <w:r w:rsidRPr="003D7118">
              <w:rPr>
                <w:rFonts w:ascii="Times New Roman" w:hAnsi="Times New Roman" w:cs="Times New Roman"/>
                <w:sz w:val="24"/>
                <w:szCs w:val="20"/>
              </w:rPr>
              <w:t>2021 год</w:t>
            </w:r>
          </w:p>
        </w:tc>
      </w:tr>
      <w:tr w:rsidR="00747172" w:rsidTr="000841FB">
        <w:trPr>
          <w:trHeight w:val="180"/>
        </w:trPr>
        <w:tc>
          <w:tcPr>
            <w:tcW w:w="426" w:type="dxa"/>
            <w:tcBorders>
              <w:top w:val="single" w:sz="4" w:space="0" w:color="auto"/>
              <w:bottom w:val="single" w:sz="4" w:space="0" w:color="auto"/>
            </w:tcBorders>
            <w:vAlign w:val="center"/>
          </w:tcPr>
          <w:p w:rsidR="00747172" w:rsidRDefault="00747172" w:rsidP="000841FB">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Borders>
              <w:top w:val="single" w:sz="4" w:space="0" w:color="auto"/>
              <w:bottom w:val="single" w:sz="4" w:space="0" w:color="auto"/>
            </w:tcBorders>
          </w:tcPr>
          <w:p w:rsidR="00747172" w:rsidRPr="003D7118" w:rsidRDefault="00747172" w:rsidP="000841FB">
            <w:pPr>
              <w:rPr>
                <w:rFonts w:ascii="Times New Roman" w:hAnsi="Times New Roman" w:cs="Times New Roman"/>
                <w:sz w:val="24"/>
                <w:szCs w:val="24"/>
              </w:rPr>
            </w:pPr>
            <w:r w:rsidRPr="003D7118">
              <w:rPr>
                <w:rStyle w:val="28pt"/>
                <w:rFonts w:eastAsiaTheme="minorEastAsia"/>
                <w:sz w:val="24"/>
              </w:rPr>
              <w:t>Капитальный ремонт надземного участка теплотрассы в двухтрубном исполнении, протяженностью 150 м.м. (тепловые сети котельной №3)</w:t>
            </w:r>
          </w:p>
        </w:tc>
        <w:tc>
          <w:tcPr>
            <w:tcW w:w="1842" w:type="dxa"/>
            <w:tcBorders>
              <w:top w:val="single" w:sz="4" w:space="0" w:color="auto"/>
              <w:bottom w:val="single" w:sz="4" w:space="0" w:color="auto"/>
            </w:tcBorders>
          </w:tcPr>
          <w:p w:rsidR="00747172" w:rsidRDefault="00747172" w:rsidP="000841FB">
            <w:pPr>
              <w:rPr>
                <w:rFonts w:ascii="Times New Roman" w:hAnsi="Times New Roman" w:cs="Times New Roman"/>
                <w:sz w:val="24"/>
                <w:szCs w:val="24"/>
              </w:rPr>
            </w:pPr>
          </w:p>
        </w:tc>
        <w:tc>
          <w:tcPr>
            <w:tcW w:w="1418" w:type="dxa"/>
            <w:tcBorders>
              <w:top w:val="single" w:sz="4" w:space="0" w:color="auto"/>
              <w:bottom w:val="single" w:sz="4" w:space="0" w:color="auto"/>
            </w:tcBorders>
          </w:tcPr>
          <w:p w:rsidR="00747172" w:rsidRDefault="00747172" w:rsidP="000841FB">
            <w:pPr>
              <w:rPr>
                <w:rFonts w:ascii="Times New Roman" w:hAnsi="Times New Roman" w:cs="Times New Roman"/>
                <w:sz w:val="24"/>
                <w:szCs w:val="24"/>
              </w:rPr>
            </w:pPr>
          </w:p>
        </w:tc>
        <w:tc>
          <w:tcPr>
            <w:tcW w:w="2977" w:type="dxa"/>
            <w:tcBorders>
              <w:top w:val="single" w:sz="4" w:space="0" w:color="auto"/>
              <w:bottom w:val="single" w:sz="4" w:space="0" w:color="auto"/>
            </w:tcBorders>
            <w:vAlign w:val="center"/>
          </w:tcPr>
          <w:p w:rsidR="00747172" w:rsidRPr="00DD2553" w:rsidRDefault="00747172" w:rsidP="000841FB">
            <w:pPr>
              <w:jc w:val="center"/>
              <w:rPr>
                <w:rFonts w:ascii="Times New Roman" w:hAnsi="Times New Roman" w:cs="Times New Roman"/>
                <w:sz w:val="20"/>
                <w:szCs w:val="20"/>
              </w:rPr>
            </w:pPr>
          </w:p>
        </w:tc>
      </w:tr>
      <w:tr w:rsidR="00747172" w:rsidTr="000841FB">
        <w:trPr>
          <w:trHeight w:val="765"/>
        </w:trPr>
        <w:tc>
          <w:tcPr>
            <w:tcW w:w="426" w:type="dxa"/>
            <w:tcBorders>
              <w:top w:val="single" w:sz="4" w:space="0" w:color="auto"/>
            </w:tcBorders>
            <w:vAlign w:val="center"/>
          </w:tcPr>
          <w:p w:rsidR="00747172" w:rsidRDefault="00747172" w:rsidP="000841FB">
            <w:pPr>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tcBorders>
              <w:top w:val="single" w:sz="4" w:space="0" w:color="auto"/>
            </w:tcBorders>
          </w:tcPr>
          <w:p w:rsidR="00747172" w:rsidRDefault="00747172" w:rsidP="000841FB">
            <w:pPr>
              <w:rPr>
                <w:rFonts w:ascii="Times New Roman" w:hAnsi="Times New Roman" w:cs="Times New Roman"/>
                <w:sz w:val="24"/>
                <w:szCs w:val="24"/>
              </w:rPr>
            </w:pPr>
            <w:r>
              <w:rPr>
                <w:rFonts w:ascii="Times New Roman" w:hAnsi="Times New Roman" w:cs="Times New Roman"/>
                <w:sz w:val="24"/>
                <w:szCs w:val="24"/>
              </w:rPr>
              <w:t>Установка установки водоподготовки типа ВПУ-2,5 (котельная № 1, ул. Нефтеразведчиков)</w:t>
            </w:r>
          </w:p>
        </w:tc>
        <w:tc>
          <w:tcPr>
            <w:tcW w:w="1842" w:type="dxa"/>
            <w:tcBorders>
              <w:top w:val="single" w:sz="4" w:space="0" w:color="auto"/>
            </w:tcBorders>
          </w:tcPr>
          <w:p w:rsidR="00747172" w:rsidRDefault="00747172" w:rsidP="000841FB">
            <w:pPr>
              <w:rPr>
                <w:rFonts w:ascii="Times New Roman" w:hAnsi="Times New Roman" w:cs="Times New Roman"/>
                <w:sz w:val="24"/>
                <w:szCs w:val="24"/>
              </w:rPr>
            </w:pPr>
          </w:p>
        </w:tc>
        <w:tc>
          <w:tcPr>
            <w:tcW w:w="1418" w:type="dxa"/>
            <w:tcBorders>
              <w:top w:val="single" w:sz="4" w:space="0" w:color="auto"/>
            </w:tcBorders>
          </w:tcPr>
          <w:p w:rsidR="00747172" w:rsidRDefault="00747172" w:rsidP="000841FB">
            <w:pPr>
              <w:rPr>
                <w:rFonts w:ascii="Times New Roman" w:hAnsi="Times New Roman" w:cs="Times New Roman"/>
                <w:sz w:val="24"/>
                <w:szCs w:val="24"/>
              </w:rPr>
            </w:pPr>
          </w:p>
        </w:tc>
        <w:tc>
          <w:tcPr>
            <w:tcW w:w="2977" w:type="dxa"/>
            <w:tcBorders>
              <w:top w:val="single" w:sz="4" w:space="0" w:color="auto"/>
            </w:tcBorders>
            <w:vAlign w:val="center"/>
          </w:tcPr>
          <w:p w:rsidR="00747172" w:rsidRPr="00DD2553" w:rsidRDefault="00747172" w:rsidP="000841FB">
            <w:pPr>
              <w:jc w:val="center"/>
              <w:rPr>
                <w:rFonts w:ascii="Times New Roman" w:hAnsi="Times New Roman" w:cs="Times New Roman"/>
                <w:sz w:val="20"/>
                <w:szCs w:val="20"/>
              </w:rPr>
            </w:pPr>
          </w:p>
        </w:tc>
      </w:tr>
      <w:tr w:rsidR="00747172" w:rsidTr="000841FB">
        <w:tc>
          <w:tcPr>
            <w:tcW w:w="426" w:type="dxa"/>
            <w:vAlign w:val="center"/>
          </w:tcPr>
          <w:p w:rsidR="00747172" w:rsidRDefault="00747172" w:rsidP="000841FB">
            <w:pPr>
              <w:jc w:val="center"/>
              <w:rPr>
                <w:rFonts w:ascii="Times New Roman" w:hAnsi="Times New Roman" w:cs="Times New Roman"/>
                <w:sz w:val="24"/>
                <w:szCs w:val="24"/>
              </w:rPr>
            </w:pPr>
            <w:r>
              <w:rPr>
                <w:rFonts w:ascii="Times New Roman" w:hAnsi="Times New Roman" w:cs="Times New Roman"/>
                <w:sz w:val="24"/>
                <w:szCs w:val="24"/>
              </w:rPr>
              <w:t>3..</w:t>
            </w:r>
          </w:p>
        </w:tc>
        <w:tc>
          <w:tcPr>
            <w:tcW w:w="3686" w:type="dxa"/>
          </w:tcPr>
          <w:p w:rsidR="00747172" w:rsidRDefault="00747172" w:rsidP="000841FB">
            <w:pPr>
              <w:rPr>
                <w:rFonts w:ascii="Times New Roman" w:hAnsi="Times New Roman" w:cs="Times New Roman"/>
                <w:sz w:val="24"/>
                <w:szCs w:val="24"/>
              </w:rPr>
            </w:pPr>
            <w:r>
              <w:rPr>
                <w:rFonts w:ascii="Times New Roman" w:hAnsi="Times New Roman" w:cs="Times New Roman"/>
                <w:sz w:val="24"/>
                <w:szCs w:val="24"/>
              </w:rPr>
              <w:t>Установка узла учета тепловой энергии (котельная № 1, ул. Нефтеразведчиков)</w:t>
            </w:r>
          </w:p>
        </w:tc>
        <w:tc>
          <w:tcPr>
            <w:tcW w:w="1842" w:type="dxa"/>
          </w:tcPr>
          <w:p w:rsidR="00747172" w:rsidRDefault="00747172" w:rsidP="000841FB">
            <w:pPr>
              <w:rPr>
                <w:rFonts w:ascii="Times New Roman" w:hAnsi="Times New Roman" w:cs="Times New Roman"/>
                <w:sz w:val="24"/>
                <w:szCs w:val="24"/>
              </w:rPr>
            </w:pPr>
          </w:p>
        </w:tc>
        <w:tc>
          <w:tcPr>
            <w:tcW w:w="1418" w:type="dxa"/>
          </w:tcPr>
          <w:p w:rsidR="00747172" w:rsidRDefault="00747172" w:rsidP="000841FB">
            <w:pPr>
              <w:rPr>
                <w:rFonts w:ascii="Times New Roman" w:hAnsi="Times New Roman" w:cs="Times New Roman"/>
                <w:sz w:val="24"/>
                <w:szCs w:val="24"/>
              </w:rPr>
            </w:pPr>
          </w:p>
        </w:tc>
        <w:tc>
          <w:tcPr>
            <w:tcW w:w="2977" w:type="dxa"/>
            <w:vAlign w:val="center"/>
          </w:tcPr>
          <w:p w:rsidR="00747172" w:rsidRPr="00DD2553" w:rsidRDefault="00747172" w:rsidP="000841FB">
            <w:pPr>
              <w:jc w:val="center"/>
              <w:rPr>
                <w:rFonts w:ascii="Times New Roman" w:hAnsi="Times New Roman" w:cs="Times New Roman"/>
                <w:sz w:val="20"/>
                <w:szCs w:val="20"/>
              </w:rPr>
            </w:pPr>
          </w:p>
        </w:tc>
      </w:tr>
      <w:tr w:rsidR="00747172" w:rsidTr="000841FB">
        <w:tc>
          <w:tcPr>
            <w:tcW w:w="10349" w:type="dxa"/>
            <w:gridSpan w:val="5"/>
            <w:vAlign w:val="center"/>
          </w:tcPr>
          <w:p w:rsidR="00747172" w:rsidRPr="00DD2553" w:rsidRDefault="00747172" w:rsidP="000841FB">
            <w:pPr>
              <w:jc w:val="center"/>
              <w:rPr>
                <w:rFonts w:ascii="Times New Roman" w:hAnsi="Times New Roman" w:cs="Times New Roman"/>
                <w:sz w:val="20"/>
                <w:szCs w:val="20"/>
              </w:rPr>
            </w:pPr>
            <w:r>
              <w:rPr>
                <w:rFonts w:ascii="Times New Roman" w:hAnsi="Times New Roman" w:cs="Times New Roman"/>
                <w:sz w:val="24"/>
                <w:szCs w:val="24"/>
              </w:rPr>
              <w:t>2022-2038 годы</w:t>
            </w:r>
          </w:p>
        </w:tc>
      </w:tr>
      <w:tr w:rsidR="00747172" w:rsidTr="000841FB">
        <w:tc>
          <w:tcPr>
            <w:tcW w:w="426" w:type="dxa"/>
            <w:vAlign w:val="center"/>
          </w:tcPr>
          <w:p w:rsidR="00747172" w:rsidRDefault="00747172" w:rsidP="000841FB">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747172" w:rsidRDefault="00747172" w:rsidP="000841FB">
            <w:pPr>
              <w:rPr>
                <w:rFonts w:ascii="Times New Roman" w:hAnsi="Times New Roman" w:cs="Times New Roman"/>
                <w:sz w:val="24"/>
                <w:szCs w:val="24"/>
              </w:rPr>
            </w:pPr>
            <w:r>
              <w:rPr>
                <w:rFonts w:ascii="Times New Roman" w:hAnsi="Times New Roman" w:cs="Times New Roman"/>
                <w:sz w:val="24"/>
                <w:szCs w:val="24"/>
              </w:rPr>
              <w:t>Капитальный ремонт тепловых сетей (с заменой трубопровода участками) поэтапно.</w:t>
            </w:r>
          </w:p>
        </w:tc>
        <w:tc>
          <w:tcPr>
            <w:tcW w:w="1842" w:type="dxa"/>
          </w:tcPr>
          <w:p w:rsidR="00747172" w:rsidRDefault="00747172" w:rsidP="000841FB">
            <w:pPr>
              <w:rPr>
                <w:rFonts w:ascii="Times New Roman" w:hAnsi="Times New Roman" w:cs="Times New Roman"/>
                <w:sz w:val="24"/>
                <w:szCs w:val="24"/>
              </w:rPr>
            </w:pPr>
          </w:p>
        </w:tc>
        <w:tc>
          <w:tcPr>
            <w:tcW w:w="1418" w:type="dxa"/>
          </w:tcPr>
          <w:p w:rsidR="00747172" w:rsidRDefault="00747172" w:rsidP="000841FB">
            <w:pPr>
              <w:rPr>
                <w:rFonts w:ascii="Times New Roman" w:hAnsi="Times New Roman" w:cs="Times New Roman"/>
                <w:sz w:val="24"/>
                <w:szCs w:val="24"/>
              </w:rPr>
            </w:pPr>
          </w:p>
        </w:tc>
        <w:tc>
          <w:tcPr>
            <w:tcW w:w="2977" w:type="dxa"/>
          </w:tcPr>
          <w:p w:rsidR="00747172" w:rsidRPr="00DD2553" w:rsidRDefault="00747172" w:rsidP="000841FB">
            <w:pPr>
              <w:jc w:val="center"/>
              <w:rPr>
                <w:rFonts w:ascii="Times New Roman" w:hAnsi="Times New Roman" w:cs="Times New Roman"/>
                <w:sz w:val="20"/>
                <w:szCs w:val="20"/>
              </w:rPr>
            </w:pPr>
          </w:p>
        </w:tc>
      </w:tr>
    </w:tbl>
    <w:p w:rsidR="00747172" w:rsidRPr="00986F34" w:rsidRDefault="00747172" w:rsidP="00CD3A83">
      <w:pPr>
        <w:spacing w:after="0" w:line="274" w:lineRule="exact"/>
        <w:ind w:firstLine="284"/>
        <w:jc w:val="both"/>
        <w:rPr>
          <w:rFonts w:ascii="Times New Roman" w:hAnsi="Times New Roman" w:cs="Times New Roman"/>
          <w:sz w:val="24"/>
          <w:szCs w:val="24"/>
        </w:rPr>
      </w:pPr>
    </w:p>
    <w:p w:rsidR="00CD3A83" w:rsidRDefault="00CD3A83" w:rsidP="00DD2553">
      <w:pPr>
        <w:spacing w:after="0" w:line="240" w:lineRule="exact"/>
        <w:ind w:firstLine="284"/>
        <w:jc w:val="both"/>
        <w:rPr>
          <w:rFonts w:ascii="Times New Roman" w:hAnsi="Times New Roman" w:cs="Times New Roman"/>
          <w:b/>
          <w:sz w:val="24"/>
          <w:szCs w:val="24"/>
        </w:rPr>
      </w:pPr>
    </w:p>
    <w:p w:rsidR="00940508" w:rsidRDefault="00940508" w:rsidP="00DD2553">
      <w:pPr>
        <w:spacing w:after="0" w:line="240" w:lineRule="exact"/>
        <w:ind w:firstLine="284"/>
        <w:jc w:val="both"/>
        <w:rPr>
          <w:rFonts w:ascii="Times New Roman" w:hAnsi="Times New Roman" w:cs="Times New Roman"/>
          <w:b/>
          <w:sz w:val="24"/>
          <w:szCs w:val="24"/>
        </w:rPr>
      </w:pPr>
    </w:p>
    <w:p w:rsidR="00DD2553" w:rsidRDefault="00DD2553" w:rsidP="00DD2553">
      <w:pPr>
        <w:spacing w:after="0" w:line="240" w:lineRule="exact"/>
        <w:ind w:firstLine="284"/>
        <w:jc w:val="both"/>
        <w:rPr>
          <w:rFonts w:ascii="Times New Roman" w:hAnsi="Times New Roman" w:cs="Times New Roman"/>
          <w:b/>
          <w:sz w:val="24"/>
          <w:szCs w:val="24"/>
        </w:rPr>
      </w:pPr>
      <w:r>
        <w:rPr>
          <w:rFonts w:ascii="Times New Roman" w:hAnsi="Times New Roman" w:cs="Times New Roman"/>
          <w:b/>
          <w:sz w:val="24"/>
          <w:szCs w:val="24"/>
        </w:rPr>
        <w:lastRenderedPageBreak/>
        <w:t>Определение эффекта от реализации мероприятий</w:t>
      </w:r>
    </w:p>
    <w:p w:rsidR="00DD2553" w:rsidRDefault="00DD2553" w:rsidP="00DD2553">
      <w:pPr>
        <w:spacing w:after="0" w:line="240" w:lineRule="exact"/>
        <w:ind w:firstLine="284"/>
        <w:jc w:val="both"/>
        <w:rPr>
          <w:rFonts w:ascii="Times New Roman" w:hAnsi="Times New Roman" w:cs="Times New Roman"/>
          <w:sz w:val="24"/>
          <w:szCs w:val="24"/>
        </w:rPr>
      </w:pPr>
    </w:p>
    <w:p w:rsidR="008D46D1" w:rsidRDefault="00DD2553" w:rsidP="008D46D1">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При проведении мероприятий модернизации систем водоснабжения и теплоснабжения прогнозируется повышение надежности функционирования систем водоснабжения, теплоснабжения складывающееся из показателей, характеризующих работу в целом.</w:t>
      </w:r>
      <w:r w:rsidR="008D46D1">
        <w:rPr>
          <w:rFonts w:ascii="Times New Roman" w:hAnsi="Times New Roman" w:cs="Times New Roman"/>
          <w:sz w:val="24"/>
          <w:szCs w:val="24"/>
        </w:rPr>
        <w:t xml:space="preserve"> </w:t>
      </w:r>
    </w:p>
    <w:p w:rsidR="00DD2553" w:rsidRPr="00DD2553" w:rsidRDefault="00DD2553" w:rsidP="008D46D1">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Эффект от реализации мероприятий по совершенствованию систем водоснабжения, теплоснабжения определен в Приложение № 1.</w:t>
      </w:r>
    </w:p>
    <w:p w:rsidR="00DD2553" w:rsidRPr="00986F34" w:rsidRDefault="00DD2553" w:rsidP="00B21469">
      <w:pPr>
        <w:spacing w:after="0" w:line="240" w:lineRule="exact"/>
        <w:rPr>
          <w:rFonts w:ascii="Times New Roman" w:hAnsi="Times New Roman" w:cs="Times New Roman"/>
          <w:sz w:val="24"/>
          <w:szCs w:val="24"/>
        </w:rPr>
        <w:sectPr w:rsidR="00DD2553" w:rsidRPr="00986F34" w:rsidSect="009F75CE">
          <w:type w:val="nextColumn"/>
          <w:pgSz w:w="11900" w:h="16840"/>
          <w:pgMar w:top="851" w:right="851" w:bottom="851" w:left="1247" w:header="0" w:footer="6" w:gutter="0"/>
          <w:cols w:space="720"/>
          <w:noEndnote/>
          <w:docGrid w:linePitch="360"/>
        </w:sectPr>
      </w:pPr>
    </w:p>
    <w:p w:rsidR="007950C1" w:rsidRPr="00986F34" w:rsidRDefault="009F75CE" w:rsidP="008D46D1">
      <w:pPr>
        <w:pStyle w:val="26"/>
        <w:keepNext/>
        <w:keepLines/>
        <w:shd w:val="clear" w:color="auto" w:fill="auto"/>
        <w:spacing w:after="0" w:line="320" w:lineRule="exact"/>
        <w:ind w:firstLine="0"/>
        <w:rPr>
          <w:sz w:val="24"/>
          <w:szCs w:val="24"/>
        </w:rPr>
      </w:pPr>
      <w:bookmarkStart w:id="25" w:name="bookmark37"/>
      <w:r>
        <w:rPr>
          <w:sz w:val="24"/>
          <w:szCs w:val="24"/>
        </w:rPr>
        <w:lastRenderedPageBreak/>
        <w:t>Раздел 6</w:t>
      </w:r>
      <w:r w:rsidR="00DD2553">
        <w:rPr>
          <w:sz w:val="24"/>
          <w:szCs w:val="24"/>
        </w:rPr>
        <w:t xml:space="preserve">. </w:t>
      </w:r>
      <w:r w:rsidR="007950C1" w:rsidRPr="00986F34">
        <w:rPr>
          <w:sz w:val="24"/>
          <w:szCs w:val="24"/>
        </w:rPr>
        <w:t>Управление программой</w:t>
      </w:r>
      <w:bookmarkEnd w:id="25"/>
    </w:p>
    <w:p w:rsidR="007950C1" w:rsidRPr="00986F34" w:rsidRDefault="009F75CE" w:rsidP="00DD2553">
      <w:pPr>
        <w:pStyle w:val="34"/>
        <w:keepNext/>
        <w:keepLines/>
        <w:shd w:val="clear" w:color="auto" w:fill="auto"/>
        <w:spacing w:before="0" w:after="0" w:line="280" w:lineRule="exact"/>
        <w:ind w:left="644" w:firstLine="0"/>
        <w:jc w:val="center"/>
        <w:rPr>
          <w:sz w:val="24"/>
          <w:szCs w:val="24"/>
        </w:rPr>
      </w:pPr>
      <w:bookmarkStart w:id="26" w:name="bookmark38"/>
      <w:r>
        <w:rPr>
          <w:sz w:val="24"/>
          <w:szCs w:val="24"/>
        </w:rPr>
        <w:t>6</w:t>
      </w:r>
      <w:r w:rsidR="00DD2553">
        <w:rPr>
          <w:sz w:val="24"/>
          <w:szCs w:val="24"/>
        </w:rPr>
        <w:t xml:space="preserve">.1. </w:t>
      </w:r>
      <w:r w:rsidR="007950C1" w:rsidRPr="00986F34">
        <w:rPr>
          <w:sz w:val="24"/>
          <w:szCs w:val="24"/>
        </w:rPr>
        <w:t>Система управления программой и контроль за ходом ее</w:t>
      </w:r>
      <w:bookmarkEnd w:id="26"/>
    </w:p>
    <w:p w:rsidR="007950C1" w:rsidRPr="00986F34" w:rsidRDefault="007950C1" w:rsidP="00DD2553">
      <w:pPr>
        <w:pStyle w:val="34"/>
        <w:keepNext/>
        <w:keepLines/>
        <w:shd w:val="clear" w:color="auto" w:fill="auto"/>
        <w:spacing w:before="0" w:after="0" w:line="280" w:lineRule="exact"/>
        <w:ind w:firstLine="0"/>
        <w:jc w:val="center"/>
        <w:rPr>
          <w:sz w:val="24"/>
          <w:szCs w:val="24"/>
        </w:rPr>
      </w:pPr>
      <w:bookmarkStart w:id="27" w:name="bookmark39"/>
      <w:r w:rsidRPr="00986F34">
        <w:rPr>
          <w:sz w:val="24"/>
          <w:szCs w:val="24"/>
        </w:rPr>
        <w:t>выполнения</w:t>
      </w:r>
      <w:bookmarkEnd w:id="27"/>
    </w:p>
    <w:p w:rsidR="007950C1" w:rsidRPr="00986F34" w:rsidRDefault="007950C1" w:rsidP="00DD2553">
      <w:pPr>
        <w:spacing w:after="0" w:line="278"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Настоящая система управления разработана в целях обеспечения реализации программы.</w:t>
      </w:r>
    </w:p>
    <w:p w:rsidR="007950C1" w:rsidRPr="00986F34" w:rsidRDefault="007950C1" w:rsidP="00DD2553">
      <w:pPr>
        <w:spacing w:after="0" w:line="278"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Система управления программой комплексного развития </w:t>
      </w:r>
      <w:r w:rsidR="00DD2553">
        <w:rPr>
          <w:rFonts w:ascii="Times New Roman" w:hAnsi="Times New Roman" w:cs="Times New Roman"/>
          <w:sz w:val="24"/>
          <w:szCs w:val="24"/>
        </w:rPr>
        <w:t>коммунального комплекса М</w:t>
      </w:r>
      <w:r w:rsidRPr="00986F34">
        <w:rPr>
          <w:rFonts w:ascii="Times New Roman" w:hAnsi="Times New Roman" w:cs="Times New Roman"/>
          <w:sz w:val="24"/>
          <w:szCs w:val="24"/>
        </w:rPr>
        <w:t>униципального образования Нововасюганское сельское поселение включает организационную схему управления реализацией программой комплексного развития, алгоритм мониторинга и внесения изменений в программу.</w:t>
      </w:r>
    </w:p>
    <w:p w:rsidR="007950C1" w:rsidRPr="00986F34" w:rsidRDefault="007950C1" w:rsidP="00DD2553">
      <w:pPr>
        <w:spacing w:after="0" w:line="278"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Структура системы управления Программой выглядит следующим образом:</w:t>
      </w:r>
    </w:p>
    <w:p w:rsidR="007950C1" w:rsidRPr="00DD2553" w:rsidRDefault="007950C1" w:rsidP="00DD2553">
      <w:pPr>
        <w:pStyle w:val="aa"/>
        <w:widowControl w:val="0"/>
        <w:numPr>
          <w:ilvl w:val="0"/>
          <w:numId w:val="31"/>
        </w:numPr>
        <w:tabs>
          <w:tab w:val="left" w:pos="9915"/>
        </w:tabs>
        <w:spacing w:after="0" w:line="278" w:lineRule="exact"/>
        <w:ind w:right="200"/>
        <w:jc w:val="both"/>
        <w:rPr>
          <w:rFonts w:ascii="Times New Roman" w:hAnsi="Times New Roman" w:cs="Times New Roman"/>
          <w:sz w:val="24"/>
          <w:szCs w:val="24"/>
        </w:rPr>
      </w:pPr>
      <w:r w:rsidRPr="00DD2553">
        <w:rPr>
          <w:rFonts w:ascii="Times New Roman" w:hAnsi="Times New Roman" w:cs="Times New Roman"/>
          <w:sz w:val="24"/>
          <w:szCs w:val="24"/>
        </w:rPr>
        <w:t>система ответственности по основным направлениям реализации программой комплексного развития;</w:t>
      </w:r>
    </w:p>
    <w:p w:rsidR="007950C1" w:rsidRPr="00DD2553" w:rsidRDefault="007950C1" w:rsidP="00DD2553">
      <w:pPr>
        <w:pStyle w:val="aa"/>
        <w:widowControl w:val="0"/>
        <w:numPr>
          <w:ilvl w:val="0"/>
          <w:numId w:val="31"/>
        </w:numPr>
        <w:spacing w:after="0" w:line="278" w:lineRule="exact"/>
        <w:ind w:right="200"/>
        <w:jc w:val="both"/>
        <w:rPr>
          <w:rFonts w:ascii="Times New Roman" w:hAnsi="Times New Roman" w:cs="Times New Roman"/>
          <w:sz w:val="24"/>
          <w:szCs w:val="24"/>
        </w:rPr>
      </w:pPr>
      <w:r w:rsidRPr="00DD2553">
        <w:rPr>
          <w:rFonts w:ascii="Times New Roman" w:hAnsi="Times New Roman" w:cs="Times New Roman"/>
          <w:sz w:val="24"/>
          <w:szCs w:val="24"/>
        </w:rPr>
        <w:t>система мониторинга и индикативных показателей эффективности реализации Программы;</w:t>
      </w:r>
    </w:p>
    <w:p w:rsidR="007950C1" w:rsidRPr="00DD2553" w:rsidRDefault="007950C1" w:rsidP="00DD2553">
      <w:pPr>
        <w:pStyle w:val="aa"/>
        <w:widowControl w:val="0"/>
        <w:numPr>
          <w:ilvl w:val="0"/>
          <w:numId w:val="31"/>
        </w:numPr>
        <w:tabs>
          <w:tab w:val="left" w:pos="1572"/>
        </w:tabs>
        <w:spacing w:after="0" w:line="278" w:lineRule="exact"/>
        <w:ind w:right="200"/>
        <w:jc w:val="both"/>
        <w:rPr>
          <w:rFonts w:ascii="Times New Roman" w:hAnsi="Times New Roman" w:cs="Times New Roman"/>
          <w:sz w:val="24"/>
          <w:szCs w:val="24"/>
        </w:rPr>
      </w:pPr>
      <w:r w:rsidRPr="00DD2553">
        <w:rPr>
          <w:rFonts w:ascii="Times New Roman" w:hAnsi="Times New Roman" w:cs="Times New Roman"/>
          <w:sz w:val="24"/>
          <w:szCs w:val="24"/>
        </w:rPr>
        <w:t>порядок разработки и утверждения инвестиционных программ организаций коммунального комплекса, включающих выполнение мероприятий Программы.</w:t>
      </w:r>
    </w:p>
    <w:p w:rsidR="007950C1" w:rsidRPr="00986F34" w:rsidRDefault="007950C1" w:rsidP="00DD2553">
      <w:pPr>
        <w:spacing w:after="0" w:line="278"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Основным принципом реализации Программы является принцип сбалансированности интересов органов исполнительной власти Томской области, Каргасокского района, о</w:t>
      </w:r>
      <w:r w:rsidR="00DD2553">
        <w:rPr>
          <w:rFonts w:ascii="Times New Roman" w:hAnsi="Times New Roman" w:cs="Times New Roman"/>
          <w:sz w:val="24"/>
          <w:szCs w:val="24"/>
        </w:rPr>
        <w:t>рганов местного самоуправления М</w:t>
      </w:r>
      <w:r w:rsidRPr="00986F34">
        <w:rPr>
          <w:rFonts w:ascii="Times New Roman" w:hAnsi="Times New Roman" w:cs="Times New Roman"/>
          <w:sz w:val="24"/>
          <w:szCs w:val="24"/>
        </w:rPr>
        <w:t>униципального образования Нововасюганское сельское поселение, предприятий и организаций различных форм собственности, принимающих участие в реализации мероприятий программы.</w:t>
      </w:r>
    </w:p>
    <w:p w:rsidR="007950C1" w:rsidRDefault="007950C1" w:rsidP="00DD2553">
      <w:pPr>
        <w:spacing w:after="0" w:line="278"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В реализации Программы участвуют органы местного самоуправления, организации коммунального ко</w:t>
      </w:r>
      <w:r w:rsidR="00DD2553">
        <w:rPr>
          <w:rFonts w:ascii="Times New Roman" w:hAnsi="Times New Roman" w:cs="Times New Roman"/>
          <w:sz w:val="24"/>
          <w:szCs w:val="24"/>
        </w:rPr>
        <w:t>мплекса, включенные в Программу</w:t>
      </w:r>
      <w:r w:rsidRPr="00986F34">
        <w:rPr>
          <w:rFonts w:ascii="Times New Roman" w:hAnsi="Times New Roman" w:cs="Times New Roman"/>
          <w:sz w:val="24"/>
          <w:szCs w:val="24"/>
        </w:rPr>
        <w:t>.</w:t>
      </w:r>
    </w:p>
    <w:p w:rsidR="00DD2553" w:rsidRPr="00986F34" w:rsidRDefault="00DD2553" w:rsidP="00DD2553">
      <w:pPr>
        <w:spacing w:after="0" w:line="278" w:lineRule="exact"/>
        <w:ind w:right="200" w:firstLine="284"/>
        <w:jc w:val="both"/>
        <w:rPr>
          <w:rFonts w:ascii="Times New Roman" w:hAnsi="Times New Roman" w:cs="Times New Roman"/>
          <w:sz w:val="24"/>
          <w:szCs w:val="24"/>
        </w:rPr>
      </w:pPr>
    </w:p>
    <w:p w:rsidR="007950C1" w:rsidRDefault="007950C1" w:rsidP="00DD2553">
      <w:pPr>
        <w:pStyle w:val="42"/>
        <w:keepNext/>
        <w:keepLines/>
        <w:shd w:val="clear" w:color="auto" w:fill="auto"/>
        <w:spacing w:before="0" w:after="0" w:line="240" w:lineRule="exact"/>
        <w:ind w:firstLine="284"/>
        <w:rPr>
          <w:sz w:val="24"/>
          <w:szCs w:val="24"/>
        </w:rPr>
      </w:pPr>
      <w:bookmarkStart w:id="28" w:name="bookmark40"/>
      <w:r w:rsidRPr="00986F34">
        <w:rPr>
          <w:sz w:val="24"/>
          <w:szCs w:val="24"/>
        </w:rPr>
        <w:t>Ответственные лица за реализацию программы</w:t>
      </w:r>
      <w:bookmarkEnd w:id="28"/>
    </w:p>
    <w:p w:rsidR="00DD2553" w:rsidRPr="00986F34" w:rsidRDefault="00DD2553" w:rsidP="00DD2553">
      <w:pPr>
        <w:pStyle w:val="42"/>
        <w:keepNext/>
        <w:keepLines/>
        <w:shd w:val="clear" w:color="auto" w:fill="auto"/>
        <w:spacing w:before="0" w:after="0" w:line="240" w:lineRule="exact"/>
        <w:ind w:firstLine="284"/>
        <w:rPr>
          <w:sz w:val="24"/>
          <w:szCs w:val="24"/>
        </w:rPr>
      </w:pP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Организационная структура управления Программой базируется на существующей системе местного самоуправления Нововасюганского сельского поселения</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Общее руководство реализ</w:t>
      </w:r>
      <w:r w:rsidR="00DD2553">
        <w:rPr>
          <w:rFonts w:ascii="Times New Roman" w:hAnsi="Times New Roman" w:cs="Times New Roman"/>
          <w:sz w:val="24"/>
          <w:szCs w:val="24"/>
        </w:rPr>
        <w:t>ацией Программы осуществляется Г</w:t>
      </w:r>
      <w:r w:rsidRPr="00986F34">
        <w:rPr>
          <w:rFonts w:ascii="Times New Roman" w:hAnsi="Times New Roman" w:cs="Times New Roman"/>
          <w:sz w:val="24"/>
          <w:szCs w:val="24"/>
        </w:rPr>
        <w:t>лавой Нововасюганского сельского поселения.</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Контроль за реализацией Программы осуществляют органы исполнительной власти и представительные органы Нововасюганского сельского поселения в рамках своих полномочий, в составе:</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1. Специалист 1 категории Нововасюганского сельского поселения (по вопросам ЖКХ, благоустройству)</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организаций коммунального комплекса.</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Порядок разработки и утверждения инвестиционной программы коммунального комплекса разрабатывается в соответствии с действющим законодательством, а именно:</w:t>
      </w:r>
    </w:p>
    <w:p w:rsidR="007950C1" w:rsidRPr="00986F34" w:rsidRDefault="007950C1" w:rsidP="00DD2553">
      <w:pPr>
        <w:widowControl w:val="0"/>
        <w:numPr>
          <w:ilvl w:val="0"/>
          <w:numId w:val="9"/>
        </w:numPr>
        <w:tabs>
          <w:tab w:val="left" w:pos="940"/>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Федеральный закон РФ «Об основах регулирования тарифов организаций</w:t>
      </w:r>
    </w:p>
    <w:p w:rsidR="007950C1" w:rsidRPr="00986F34" w:rsidRDefault="007950C1"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коммунального комплекса» от 30.12.2004г. № 210-ФЗ;</w:t>
      </w:r>
    </w:p>
    <w:p w:rsidR="007950C1" w:rsidRPr="00986F34" w:rsidRDefault="007950C1" w:rsidP="00DD2553">
      <w:pPr>
        <w:widowControl w:val="0"/>
        <w:numPr>
          <w:ilvl w:val="0"/>
          <w:numId w:val="9"/>
        </w:numPr>
        <w:tabs>
          <w:tab w:val="left" w:pos="940"/>
        </w:tabs>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Федеральный закон РФ «О водоснабжении и водоотведении» от 07.12.2011г. № 416-ФЗ;</w:t>
      </w:r>
    </w:p>
    <w:p w:rsidR="007950C1" w:rsidRPr="00986F34" w:rsidRDefault="007950C1" w:rsidP="00DD2553">
      <w:pPr>
        <w:widowControl w:val="0"/>
        <w:numPr>
          <w:ilvl w:val="0"/>
          <w:numId w:val="9"/>
        </w:numPr>
        <w:tabs>
          <w:tab w:val="left" w:pos="940"/>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Федеральный закон РФ «О теплоснабжении» от 27.07.2010г. № 190-ФЗ;</w:t>
      </w:r>
    </w:p>
    <w:p w:rsidR="007950C1" w:rsidRPr="00986F34" w:rsidRDefault="007950C1" w:rsidP="00DD2553">
      <w:pPr>
        <w:widowControl w:val="0"/>
        <w:numPr>
          <w:ilvl w:val="0"/>
          <w:numId w:val="9"/>
        </w:numPr>
        <w:tabs>
          <w:tab w:val="left" w:pos="957"/>
        </w:tabs>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Федеральный закон РФ «О газоснабжении в Российской Федерации» от 31.03.1999г. № 69-ФЗ;</w:t>
      </w:r>
    </w:p>
    <w:p w:rsidR="00DD2553" w:rsidRDefault="007950C1" w:rsidP="00DD2553">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Федеральный закон РФ «О электроэнергетике» от 26.03.2003г. № 35-ФЗ.</w:t>
      </w:r>
    </w:p>
    <w:p w:rsidR="007950C1" w:rsidRDefault="007950C1" w:rsidP="00DD2553">
      <w:pPr>
        <w:widowControl w:val="0"/>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Инвестиционная программа утверждается в соответствии с законодательством с</w:t>
      </w:r>
      <w:r w:rsidR="00DD2553">
        <w:rPr>
          <w:rFonts w:ascii="Times New Roman" w:hAnsi="Times New Roman" w:cs="Times New Roman"/>
          <w:sz w:val="24"/>
          <w:szCs w:val="24"/>
        </w:rPr>
        <w:t xml:space="preserve"> </w:t>
      </w:r>
      <w:r w:rsidRPr="00DD2553">
        <w:rPr>
          <w:rFonts w:ascii="Times New Roman" w:hAnsi="Times New Roman" w:cs="Times New Roman"/>
          <w:sz w:val="24"/>
          <w:szCs w:val="24"/>
        </w:rPr>
        <w:t>учетом соответствия мероприятий и сроков инвестиционной программы Программе комплексного развития коммунальной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w:t>
      </w:r>
      <w:r w:rsidR="00DD2553">
        <w:rPr>
          <w:rFonts w:ascii="Times New Roman" w:hAnsi="Times New Roman" w:cs="Times New Roman"/>
          <w:sz w:val="24"/>
          <w:szCs w:val="24"/>
        </w:rPr>
        <w:t xml:space="preserve"> </w:t>
      </w:r>
      <w:r w:rsidRPr="00DD2553">
        <w:rPr>
          <w:rFonts w:ascii="Times New Roman" w:hAnsi="Times New Roman" w:cs="Times New Roman"/>
          <w:sz w:val="24"/>
          <w:szCs w:val="24"/>
        </w:rPr>
        <w:t>привлеченные средства; средства внебюджетных источников; прочие источники.</w:t>
      </w:r>
    </w:p>
    <w:p w:rsidR="00DD2553" w:rsidRPr="00DD2553" w:rsidRDefault="00DD2553" w:rsidP="00DD2553">
      <w:pPr>
        <w:widowControl w:val="0"/>
        <w:spacing w:after="0" w:line="274" w:lineRule="exact"/>
        <w:ind w:firstLine="284"/>
        <w:jc w:val="both"/>
        <w:rPr>
          <w:rFonts w:ascii="Times New Roman" w:hAnsi="Times New Roman" w:cs="Times New Roman"/>
          <w:sz w:val="24"/>
          <w:szCs w:val="24"/>
        </w:rPr>
      </w:pPr>
    </w:p>
    <w:p w:rsidR="007950C1" w:rsidRDefault="009F75CE" w:rsidP="009F75CE">
      <w:pPr>
        <w:pStyle w:val="34"/>
        <w:keepNext/>
        <w:keepLines/>
        <w:shd w:val="clear" w:color="auto" w:fill="auto"/>
        <w:spacing w:before="0" w:after="0" w:line="280" w:lineRule="exact"/>
        <w:ind w:firstLine="0"/>
        <w:jc w:val="center"/>
        <w:rPr>
          <w:sz w:val="24"/>
          <w:szCs w:val="24"/>
        </w:rPr>
      </w:pPr>
      <w:bookmarkStart w:id="29" w:name="bookmark41"/>
      <w:r>
        <w:rPr>
          <w:sz w:val="24"/>
          <w:szCs w:val="24"/>
        </w:rPr>
        <w:lastRenderedPageBreak/>
        <w:t xml:space="preserve">6.2. </w:t>
      </w:r>
      <w:r w:rsidR="007950C1" w:rsidRPr="00986F34">
        <w:rPr>
          <w:sz w:val="24"/>
          <w:szCs w:val="24"/>
        </w:rPr>
        <w:t>Мониторинг и корректировка программы</w:t>
      </w:r>
      <w:bookmarkEnd w:id="29"/>
    </w:p>
    <w:p w:rsidR="00DD2553" w:rsidRPr="00986F34" w:rsidRDefault="00DD2553" w:rsidP="00DD2553">
      <w:pPr>
        <w:pStyle w:val="34"/>
        <w:keepNext/>
        <w:keepLines/>
        <w:shd w:val="clear" w:color="auto" w:fill="auto"/>
        <w:spacing w:before="0" w:after="0" w:line="280" w:lineRule="exact"/>
        <w:ind w:left="360" w:firstLine="0"/>
        <w:rPr>
          <w:sz w:val="24"/>
          <w:szCs w:val="24"/>
        </w:rPr>
      </w:pP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Целью мониторинга Программы комплексного развития сист</w:t>
      </w:r>
      <w:r w:rsidR="00DD2553">
        <w:rPr>
          <w:rFonts w:ascii="Times New Roman" w:hAnsi="Times New Roman" w:cs="Times New Roman"/>
          <w:sz w:val="24"/>
          <w:szCs w:val="24"/>
        </w:rPr>
        <w:t>ем коммунальной инфраструктуры М</w:t>
      </w:r>
      <w:r w:rsidRPr="00986F34">
        <w:rPr>
          <w:rFonts w:ascii="Times New Roman" w:hAnsi="Times New Roman" w:cs="Times New Roman"/>
          <w:sz w:val="24"/>
          <w:szCs w:val="24"/>
        </w:rPr>
        <w:t>униципального образования Нововасюганское сельское поселение являются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7950C1" w:rsidRPr="00986F34" w:rsidRDefault="00DD2553" w:rsidP="00DD255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Мониторинг Программы комплексного развития систем коммунальной инфраструктуры Муниципального образования включает следующие этапы:</w:t>
      </w:r>
    </w:p>
    <w:p w:rsidR="007950C1" w:rsidRDefault="007950C1" w:rsidP="00456DD6">
      <w:pPr>
        <w:widowControl w:val="0"/>
        <w:numPr>
          <w:ilvl w:val="0"/>
          <w:numId w:val="14"/>
        </w:num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rsidR="00B21469" w:rsidRPr="00986F34" w:rsidRDefault="00B21469" w:rsidP="00B21469">
      <w:pPr>
        <w:widowControl w:val="0"/>
        <w:spacing w:after="0" w:line="274" w:lineRule="exact"/>
        <w:ind w:right="200" w:firstLine="284"/>
        <w:jc w:val="both"/>
        <w:rPr>
          <w:rFonts w:ascii="Times New Roman" w:hAnsi="Times New Roman" w:cs="Times New Roman"/>
          <w:sz w:val="24"/>
          <w:szCs w:val="24"/>
        </w:rPr>
      </w:pPr>
      <w:r>
        <w:rPr>
          <w:rFonts w:ascii="Times New Roman" w:hAnsi="Times New Roman" w:cs="Times New Roman"/>
          <w:sz w:val="24"/>
          <w:szCs w:val="24"/>
        </w:rPr>
        <w:t>Ежегодно, в срок до 01 февраля года следующего за отчетным, МУП «ЖКХ Нововасюганское» и специалисты МКУ администрации Нововасюганского сельского поселения предоставляют Главе Нововасюганского сельского поселения отчет о ходе реализации Программы согласно приложениям № 2, № 3.</w:t>
      </w:r>
    </w:p>
    <w:p w:rsidR="007950C1" w:rsidRPr="00986F34" w:rsidRDefault="007950C1" w:rsidP="00456DD6">
      <w:pPr>
        <w:widowControl w:val="0"/>
        <w:numPr>
          <w:ilvl w:val="0"/>
          <w:numId w:val="14"/>
        </w:numPr>
        <w:tabs>
          <w:tab w:val="left" w:pos="-1843"/>
        </w:tabs>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Анализ данных о результатах проводимых преобразований систем коммунальной инфраструктуры.</w:t>
      </w:r>
    </w:p>
    <w:p w:rsidR="007950C1" w:rsidRPr="00986F34" w:rsidRDefault="007950C1" w:rsidP="00DD2553">
      <w:pPr>
        <w:tabs>
          <w:tab w:val="left" w:pos="2450"/>
          <w:tab w:val="left" w:pos="4040"/>
          <w:tab w:val="left" w:pos="5739"/>
          <w:tab w:val="left" w:pos="7011"/>
          <w:tab w:val="left" w:pos="8043"/>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Мониторинг</w:t>
      </w:r>
      <w:r w:rsidRPr="00986F34">
        <w:rPr>
          <w:rFonts w:ascii="Times New Roman" w:hAnsi="Times New Roman" w:cs="Times New Roman"/>
          <w:sz w:val="24"/>
          <w:szCs w:val="24"/>
        </w:rPr>
        <w:tab/>
        <w:t>Программы</w:t>
      </w:r>
      <w:r w:rsidRPr="00986F34">
        <w:rPr>
          <w:rFonts w:ascii="Times New Roman" w:hAnsi="Times New Roman" w:cs="Times New Roman"/>
          <w:sz w:val="24"/>
          <w:szCs w:val="24"/>
        </w:rPr>
        <w:tab/>
        <w:t>комплексного</w:t>
      </w:r>
      <w:r w:rsidRPr="00986F34">
        <w:rPr>
          <w:rFonts w:ascii="Times New Roman" w:hAnsi="Times New Roman" w:cs="Times New Roman"/>
          <w:sz w:val="24"/>
          <w:szCs w:val="24"/>
        </w:rPr>
        <w:tab/>
        <w:t>развития</w:t>
      </w:r>
      <w:r w:rsidRPr="00986F34">
        <w:rPr>
          <w:rFonts w:ascii="Times New Roman" w:hAnsi="Times New Roman" w:cs="Times New Roman"/>
          <w:sz w:val="24"/>
          <w:szCs w:val="24"/>
        </w:rPr>
        <w:tab/>
        <w:t>систем</w:t>
      </w:r>
      <w:r w:rsidRPr="00986F34">
        <w:rPr>
          <w:rFonts w:ascii="Times New Roman" w:hAnsi="Times New Roman" w:cs="Times New Roman"/>
          <w:sz w:val="24"/>
          <w:szCs w:val="24"/>
        </w:rPr>
        <w:tab/>
        <w:t>коммунальной</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инфраструктуры муниципального образования предусматривает сопоставление и сравнение значений показателей во временном аспекте.</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7950C1"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Результаты Программы комплексного развития системы коммунальной инфраструктуры муниципального образования Нововасюганское сельское поселение определяются с помощью целевых индикаторов. Для мониторинга реализации Программы комплексного развития системы коммунальной инфраструктуры муниципального образования и для оценки финансово-экономического и технического состояния организаций и объектов коммунального хозяйства необходимо применение системы стандартов услуг ЖКХ.</w:t>
      </w:r>
    </w:p>
    <w:p w:rsidR="00713A14" w:rsidRPr="00986F34" w:rsidRDefault="00713A14" w:rsidP="00DD2553">
      <w:pPr>
        <w:spacing w:after="0" w:line="274" w:lineRule="exact"/>
        <w:ind w:right="200" w:firstLine="284"/>
        <w:jc w:val="both"/>
        <w:rPr>
          <w:rFonts w:ascii="Times New Roman" w:hAnsi="Times New Roman" w:cs="Times New Roman"/>
          <w:sz w:val="24"/>
          <w:szCs w:val="24"/>
        </w:rPr>
      </w:pPr>
    </w:p>
    <w:p w:rsidR="007950C1" w:rsidRPr="00986F34" w:rsidRDefault="009F75CE" w:rsidP="00DD2553">
      <w:pPr>
        <w:pStyle w:val="34"/>
        <w:keepNext/>
        <w:keepLines/>
        <w:shd w:val="clear" w:color="auto" w:fill="auto"/>
        <w:tabs>
          <w:tab w:val="left" w:pos="1114"/>
        </w:tabs>
        <w:spacing w:before="0" w:after="0" w:line="322" w:lineRule="exact"/>
        <w:ind w:right="200" w:firstLine="0"/>
        <w:jc w:val="center"/>
        <w:rPr>
          <w:sz w:val="24"/>
          <w:szCs w:val="24"/>
        </w:rPr>
      </w:pPr>
      <w:r>
        <w:rPr>
          <w:sz w:val="24"/>
          <w:szCs w:val="24"/>
        </w:rPr>
        <w:t>6</w:t>
      </w:r>
      <w:r w:rsidR="00DD2553">
        <w:rPr>
          <w:sz w:val="24"/>
          <w:szCs w:val="24"/>
        </w:rPr>
        <w:t xml:space="preserve">.3. </w:t>
      </w:r>
      <w:bookmarkStart w:id="30" w:name="bookmark42"/>
      <w:r w:rsidR="007950C1" w:rsidRPr="00986F34">
        <w:rPr>
          <w:sz w:val="24"/>
          <w:szCs w:val="24"/>
        </w:rPr>
        <w:t>Целевые индикаторы для мониторинга реализации программы комплексного развития систем коммунальной инфраструктуры</w:t>
      </w:r>
      <w:bookmarkEnd w:id="30"/>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В состав целевых индикаторов мониторинга программы комплексного развития систем коммунальной инфраструктуры входят следующие группы индикаторов:</w:t>
      </w:r>
    </w:p>
    <w:p w:rsidR="007950C1" w:rsidRPr="00986F34" w:rsidRDefault="007950C1" w:rsidP="00DD2553">
      <w:pPr>
        <w:widowControl w:val="0"/>
        <w:numPr>
          <w:ilvl w:val="0"/>
          <w:numId w:val="9"/>
        </w:numPr>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Муниципальные показатели, влияющие на эффективность функционирования коммунальных систем</w:t>
      </w:r>
    </w:p>
    <w:p w:rsidR="007950C1" w:rsidRPr="00986F34" w:rsidRDefault="007950C1"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Показатели, отражающие доступность для населения коммунальных услуг</w:t>
      </w:r>
    </w:p>
    <w:p w:rsidR="00DD2553" w:rsidRDefault="007950C1"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Показатели надежности снабжения потребителей коммунальных услуг</w:t>
      </w:r>
    </w:p>
    <w:p w:rsidR="00DD2553" w:rsidRPr="00986F34" w:rsidRDefault="00DD2553"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Показатели качества снабжения потребителей коммунальных услуг</w:t>
      </w:r>
    </w:p>
    <w:p w:rsidR="00DD2553" w:rsidRPr="00986F34" w:rsidRDefault="00DD2553" w:rsidP="00DD2553">
      <w:pPr>
        <w:widowControl w:val="0"/>
        <w:numPr>
          <w:ilvl w:val="0"/>
          <w:numId w:val="9"/>
        </w:numPr>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Показатели, отражающие экономическую эффективность деятельности предприятий коммунального комплекса</w:t>
      </w:r>
    </w:p>
    <w:p w:rsidR="00DD2553" w:rsidRPr="00986F34" w:rsidRDefault="00DD2553"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Показатели технико-технологического состояния коммунальных систем</w:t>
      </w:r>
    </w:p>
    <w:p w:rsidR="007950C1" w:rsidRPr="00986F34" w:rsidRDefault="007950C1"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br w:type="page"/>
      </w:r>
    </w:p>
    <w:p w:rsidR="007950C1" w:rsidRPr="00986F34" w:rsidRDefault="00D8740E" w:rsidP="00DD2553">
      <w:pPr>
        <w:spacing w:after="0" w:line="240" w:lineRule="exact"/>
        <w:jc w:val="center"/>
        <w:rPr>
          <w:rFonts w:ascii="Times New Roman" w:hAnsi="Times New Roman" w:cs="Times New Roman"/>
          <w:sz w:val="24"/>
          <w:szCs w:val="24"/>
        </w:rPr>
      </w:pPr>
      <w:r>
        <w:rPr>
          <w:rFonts w:ascii="Times New Roman" w:hAnsi="Times New Roman" w:cs="Times New Roman"/>
          <w:sz w:val="24"/>
          <w:szCs w:val="24"/>
          <w:lang w:bidi="ru-RU"/>
        </w:rPr>
        <w:lastRenderedPageBreak/>
        <w:pict>
          <v:shapetype id="_x0000_t202" coordsize="21600,21600" o:spt="202" path="m,l,21600r21600,l21600,xe">
            <v:stroke joinstyle="miter"/>
            <v:path gradientshapeok="t" o:connecttype="rect"/>
          </v:shapetype>
          <v:shape id="_x0000_s1033" type="#_x0000_t202" style="position:absolute;left:0;text-align:left;margin-left:413.6pt;margin-top:.05pt;width:73.9pt;height:22pt;z-index:-251658752;mso-wrap-distance-left:5pt;mso-wrap-distance-right:5pt;mso-position-horizontal-relative:margin" filled="f" stroked="f">
            <v:textbox style="mso-next-textbox:#_x0000_s1033;mso-fit-shape-to-text:t" inset="0,0,0,0">
              <w:txbxContent>
                <w:p w:rsidR="000841FB" w:rsidRDefault="000841FB" w:rsidP="007950C1">
                  <w:pPr>
                    <w:spacing w:line="240" w:lineRule="exact"/>
                  </w:pPr>
                  <w:r>
                    <w:rPr>
                      <w:rStyle w:val="2Exact"/>
                      <w:rFonts w:eastAsia="Trebuchet MS"/>
                    </w:rPr>
                    <w:t>Таблица № 19</w:t>
                  </w:r>
                </w:p>
              </w:txbxContent>
            </v:textbox>
            <w10:wrap type="topAndBottom" anchorx="margin"/>
          </v:shape>
        </w:pict>
      </w:r>
      <w:r w:rsidR="007950C1" w:rsidRPr="00986F34">
        <w:rPr>
          <w:rFonts w:ascii="Times New Roman" w:hAnsi="Times New Roman" w:cs="Times New Roman"/>
          <w:sz w:val="24"/>
          <w:szCs w:val="24"/>
        </w:rPr>
        <w:t>Муниципальные показатели, влияющие на эффективность функционирования</w:t>
      </w:r>
    </w:p>
    <w:tbl>
      <w:tblPr>
        <w:tblOverlap w:val="never"/>
        <w:tblW w:w="0" w:type="auto"/>
        <w:jc w:val="center"/>
        <w:tblLayout w:type="fixed"/>
        <w:tblCellMar>
          <w:left w:w="10" w:type="dxa"/>
          <w:right w:w="10" w:type="dxa"/>
        </w:tblCellMar>
        <w:tblLook w:val="0000"/>
      </w:tblPr>
      <w:tblGrid>
        <w:gridCol w:w="475"/>
        <w:gridCol w:w="2059"/>
        <w:gridCol w:w="730"/>
        <w:gridCol w:w="2314"/>
        <w:gridCol w:w="1723"/>
        <w:gridCol w:w="1858"/>
      </w:tblGrid>
      <w:tr w:rsidR="00DD2553" w:rsidRPr="00986F34" w:rsidTr="00DD2553">
        <w:trPr>
          <w:trHeight w:hRule="exact" w:val="710"/>
          <w:jc w:val="center"/>
        </w:trPr>
        <w:tc>
          <w:tcPr>
            <w:tcW w:w="475" w:type="dxa"/>
            <w:tcBorders>
              <w:top w:val="single" w:sz="4" w:space="0" w:color="auto"/>
              <w:left w:val="single" w:sz="4" w:space="0" w:color="auto"/>
            </w:tcBorders>
            <w:shd w:val="clear" w:color="auto" w:fill="FFFFFF"/>
            <w:vAlign w:val="center"/>
          </w:tcPr>
          <w:p w:rsidR="00DD2553" w:rsidRDefault="00DD2553" w:rsidP="00DD2553">
            <w:pPr>
              <w:framePr w:w="9158" w:wrap="notBeside" w:vAnchor="text" w:hAnchor="page" w:x="1576" w:y="266"/>
              <w:spacing w:after="0" w:line="226" w:lineRule="exact"/>
              <w:jc w:val="center"/>
              <w:rPr>
                <w:rStyle w:val="295pt"/>
                <w:rFonts w:eastAsiaTheme="minorEastAsia"/>
                <w:sz w:val="22"/>
                <w:szCs w:val="22"/>
              </w:rPr>
            </w:pPr>
            <w:r w:rsidRPr="00DD2553">
              <w:rPr>
                <w:rStyle w:val="295pt"/>
                <w:rFonts w:eastAsiaTheme="minorEastAsia"/>
                <w:sz w:val="22"/>
                <w:szCs w:val="22"/>
              </w:rPr>
              <w:t xml:space="preserve">№ </w:t>
            </w:r>
          </w:p>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п/ п</w:t>
            </w:r>
          </w:p>
        </w:tc>
        <w:tc>
          <w:tcPr>
            <w:tcW w:w="2059"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Наименование</w:t>
            </w:r>
          </w:p>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показателя</w:t>
            </w:r>
          </w:p>
        </w:tc>
        <w:tc>
          <w:tcPr>
            <w:tcW w:w="730"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Ед.</w:t>
            </w:r>
          </w:p>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Pr>
                <w:rStyle w:val="295pt"/>
                <w:rFonts w:eastAsiaTheme="minorEastAsia"/>
                <w:sz w:val="22"/>
                <w:szCs w:val="22"/>
              </w:rPr>
              <w:t>и</w:t>
            </w:r>
            <w:r w:rsidRPr="00DD2553">
              <w:rPr>
                <w:rStyle w:val="295pt"/>
                <w:rFonts w:eastAsiaTheme="minorEastAsia"/>
                <w:sz w:val="22"/>
                <w:szCs w:val="22"/>
              </w:rPr>
              <w:t>зме</w:t>
            </w:r>
            <w:r w:rsidRPr="00DD2553">
              <w:rPr>
                <w:rStyle w:val="295pt"/>
                <w:rFonts w:eastAsiaTheme="minorEastAsia"/>
                <w:sz w:val="22"/>
                <w:szCs w:val="22"/>
              </w:rPr>
              <w:softHyphen/>
            </w:r>
          </w:p>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рения</w:t>
            </w:r>
          </w:p>
        </w:tc>
        <w:tc>
          <w:tcPr>
            <w:tcW w:w="2314"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Порядок расчета</w:t>
            </w:r>
          </w:p>
        </w:tc>
        <w:tc>
          <w:tcPr>
            <w:tcW w:w="1723"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Источник</w:t>
            </w:r>
          </w:p>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информации</w:t>
            </w:r>
          </w:p>
        </w:tc>
        <w:tc>
          <w:tcPr>
            <w:tcW w:w="1858" w:type="dxa"/>
            <w:tcBorders>
              <w:top w:val="single" w:sz="4" w:space="0" w:color="auto"/>
              <w:left w:val="single" w:sz="4" w:space="0" w:color="auto"/>
              <w:righ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Критерий</w:t>
            </w:r>
          </w:p>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эффективности</w:t>
            </w:r>
          </w:p>
        </w:tc>
      </w:tr>
      <w:tr w:rsidR="00DD2553" w:rsidRPr="00986F34" w:rsidTr="00DD2553">
        <w:trPr>
          <w:trHeight w:hRule="exact" w:val="1150"/>
          <w:jc w:val="center"/>
        </w:trPr>
        <w:tc>
          <w:tcPr>
            <w:tcW w:w="475" w:type="dxa"/>
            <w:tcBorders>
              <w:top w:val="single" w:sz="4" w:space="0" w:color="auto"/>
              <w:left w:val="single" w:sz="4" w:space="0" w:color="auto"/>
            </w:tcBorders>
            <w:shd w:val="clear" w:color="auto" w:fill="FFFFFF"/>
            <w:vAlign w:val="center"/>
          </w:tcPr>
          <w:p w:rsidR="00DD2553" w:rsidRPr="00986F34" w:rsidRDefault="00DD2553" w:rsidP="00DD2553">
            <w:pPr>
              <w:framePr w:w="9158" w:wrap="notBeside" w:vAnchor="text" w:hAnchor="page" w:x="1576" w:y="266"/>
              <w:spacing w:after="0" w:line="190" w:lineRule="exact"/>
              <w:ind w:left="-9"/>
              <w:jc w:val="center"/>
              <w:rPr>
                <w:rFonts w:ascii="Times New Roman" w:hAnsi="Times New Roman" w:cs="Times New Roman"/>
                <w:sz w:val="24"/>
                <w:szCs w:val="24"/>
              </w:rPr>
            </w:pPr>
            <w:r w:rsidRPr="00986F34">
              <w:rPr>
                <w:rStyle w:val="295pt"/>
                <w:rFonts w:eastAsiaTheme="minorEastAsia"/>
                <w:sz w:val="24"/>
                <w:szCs w:val="24"/>
              </w:rPr>
              <w:t>1</w:t>
            </w:r>
          </w:p>
        </w:tc>
        <w:tc>
          <w:tcPr>
            <w:tcW w:w="2059"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Прирост доходов местного бюджета от использования имущества</w:t>
            </w:r>
          </w:p>
        </w:tc>
        <w:tc>
          <w:tcPr>
            <w:tcW w:w="730"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tabs>
                <w:tab w:val="left" w:pos="710"/>
              </w:tabs>
              <w:spacing w:after="0" w:line="190" w:lineRule="exact"/>
              <w:jc w:val="center"/>
              <w:rPr>
                <w:rFonts w:ascii="Times New Roman" w:hAnsi="Times New Roman" w:cs="Times New Roman"/>
              </w:rPr>
            </w:pPr>
            <w:r>
              <w:rPr>
                <w:rStyle w:val="295pt"/>
                <w:rFonts w:eastAsiaTheme="minorEastAsia"/>
                <w:sz w:val="22"/>
                <w:szCs w:val="22"/>
              </w:rPr>
              <w:t>р</w:t>
            </w:r>
            <w:r w:rsidRPr="00DD2553">
              <w:rPr>
                <w:rStyle w:val="295pt"/>
                <w:rFonts w:eastAsiaTheme="minorEastAsia"/>
                <w:sz w:val="22"/>
                <w:szCs w:val="22"/>
              </w:rPr>
              <w:t>уб.</w:t>
            </w:r>
          </w:p>
        </w:tc>
        <w:tc>
          <w:tcPr>
            <w:tcW w:w="2314"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Прирост доходов местного бюджета к ассигнованиям из</w:t>
            </w:r>
          </w:p>
          <w:p w:rsidR="00DD2553" w:rsidRPr="00DD2553" w:rsidRDefault="00DD2553" w:rsidP="00DD2553">
            <w:pPr>
              <w:framePr w:w="9158" w:wrap="notBeside" w:vAnchor="text" w:hAnchor="page" w:x="1576" w:y="266"/>
              <w:spacing w:after="0" w:line="230" w:lineRule="exact"/>
              <w:ind w:left="160"/>
              <w:jc w:val="center"/>
              <w:rPr>
                <w:rFonts w:ascii="Times New Roman" w:hAnsi="Times New Roman" w:cs="Times New Roman"/>
              </w:rPr>
            </w:pPr>
            <w:r w:rsidRPr="00DD2553">
              <w:rPr>
                <w:rStyle w:val="295pt"/>
                <w:rFonts w:eastAsiaTheme="minorEastAsia"/>
                <w:sz w:val="22"/>
                <w:szCs w:val="22"/>
              </w:rPr>
              <w:t>бюджета на программу</w:t>
            </w:r>
          </w:p>
        </w:tc>
        <w:tc>
          <w:tcPr>
            <w:tcW w:w="1723"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5" w:lineRule="exact"/>
              <w:jc w:val="center"/>
              <w:rPr>
                <w:rFonts w:ascii="Times New Roman" w:hAnsi="Times New Roman" w:cs="Times New Roman"/>
              </w:rPr>
            </w:pPr>
            <w:r w:rsidRPr="00DD2553">
              <w:rPr>
                <w:rStyle w:val="295pt"/>
                <w:rFonts w:eastAsiaTheme="minorEastAsia"/>
                <w:sz w:val="22"/>
                <w:szCs w:val="22"/>
              </w:rPr>
              <w:t>Отчетность налоговых органов</w:t>
            </w:r>
          </w:p>
        </w:tc>
        <w:tc>
          <w:tcPr>
            <w:tcW w:w="1858" w:type="dxa"/>
            <w:tcBorders>
              <w:top w:val="single" w:sz="4" w:space="0" w:color="auto"/>
              <w:left w:val="single" w:sz="4" w:space="0" w:color="auto"/>
              <w:righ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5" w:lineRule="exact"/>
              <w:jc w:val="center"/>
              <w:rPr>
                <w:rFonts w:ascii="Times New Roman" w:hAnsi="Times New Roman" w:cs="Times New Roman"/>
              </w:rPr>
            </w:pPr>
            <w:r w:rsidRPr="00DD2553">
              <w:rPr>
                <w:rStyle w:val="295pt"/>
                <w:rFonts w:eastAsiaTheme="minorEastAsia"/>
                <w:sz w:val="22"/>
                <w:szCs w:val="22"/>
              </w:rPr>
              <w:t>Положительным признается рост показателя</w:t>
            </w:r>
          </w:p>
        </w:tc>
      </w:tr>
      <w:tr w:rsidR="00DD2553" w:rsidRPr="00986F34" w:rsidTr="00DD2553">
        <w:trPr>
          <w:trHeight w:hRule="exact" w:val="1407"/>
          <w:jc w:val="center"/>
        </w:trPr>
        <w:tc>
          <w:tcPr>
            <w:tcW w:w="475" w:type="dxa"/>
            <w:tcBorders>
              <w:top w:val="single" w:sz="4" w:space="0" w:color="auto"/>
              <w:left w:val="single" w:sz="4" w:space="0" w:color="auto"/>
            </w:tcBorders>
            <w:shd w:val="clear" w:color="auto" w:fill="FFFFFF"/>
            <w:vAlign w:val="center"/>
          </w:tcPr>
          <w:p w:rsidR="00DD2553" w:rsidRPr="00986F34" w:rsidRDefault="00DD2553" w:rsidP="00DD2553">
            <w:pPr>
              <w:framePr w:w="9158" w:wrap="notBeside" w:vAnchor="text" w:hAnchor="page" w:x="1576" w:y="266"/>
              <w:spacing w:after="0" w:line="190" w:lineRule="exact"/>
              <w:ind w:left="-9"/>
              <w:jc w:val="center"/>
              <w:rPr>
                <w:rFonts w:ascii="Times New Roman" w:hAnsi="Times New Roman" w:cs="Times New Roman"/>
                <w:sz w:val="24"/>
                <w:szCs w:val="24"/>
              </w:rPr>
            </w:pPr>
            <w:r w:rsidRPr="00986F34">
              <w:rPr>
                <w:rStyle w:val="295pt"/>
                <w:rFonts w:eastAsiaTheme="minorEastAsia"/>
                <w:sz w:val="24"/>
                <w:szCs w:val="24"/>
              </w:rPr>
              <w:t>2</w:t>
            </w:r>
          </w:p>
        </w:tc>
        <w:tc>
          <w:tcPr>
            <w:tcW w:w="2059"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Доля расходов бюджета на коммунальные услуги</w:t>
            </w:r>
          </w:p>
        </w:tc>
        <w:tc>
          <w:tcPr>
            <w:tcW w:w="730"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w:t>
            </w:r>
          </w:p>
        </w:tc>
        <w:tc>
          <w:tcPr>
            <w:tcW w:w="2314"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Отношение расходов бюджета на</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коммунальные услуги к общей сумме расходов бюджета поселения</w:t>
            </w:r>
          </w:p>
        </w:tc>
        <w:tc>
          <w:tcPr>
            <w:tcW w:w="1723"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Отчетность структурных подразделений органов местного самоуправления</w:t>
            </w:r>
          </w:p>
        </w:tc>
        <w:tc>
          <w:tcPr>
            <w:tcW w:w="1858" w:type="dxa"/>
            <w:tcBorders>
              <w:top w:val="single" w:sz="4" w:space="0" w:color="auto"/>
              <w:left w:val="single" w:sz="4" w:space="0" w:color="auto"/>
              <w:righ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ind w:left="61"/>
              <w:jc w:val="center"/>
              <w:rPr>
                <w:rFonts w:ascii="Times New Roman" w:hAnsi="Times New Roman" w:cs="Times New Roman"/>
              </w:rPr>
            </w:pPr>
            <w:r w:rsidRPr="00DD2553">
              <w:rPr>
                <w:rStyle w:val="295pt"/>
                <w:rFonts w:eastAsiaTheme="minorEastAsia"/>
                <w:sz w:val="22"/>
                <w:szCs w:val="22"/>
              </w:rPr>
              <w:t>Положительным</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признается</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снижение</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показателя</w:t>
            </w:r>
          </w:p>
        </w:tc>
      </w:tr>
      <w:tr w:rsidR="00DD2553" w:rsidRPr="00986F34" w:rsidTr="00DD2553">
        <w:trPr>
          <w:trHeight w:hRule="exact" w:val="1948"/>
          <w:jc w:val="center"/>
        </w:trPr>
        <w:tc>
          <w:tcPr>
            <w:tcW w:w="475" w:type="dxa"/>
            <w:tcBorders>
              <w:top w:val="single" w:sz="4" w:space="0" w:color="auto"/>
              <w:left w:val="single" w:sz="4" w:space="0" w:color="auto"/>
              <w:bottom w:val="single" w:sz="4" w:space="0" w:color="auto"/>
            </w:tcBorders>
            <w:shd w:val="clear" w:color="auto" w:fill="FFFFFF"/>
            <w:vAlign w:val="center"/>
          </w:tcPr>
          <w:p w:rsidR="00DD2553" w:rsidRPr="00986F34" w:rsidRDefault="00DD2553" w:rsidP="00DD2553">
            <w:pPr>
              <w:framePr w:w="9158" w:wrap="notBeside" w:vAnchor="text" w:hAnchor="page" w:x="1576" w:y="266"/>
              <w:spacing w:after="0" w:line="190" w:lineRule="exact"/>
              <w:ind w:left="-9"/>
              <w:jc w:val="center"/>
              <w:rPr>
                <w:rFonts w:ascii="Times New Roman" w:hAnsi="Times New Roman" w:cs="Times New Roman"/>
                <w:sz w:val="24"/>
                <w:szCs w:val="24"/>
              </w:rPr>
            </w:pPr>
            <w:r w:rsidRPr="00986F34">
              <w:rPr>
                <w:rStyle w:val="295pt"/>
                <w:rFonts w:eastAsiaTheme="minorEastAsia"/>
                <w:sz w:val="24"/>
                <w:szCs w:val="24"/>
              </w:rPr>
              <w:t>3</w:t>
            </w:r>
          </w:p>
        </w:tc>
        <w:tc>
          <w:tcPr>
            <w:tcW w:w="2059" w:type="dxa"/>
            <w:tcBorders>
              <w:top w:val="single" w:sz="4" w:space="0" w:color="auto"/>
              <w:left w:val="single" w:sz="4" w:space="0" w:color="auto"/>
              <w:bottom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Изменение уровня задолженности бюджета перед предприятием по платежам за коммунальные услуги</w:t>
            </w:r>
          </w:p>
        </w:tc>
        <w:tc>
          <w:tcPr>
            <w:tcW w:w="730" w:type="dxa"/>
            <w:tcBorders>
              <w:top w:val="single" w:sz="4" w:space="0" w:color="auto"/>
              <w:left w:val="single" w:sz="4" w:space="0" w:color="auto"/>
              <w:bottom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ру</w:t>
            </w:r>
            <w:r>
              <w:rPr>
                <w:rStyle w:val="295pt"/>
                <w:rFonts w:eastAsiaTheme="minorEastAsia"/>
                <w:sz w:val="22"/>
                <w:szCs w:val="22"/>
              </w:rPr>
              <w:t>б</w:t>
            </w:r>
            <w:r w:rsidRPr="00DD2553">
              <w:rPr>
                <w:rStyle w:val="295pt"/>
                <w:rFonts w:eastAsiaTheme="minorEastAsia"/>
                <w:sz w:val="22"/>
                <w:szCs w:val="22"/>
              </w:rPr>
              <w:t>.</w:t>
            </w:r>
          </w:p>
        </w:tc>
        <w:tc>
          <w:tcPr>
            <w:tcW w:w="2314" w:type="dxa"/>
            <w:tcBorders>
              <w:top w:val="single" w:sz="4" w:space="0" w:color="auto"/>
              <w:left w:val="single" w:sz="4" w:space="0" w:color="auto"/>
              <w:bottom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Разность между кредиторской задолженностью бюджетных организаций и фактической оплатой из бюджета поселения</w:t>
            </w:r>
          </w:p>
        </w:tc>
        <w:tc>
          <w:tcPr>
            <w:tcW w:w="1723" w:type="dxa"/>
            <w:tcBorders>
              <w:top w:val="single" w:sz="4" w:space="0" w:color="auto"/>
              <w:left w:val="single" w:sz="4" w:space="0" w:color="auto"/>
              <w:bottom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Отчетность предприятия структурных подразделений органов местного самоуправления</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ind w:left="61"/>
              <w:jc w:val="center"/>
              <w:rPr>
                <w:rFonts w:ascii="Times New Roman" w:hAnsi="Times New Roman" w:cs="Times New Roman"/>
              </w:rPr>
            </w:pPr>
            <w:r w:rsidRPr="00DD2553">
              <w:rPr>
                <w:rStyle w:val="295pt"/>
                <w:rFonts w:eastAsiaTheme="minorEastAsia"/>
                <w:sz w:val="22"/>
                <w:szCs w:val="22"/>
              </w:rPr>
              <w:t>Положительным</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признается</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снижение</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показателя</w:t>
            </w:r>
          </w:p>
        </w:tc>
      </w:tr>
    </w:tbl>
    <w:p w:rsidR="00DD2553" w:rsidRPr="00986F34" w:rsidRDefault="00DD2553" w:rsidP="00DD2553">
      <w:pPr>
        <w:framePr w:w="9158" w:wrap="notBeside" w:vAnchor="text" w:hAnchor="page" w:x="1576" w:y="266"/>
        <w:spacing w:after="0"/>
        <w:rPr>
          <w:rFonts w:ascii="Times New Roman" w:hAnsi="Times New Roman" w:cs="Times New Roman"/>
          <w:sz w:val="24"/>
          <w:szCs w:val="24"/>
        </w:rPr>
      </w:pPr>
    </w:p>
    <w:p w:rsidR="007950C1" w:rsidRPr="00986F34" w:rsidRDefault="007950C1" w:rsidP="00DD2553">
      <w:pPr>
        <w:spacing w:after="0" w:line="240" w:lineRule="exact"/>
        <w:jc w:val="center"/>
        <w:rPr>
          <w:rFonts w:ascii="Times New Roman" w:hAnsi="Times New Roman" w:cs="Times New Roman"/>
          <w:sz w:val="24"/>
          <w:szCs w:val="24"/>
        </w:rPr>
      </w:pPr>
      <w:r w:rsidRPr="00986F34">
        <w:rPr>
          <w:rFonts w:ascii="Times New Roman" w:hAnsi="Times New Roman" w:cs="Times New Roman"/>
          <w:sz w:val="24"/>
          <w:szCs w:val="24"/>
        </w:rPr>
        <w:t>коммунальных систем</w:t>
      </w:r>
    </w:p>
    <w:p w:rsidR="007950C1" w:rsidRPr="00986F34" w:rsidRDefault="007950C1" w:rsidP="007950C1">
      <w:pPr>
        <w:spacing w:after="0"/>
        <w:rPr>
          <w:rFonts w:ascii="Times New Roman" w:hAnsi="Times New Roman" w:cs="Times New Roman"/>
          <w:sz w:val="24"/>
          <w:szCs w:val="24"/>
        </w:rPr>
      </w:pPr>
    </w:p>
    <w:p w:rsidR="007950C1" w:rsidRPr="00986F34" w:rsidRDefault="00D8740E" w:rsidP="00DD2553">
      <w:pPr>
        <w:spacing w:after="0" w:line="240" w:lineRule="exact"/>
        <w:jc w:val="center"/>
        <w:rPr>
          <w:rFonts w:ascii="Times New Roman" w:hAnsi="Times New Roman" w:cs="Times New Roman"/>
          <w:sz w:val="24"/>
          <w:szCs w:val="24"/>
        </w:rPr>
      </w:pPr>
      <w:r>
        <w:rPr>
          <w:rFonts w:ascii="Times New Roman" w:hAnsi="Times New Roman" w:cs="Times New Roman"/>
          <w:sz w:val="24"/>
          <w:szCs w:val="24"/>
          <w:lang w:bidi="ru-RU"/>
        </w:rPr>
        <w:pict>
          <v:shape id="_x0000_s1034" type="#_x0000_t202" style="position:absolute;left:0;text-align:left;margin-left:393.35pt;margin-top:17.75pt;width:74.4pt;height:14.85pt;z-index:-251657728;mso-wrap-distance-left:5pt;mso-wrap-distance-right:5pt;mso-position-horizontal-relative:margin" filled="f" stroked="f">
            <v:textbox style="mso-next-textbox:#_x0000_s1034;mso-fit-shape-to-text:t" inset="0,0,0,0">
              <w:txbxContent>
                <w:p w:rsidR="000841FB" w:rsidRDefault="000841FB" w:rsidP="007950C1">
                  <w:pPr>
                    <w:spacing w:line="240" w:lineRule="exact"/>
                  </w:pPr>
                  <w:r>
                    <w:rPr>
                      <w:rStyle w:val="2Exact"/>
                      <w:rFonts w:eastAsia="Trebuchet MS"/>
                    </w:rPr>
                    <w:t>Таблица № 20</w:t>
                  </w:r>
                </w:p>
              </w:txbxContent>
            </v:textbox>
            <w10:wrap type="topAndBottom" anchorx="margin"/>
          </v:shape>
        </w:pict>
      </w:r>
      <w:r>
        <w:rPr>
          <w:rFonts w:ascii="Times New Roman" w:hAnsi="Times New Roman" w:cs="Times New Roman"/>
          <w:sz w:val="24"/>
          <w:szCs w:val="24"/>
          <w:lang w:bidi="ru-RU"/>
        </w:rPr>
        <w:pict>
          <v:shape id="_x0000_s1035" type="#_x0000_t202" style="position:absolute;left:0;text-align:left;margin-left:9.85pt;margin-top:30.95pt;width:468pt;height:.05pt;z-index:-251656704;mso-wrap-distance-left:9.85pt;mso-wrap-distance-right:9.85pt;mso-wrap-distance-bottom:20pt;mso-position-horizontal-relative:margin" filled="f" stroked="f">
            <v:textbox style="mso-next-textbox:#_x0000_s1035;mso-fit-shape-to-text:t" inset="0,0,0,0">
              <w:txbxContent>
                <w:tbl>
                  <w:tblPr>
                    <w:tblOverlap w:val="never"/>
                    <w:tblW w:w="0" w:type="auto"/>
                    <w:jc w:val="center"/>
                    <w:tblLayout w:type="fixed"/>
                    <w:tblCellMar>
                      <w:left w:w="10" w:type="dxa"/>
                      <w:right w:w="10" w:type="dxa"/>
                    </w:tblCellMar>
                    <w:tblLook w:val="0000"/>
                  </w:tblPr>
                  <w:tblGrid>
                    <w:gridCol w:w="389"/>
                    <w:gridCol w:w="2064"/>
                    <w:gridCol w:w="494"/>
                    <w:gridCol w:w="2707"/>
                    <w:gridCol w:w="1949"/>
                    <w:gridCol w:w="1757"/>
                  </w:tblGrid>
                  <w:tr w:rsidR="000841FB" w:rsidTr="00DD2553">
                    <w:trPr>
                      <w:trHeight w:hRule="exact" w:val="720"/>
                      <w:jc w:val="center"/>
                    </w:trPr>
                    <w:tc>
                      <w:tcPr>
                        <w:tcW w:w="389" w:type="dxa"/>
                        <w:tcBorders>
                          <w:top w:val="single" w:sz="4" w:space="0" w:color="auto"/>
                          <w:left w:val="single" w:sz="4" w:space="0" w:color="auto"/>
                        </w:tcBorders>
                        <w:shd w:val="clear" w:color="auto" w:fill="FFFFFF"/>
                        <w:vAlign w:val="center"/>
                      </w:tcPr>
                      <w:p w:rsidR="000841FB" w:rsidRPr="00DD2553" w:rsidRDefault="000841FB" w:rsidP="00DD2553">
                        <w:pPr>
                          <w:spacing w:after="0" w:line="226" w:lineRule="exact"/>
                          <w:jc w:val="center"/>
                        </w:pPr>
                        <w:r w:rsidRPr="00DD2553">
                          <w:rPr>
                            <w:rStyle w:val="295pt"/>
                            <w:rFonts w:eastAsiaTheme="minorEastAsia"/>
                            <w:sz w:val="22"/>
                            <w:szCs w:val="22"/>
                          </w:rPr>
                          <w:t>№ п/ п</w:t>
                        </w:r>
                      </w:p>
                    </w:tc>
                    <w:tc>
                      <w:tcPr>
                        <w:tcW w:w="2064" w:type="dxa"/>
                        <w:tcBorders>
                          <w:top w:val="single" w:sz="4" w:space="0" w:color="auto"/>
                          <w:left w:val="single" w:sz="4" w:space="0" w:color="auto"/>
                        </w:tcBorders>
                        <w:shd w:val="clear" w:color="auto" w:fill="FFFFFF"/>
                        <w:vAlign w:val="center"/>
                      </w:tcPr>
                      <w:p w:rsidR="000841FB" w:rsidRPr="00DD2553" w:rsidRDefault="000841FB" w:rsidP="00DD2553">
                        <w:pPr>
                          <w:spacing w:after="0" w:line="190" w:lineRule="exact"/>
                          <w:jc w:val="center"/>
                        </w:pPr>
                        <w:r w:rsidRPr="00DD2553">
                          <w:rPr>
                            <w:rStyle w:val="295pt"/>
                            <w:rFonts w:eastAsiaTheme="minorEastAsia"/>
                            <w:sz w:val="22"/>
                            <w:szCs w:val="22"/>
                          </w:rPr>
                          <w:t>Наименование</w:t>
                        </w:r>
                      </w:p>
                      <w:p w:rsidR="000841FB" w:rsidRPr="00DD2553" w:rsidRDefault="000841FB" w:rsidP="00DD2553">
                        <w:pPr>
                          <w:spacing w:after="0" w:line="190" w:lineRule="exact"/>
                          <w:jc w:val="center"/>
                        </w:pPr>
                        <w:r w:rsidRPr="00DD2553">
                          <w:rPr>
                            <w:rStyle w:val="295pt"/>
                            <w:rFonts w:eastAsiaTheme="minorEastAsia"/>
                            <w:sz w:val="22"/>
                            <w:szCs w:val="22"/>
                          </w:rPr>
                          <w:t>показателя</w:t>
                        </w:r>
                      </w:p>
                    </w:tc>
                    <w:tc>
                      <w:tcPr>
                        <w:tcW w:w="494" w:type="dxa"/>
                        <w:tcBorders>
                          <w:top w:val="single" w:sz="4" w:space="0" w:color="auto"/>
                          <w:left w:val="single" w:sz="4" w:space="0" w:color="auto"/>
                        </w:tcBorders>
                        <w:shd w:val="clear" w:color="auto" w:fill="FFFFFF"/>
                        <w:vAlign w:val="center"/>
                      </w:tcPr>
                      <w:p w:rsidR="000841FB" w:rsidRPr="00DD2553" w:rsidRDefault="000841FB" w:rsidP="00DD2553">
                        <w:pPr>
                          <w:spacing w:after="0" w:line="190" w:lineRule="exact"/>
                          <w:jc w:val="center"/>
                        </w:pPr>
                        <w:r w:rsidRPr="00DD2553">
                          <w:rPr>
                            <w:rStyle w:val="295pt"/>
                            <w:rFonts w:eastAsiaTheme="minorEastAsia"/>
                            <w:sz w:val="22"/>
                            <w:szCs w:val="22"/>
                          </w:rPr>
                          <w:t>Ед.</w:t>
                        </w:r>
                      </w:p>
                      <w:p w:rsidR="000841FB" w:rsidRPr="00DD2553" w:rsidRDefault="000841FB" w:rsidP="00DD2553">
                        <w:pPr>
                          <w:spacing w:after="0" w:line="190" w:lineRule="exact"/>
                          <w:jc w:val="center"/>
                        </w:pPr>
                        <w:r w:rsidRPr="00DD2553">
                          <w:rPr>
                            <w:rStyle w:val="295pt"/>
                            <w:rFonts w:eastAsiaTheme="minorEastAsia"/>
                            <w:sz w:val="22"/>
                            <w:szCs w:val="22"/>
                          </w:rPr>
                          <w:t>изм.</w:t>
                        </w:r>
                      </w:p>
                    </w:tc>
                    <w:tc>
                      <w:tcPr>
                        <w:tcW w:w="2707" w:type="dxa"/>
                        <w:tcBorders>
                          <w:top w:val="single" w:sz="4" w:space="0" w:color="auto"/>
                          <w:left w:val="single" w:sz="4" w:space="0" w:color="auto"/>
                        </w:tcBorders>
                        <w:shd w:val="clear" w:color="auto" w:fill="FFFFFF"/>
                        <w:vAlign w:val="center"/>
                      </w:tcPr>
                      <w:p w:rsidR="000841FB" w:rsidRPr="00DD2553" w:rsidRDefault="000841FB" w:rsidP="00DD2553">
                        <w:pPr>
                          <w:spacing w:after="0" w:line="190" w:lineRule="exact"/>
                          <w:jc w:val="center"/>
                        </w:pPr>
                        <w:r w:rsidRPr="00DD2553">
                          <w:rPr>
                            <w:rStyle w:val="295pt"/>
                            <w:rFonts w:eastAsiaTheme="minorEastAsia"/>
                            <w:sz w:val="22"/>
                            <w:szCs w:val="22"/>
                          </w:rPr>
                          <w:t>Порядок расчета</w:t>
                        </w:r>
                      </w:p>
                    </w:tc>
                    <w:tc>
                      <w:tcPr>
                        <w:tcW w:w="1949" w:type="dxa"/>
                        <w:tcBorders>
                          <w:top w:val="single" w:sz="4" w:space="0" w:color="auto"/>
                          <w:left w:val="single" w:sz="4" w:space="0" w:color="auto"/>
                        </w:tcBorders>
                        <w:shd w:val="clear" w:color="auto" w:fill="FFFFFF"/>
                        <w:vAlign w:val="center"/>
                      </w:tcPr>
                      <w:p w:rsidR="000841FB" w:rsidRPr="00DD2553" w:rsidRDefault="000841FB" w:rsidP="00DD2553">
                        <w:pPr>
                          <w:spacing w:after="0" w:line="190" w:lineRule="exact"/>
                          <w:jc w:val="center"/>
                          <w:rPr>
                            <w:rStyle w:val="295pt"/>
                            <w:rFonts w:eastAsiaTheme="minorEastAsia"/>
                            <w:sz w:val="22"/>
                            <w:szCs w:val="22"/>
                          </w:rPr>
                        </w:pPr>
                        <w:r w:rsidRPr="00DD2553">
                          <w:rPr>
                            <w:rStyle w:val="295pt"/>
                            <w:rFonts w:eastAsiaTheme="minorEastAsia"/>
                            <w:sz w:val="22"/>
                            <w:szCs w:val="22"/>
                          </w:rPr>
                          <w:t xml:space="preserve">Источник </w:t>
                        </w:r>
                      </w:p>
                      <w:p w:rsidR="000841FB" w:rsidRPr="00DD2553" w:rsidRDefault="000841FB" w:rsidP="00DD2553">
                        <w:pPr>
                          <w:spacing w:after="0" w:line="190" w:lineRule="exact"/>
                          <w:jc w:val="center"/>
                        </w:pPr>
                        <w:r w:rsidRPr="00DD2553">
                          <w:rPr>
                            <w:rStyle w:val="295pt"/>
                            <w:rFonts w:eastAsiaTheme="minorEastAsia"/>
                            <w:sz w:val="22"/>
                            <w:szCs w:val="22"/>
                          </w:rPr>
                          <w:t>информации</w:t>
                        </w:r>
                      </w:p>
                    </w:tc>
                    <w:tc>
                      <w:tcPr>
                        <w:tcW w:w="1757" w:type="dxa"/>
                        <w:tcBorders>
                          <w:top w:val="single" w:sz="4" w:space="0" w:color="auto"/>
                          <w:left w:val="single" w:sz="4" w:space="0" w:color="auto"/>
                          <w:right w:val="single" w:sz="4" w:space="0" w:color="auto"/>
                        </w:tcBorders>
                        <w:shd w:val="clear" w:color="auto" w:fill="FFFFFF"/>
                        <w:vAlign w:val="center"/>
                      </w:tcPr>
                      <w:p w:rsidR="000841FB" w:rsidRPr="00DD2553" w:rsidRDefault="000841FB" w:rsidP="00DD2553">
                        <w:pPr>
                          <w:spacing w:after="0" w:line="190" w:lineRule="exact"/>
                          <w:jc w:val="center"/>
                        </w:pPr>
                        <w:r w:rsidRPr="00DD2553">
                          <w:rPr>
                            <w:rStyle w:val="295pt"/>
                            <w:rFonts w:eastAsiaTheme="minorEastAsia"/>
                            <w:sz w:val="22"/>
                            <w:szCs w:val="22"/>
                          </w:rPr>
                          <w:t>Критерий</w:t>
                        </w:r>
                      </w:p>
                      <w:p w:rsidR="000841FB" w:rsidRPr="00DD2553" w:rsidRDefault="000841FB" w:rsidP="00DD2553">
                        <w:pPr>
                          <w:spacing w:after="0" w:line="190" w:lineRule="exact"/>
                          <w:ind w:left="220"/>
                          <w:jc w:val="center"/>
                        </w:pPr>
                        <w:r w:rsidRPr="00DD2553">
                          <w:rPr>
                            <w:rStyle w:val="295pt"/>
                            <w:rFonts w:eastAsiaTheme="minorEastAsia"/>
                            <w:sz w:val="22"/>
                            <w:szCs w:val="22"/>
                          </w:rPr>
                          <w:t>эффективности</w:t>
                        </w:r>
                      </w:p>
                    </w:tc>
                  </w:tr>
                  <w:tr w:rsidR="000841FB" w:rsidTr="00DD2553">
                    <w:trPr>
                      <w:trHeight w:hRule="exact" w:val="931"/>
                      <w:jc w:val="center"/>
                    </w:trPr>
                    <w:tc>
                      <w:tcPr>
                        <w:tcW w:w="389" w:type="dxa"/>
                        <w:tcBorders>
                          <w:top w:val="single" w:sz="4" w:space="0" w:color="auto"/>
                          <w:left w:val="single" w:sz="4" w:space="0" w:color="auto"/>
                        </w:tcBorders>
                        <w:shd w:val="clear" w:color="auto" w:fill="FFFFFF"/>
                        <w:vAlign w:val="center"/>
                      </w:tcPr>
                      <w:p w:rsidR="000841FB" w:rsidRPr="00DD2553" w:rsidRDefault="000841FB" w:rsidP="00DD2553">
                        <w:pPr>
                          <w:spacing w:after="0" w:line="190" w:lineRule="exact"/>
                          <w:ind w:left="-10" w:firstLine="10"/>
                          <w:jc w:val="center"/>
                        </w:pPr>
                        <w:r w:rsidRPr="00DD2553">
                          <w:rPr>
                            <w:rStyle w:val="295pt"/>
                            <w:rFonts w:eastAsiaTheme="minorEastAsia"/>
                            <w:sz w:val="22"/>
                            <w:szCs w:val="22"/>
                          </w:rPr>
                          <w:t>1</w:t>
                        </w:r>
                      </w:p>
                    </w:tc>
                    <w:tc>
                      <w:tcPr>
                        <w:tcW w:w="2064" w:type="dxa"/>
                        <w:tcBorders>
                          <w:top w:val="single" w:sz="4" w:space="0" w:color="auto"/>
                          <w:left w:val="single" w:sz="4" w:space="0" w:color="auto"/>
                        </w:tcBorders>
                        <w:shd w:val="clear" w:color="auto" w:fill="FFFFFF"/>
                        <w:vAlign w:val="center"/>
                      </w:tcPr>
                      <w:p w:rsidR="000841FB" w:rsidRPr="00DD2553" w:rsidRDefault="000841FB" w:rsidP="00DD2553">
                        <w:pPr>
                          <w:spacing w:after="0" w:line="230" w:lineRule="exact"/>
                        </w:pPr>
                        <w:r w:rsidRPr="00DD2553">
                          <w:rPr>
                            <w:rStyle w:val="295pt"/>
                            <w:rFonts w:eastAsiaTheme="minorEastAsia"/>
                            <w:sz w:val="22"/>
                            <w:szCs w:val="22"/>
                          </w:rPr>
                          <w:t>Доля расходов на оплату коммунальных услуг в совокупном доходе населения</w:t>
                        </w:r>
                      </w:p>
                    </w:tc>
                    <w:tc>
                      <w:tcPr>
                        <w:tcW w:w="494" w:type="dxa"/>
                        <w:tcBorders>
                          <w:top w:val="single" w:sz="4" w:space="0" w:color="auto"/>
                          <w:left w:val="single" w:sz="4" w:space="0" w:color="auto"/>
                        </w:tcBorders>
                        <w:shd w:val="clear" w:color="auto" w:fill="FFFFFF"/>
                        <w:vAlign w:val="center"/>
                      </w:tcPr>
                      <w:p w:rsidR="000841FB" w:rsidRPr="00DD2553" w:rsidRDefault="000841FB"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0841FB" w:rsidRPr="00DD2553" w:rsidRDefault="000841FB" w:rsidP="00DD2553">
                        <w:pPr>
                          <w:spacing w:after="0" w:line="230" w:lineRule="exact"/>
                        </w:pPr>
                        <w:r w:rsidRPr="00DD2553">
                          <w:rPr>
                            <w:rStyle w:val="295pt"/>
                            <w:rFonts w:eastAsiaTheme="minorEastAsia"/>
                            <w:sz w:val="22"/>
                            <w:szCs w:val="22"/>
                          </w:rPr>
                          <w:t>Отношение среднемесячного платежа за коммунальные услуги к среднемесячным денежным доходам населения</w:t>
                        </w:r>
                      </w:p>
                    </w:tc>
                    <w:tc>
                      <w:tcPr>
                        <w:tcW w:w="1949" w:type="dxa"/>
                        <w:tcBorders>
                          <w:top w:val="single" w:sz="4" w:space="0" w:color="auto"/>
                          <w:left w:val="single" w:sz="4" w:space="0" w:color="auto"/>
                        </w:tcBorders>
                        <w:shd w:val="clear" w:color="auto" w:fill="FFFFFF"/>
                        <w:vAlign w:val="center"/>
                      </w:tcPr>
                      <w:p w:rsidR="000841FB" w:rsidRPr="00DD2553" w:rsidRDefault="000841FB" w:rsidP="00DD2553">
                        <w:pPr>
                          <w:spacing w:after="0" w:line="206" w:lineRule="exact"/>
                        </w:pPr>
                        <w:r w:rsidRPr="00DD2553">
                          <w:rPr>
                            <w:rStyle w:val="295pt"/>
                            <w:rFonts w:eastAsiaTheme="minorEastAsia"/>
                            <w:sz w:val="22"/>
                            <w:szCs w:val="22"/>
                          </w:rPr>
                          <w:t>Формы государственной статистической отчетности</w:t>
                        </w:r>
                      </w:p>
                    </w:tc>
                    <w:tc>
                      <w:tcPr>
                        <w:tcW w:w="1757" w:type="dxa"/>
                        <w:tcBorders>
                          <w:top w:val="single" w:sz="4" w:space="0" w:color="auto"/>
                          <w:left w:val="single" w:sz="4" w:space="0" w:color="auto"/>
                          <w:right w:val="single" w:sz="4" w:space="0" w:color="auto"/>
                        </w:tcBorders>
                        <w:shd w:val="clear" w:color="auto" w:fill="FFFFFF"/>
                        <w:vAlign w:val="center"/>
                      </w:tcPr>
                      <w:p w:rsidR="000841FB" w:rsidRPr="00DD2553" w:rsidRDefault="000841FB" w:rsidP="00DD2553">
                        <w:pPr>
                          <w:spacing w:after="0" w:line="190" w:lineRule="exact"/>
                          <w:ind w:left="220"/>
                          <w:jc w:val="center"/>
                        </w:pPr>
                        <w:r w:rsidRPr="00DD2553">
                          <w:rPr>
                            <w:rStyle w:val="295pt"/>
                            <w:rFonts w:eastAsiaTheme="minorEastAsia"/>
                            <w:sz w:val="22"/>
                            <w:szCs w:val="22"/>
                          </w:rPr>
                          <w:t>Не более 22%*</w:t>
                        </w:r>
                      </w:p>
                    </w:tc>
                  </w:tr>
                  <w:tr w:rsidR="000841FB" w:rsidTr="00DD2553">
                    <w:trPr>
                      <w:trHeight w:hRule="exact" w:val="1632"/>
                      <w:jc w:val="center"/>
                    </w:trPr>
                    <w:tc>
                      <w:tcPr>
                        <w:tcW w:w="389" w:type="dxa"/>
                        <w:tcBorders>
                          <w:top w:val="single" w:sz="4" w:space="0" w:color="auto"/>
                          <w:left w:val="single" w:sz="4" w:space="0" w:color="auto"/>
                        </w:tcBorders>
                        <w:shd w:val="clear" w:color="auto" w:fill="FFFFFF"/>
                        <w:vAlign w:val="center"/>
                      </w:tcPr>
                      <w:p w:rsidR="000841FB" w:rsidRPr="00DD2553" w:rsidRDefault="000841FB" w:rsidP="00DD2553">
                        <w:pPr>
                          <w:spacing w:after="0" w:line="190" w:lineRule="exact"/>
                          <w:ind w:left="-10" w:firstLine="10"/>
                          <w:jc w:val="center"/>
                        </w:pPr>
                        <w:r w:rsidRPr="00DD2553">
                          <w:rPr>
                            <w:rStyle w:val="295pt"/>
                            <w:rFonts w:eastAsiaTheme="minorEastAsia"/>
                            <w:sz w:val="22"/>
                            <w:szCs w:val="22"/>
                          </w:rPr>
                          <w:t>2</w:t>
                        </w:r>
                      </w:p>
                    </w:tc>
                    <w:tc>
                      <w:tcPr>
                        <w:tcW w:w="2064" w:type="dxa"/>
                        <w:tcBorders>
                          <w:top w:val="single" w:sz="4" w:space="0" w:color="auto"/>
                          <w:left w:val="single" w:sz="4" w:space="0" w:color="auto"/>
                        </w:tcBorders>
                        <w:shd w:val="clear" w:color="auto" w:fill="FFFFFF"/>
                        <w:vAlign w:val="center"/>
                      </w:tcPr>
                      <w:p w:rsidR="000841FB" w:rsidRPr="00DD2553" w:rsidRDefault="000841FB" w:rsidP="00DD2553">
                        <w:pPr>
                          <w:spacing w:after="0" w:line="226" w:lineRule="exact"/>
                        </w:pPr>
                        <w:r w:rsidRPr="00DD2553">
                          <w:rPr>
                            <w:rStyle w:val="295pt"/>
                            <w:rFonts w:eastAsiaTheme="minorEastAsia"/>
                            <w:sz w:val="22"/>
                            <w:szCs w:val="22"/>
                          </w:rPr>
                          <w:t>Доля семей, получающих субсидии на оплату</w:t>
                        </w:r>
                      </w:p>
                      <w:p w:rsidR="000841FB" w:rsidRPr="00DD2553" w:rsidRDefault="000841FB" w:rsidP="00DD2553">
                        <w:pPr>
                          <w:spacing w:after="0" w:line="226" w:lineRule="exact"/>
                          <w:ind w:left="140"/>
                        </w:pPr>
                        <w:r w:rsidRPr="00DD2553">
                          <w:rPr>
                            <w:rStyle w:val="295pt"/>
                            <w:rFonts w:eastAsiaTheme="minorEastAsia"/>
                            <w:sz w:val="22"/>
                            <w:szCs w:val="22"/>
                          </w:rPr>
                          <w:t>коммунальных услуг</w:t>
                        </w:r>
                      </w:p>
                    </w:tc>
                    <w:tc>
                      <w:tcPr>
                        <w:tcW w:w="494" w:type="dxa"/>
                        <w:tcBorders>
                          <w:top w:val="single" w:sz="4" w:space="0" w:color="auto"/>
                          <w:left w:val="single" w:sz="4" w:space="0" w:color="auto"/>
                        </w:tcBorders>
                        <w:shd w:val="clear" w:color="auto" w:fill="FFFFFF"/>
                        <w:vAlign w:val="center"/>
                      </w:tcPr>
                      <w:p w:rsidR="000841FB" w:rsidRPr="00DD2553" w:rsidRDefault="000841FB"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0841FB" w:rsidRPr="00DD2553" w:rsidRDefault="000841FB" w:rsidP="00DD2553">
                        <w:pPr>
                          <w:spacing w:after="0" w:line="230" w:lineRule="exact"/>
                        </w:pPr>
                        <w:r w:rsidRPr="00DD2553">
                          <w:rPr>
                            <w:rStyle w:val="295pt"/>
                            <w:rFonts w:eastAsiaTheme="minorEastAsia"/>
                            <w:sz w:val="22"/>
                            <w:szCs w:val="22"/>
                          </w:rPr>
                          <w:t>Отношение количества домохозяйств, получающих жилищные субсидии, к общему количеству семей в поселении</w:t>
                        </w:r>
                      </w:p>
                    </w:tc>
                    <w:tc>
                      <w:tcPr>
                        <w:tcW w:w="1949" w:type="dxa"/>
                        <w:tcBorders>
                          <w:top w:val="single" w:sz="4" w:space="0" w:color="auto"/>
                          <w:left w:val="single" w:sz="4" w:space="0" w:color="auto"/>
                        </w:tcBorders>
                        <w:shd w:val="clear" w:color="auto" w:fill="FFFFFF"/>
                        <w:vAlign w:val="center"/>
                      </w:tcPr>
                      <w:p w:rsidR="000841FB" w:rsidRPr="00DD2553" w:rsidRDefault="000841FB" w:rsidP="00DD2553">
                        <w:pPr>
                          <w:spacing w:after="0" w:line="230" w:lineRule="exact"/>
                        </w:pPr>
                        <w:r w:rsidRPr="00DD2553">
                          <w:rPr>
                            <w:rStyle w:val="295pt"/>
                            <w:rFonts w:eastAsiaTheme="minorEastAsia"/>
                            <w:sz w:val="22"/>
                            <w:szCs w:val="22"/>
                          </w:rPr>
                          <w:t>Формы</w:t>
                        </w:r>
                      </w:p>
                      <w:p w:rsidR="000841FB" w:rsidRPr="00DD2553" w:rsidRDefault="000841FB" w:rsidP="00DD2553">
                        <w:pPr>
                          <w:spacing w:after="0" w:line="230" w:lineRule="exact"/>
                        </w:pPr>
                        <w:r w:rsidRPr="00DD2553">
                          <w:rPr>
                            <w:rStyle w:val="295pt"/>
                            <w:rFonts w:eastAsiaTheme="minorEastAsia"/>
                            <w:sz w:val="22"/>
                            <w:szCs w:val="22"/>
                          </w:rPr>
                          <w:t>государственной статистической отчетности 22- ЖКХ (субсидии) и 22-ЖКХ (реформа) краткая</w:t>
                        </w:r>
                      </w:p>
                    </w:tc>
                    <w:tc>
                      <w:tcPr>
                        <w:tcW w:w="1757" w:type="dxa"/>
                        <w:tcBorders>
                          <w:top w:val="single" w:sz="4" w:space="0" w:color="auto"/>
                          <w:left w:val="single" w:sz="4" w:space="0" w:color="auto"/>
                          <w:right w:val="single" w:sz="4" w:space="0" w:color="auto"/>
                        </w:tcBorders>
                        <w:shd w:val="clear" w:color="auto" w:fill="FFFFFF"/>
                        <w:vAlign w:val="center"/>
                      </w:tcPr>
                      <w:p w:rsidR="000841FB" w:rsidRPr="00DD2553" w:rsidRDefault="000841FB" w:rsidP="00DD2553">
                        <w:pPr>
                          <w:spacing w:after="0" w:line="190" w:lineRule="exact"/>
                          <w:ind w:left="220"/>
                          <w:jc w:val="center"/>
                        </w:pPr>
                        <w:r w:rsidRPr="00DD2553">
                          <w:rPr>
                            <w:rStyle w:val="295pt"/>
                            <w:rFonts w:eastAsiaTheme="minorEastAsia"/>
                            <w:sz w:val="22"/>
                            <w:szCs w:val="22"/>
                          </w:rPr>
                          <w:t>Не более 10%**</w:t>
                        </w:r>
                      </w:p>
                    </w:tc>
                  </w:tr>
                  <w:tr w:rsidR="000841FB" w:rsidTr="00DD2553">
                    <w:trPr>
                      <w:trHeight w:hRule="exact" w:val="1266"/>
                      <w:jc w:val="center"/>
                    </w:trPr>
                    <w:tc>
                      <w:tcPr>
                        <w:tcW w:w="389" w:type="dxa"/>
                        <w:tcBorders>
                          <w:top w:val="single" w:sz="4" w:space="0" w:color="auto"/>
                          <w:left w:val="single" w:sz="4" w:space="0" w:color="auto"/>
                        </w:tcBorders>
                        <w:shd w:val="clear" w:color="auto" w:fill="FFFFFF"/>
                        <w:vAlign w:val="center"/>
                      </w:tcPr>
                      <w:p w:rsidR="000841FB" w:rsidRPr="00DD2553" w:rsidRDefault="000841FB" w:rsidP="00DD2553">
                        <w:pPr>
                          <w:spacing w:after="0" w:line="190" w:lineRule="exact"/>
                          <w:ind w:left="-10" w:firstLine="10"/>
                          <w:jc w:val="center"/>
                        </w:pPr>
                        <w:r w:rsidRPr="00DD2553">
                          <w:rPr>
                            <w:rStyle w:val="295pt"/>
                            <w:rFonts w:eastAsiaTheme="minorEastAsia"/>
                            <w:sz w:val="22"/>
                            <w:szCs w:val="22"/>
                          </w:rPr>
                          <w:t>3</w:t>
                        </w:r>
                      </w:p>
                    </w:tc>
                    <w:tc>
                      <w:tcPr>
                        <w:tcW w:w="2064" w:type="dxa"/>
                        <w:tcBorders>
                          <w:top w:val="single" w:sz="4" w:space="0" w:color="auto"/>
                          <w:left w:val="single" w:sz="4" w:space="0" w:color="auto"/>
                        </w:tcBorders>
                        <w:shd w:val="clear" w:color="auto" w:fill="FFFFFF"/>
                        <w:vAlign w:val="center"/>
                      </w:tcPr>
                      <w:p w:rsidR="000841FB" w:rsidRPr="00DD2553" w:rsidRDefault="000841FB" w:rsidP="00DD2553">
                        <w:pPr>
                          <w:spacing w:after="0" w:line="230" w:lineRule="exact"/>
                        </w:pPr>
                        <w:r w:rsidRPr="00DD2553">
                          <w:rPr>
                            <w:rStyle w:val="295pt"/>
                            <w:rFonts w:eastAsiaTheme="minorEastAsia"/>
                            <w:sz w:val="22"/>
                            <w:szCs w:val="22"/>
                          </w:rPr>
                          <w:t>Уровень сбора платежей населения по коммунальным услугам</w:t>
                        </w:r>
                      </w:p>
                    </w:tc>
                    <w:tc>
                      <w:tcPr>
                        <w:tcW w:w="494" w:type="dxa"/>
                        <w:tcBorders>
                          <w:top w:val="single" w:sz="4" w:space="0" w:color="auto"/>
                          <w:left w:val="single" w:sz="4" w:space="0" w:color="auto"/>
                        </w:tcBorders>
                        <w:shd w:val="clear" w:color="auto" w:fill="FFFFFF"/>
                        <w:vAlign w:val="center"/>
                      </w:tcPr>
                      <w:p w:rsidR="000841FB" w:rsidRPr="00DD2553" w:rsidRDefault="000841FB"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0841FB" w:rsidRPr="00DD2553" w:rsidRDefault="000841FB" w:rsidP="00DD2553">
                        <w:pPr>
                          <w:spacing w:after="0" w:line="230" w:lineRule="exact"/>
                        </w:pPr>
                        <w:r w:rsidRPr="00DD2553">
                          <w:rPr>
                            <w:rStyle w:val="295pt"/>
                            <w:rFonts w:eastAsiaTheme="minorEastAsia"/>
                            <w:sz w:val="22"/>
                            <w:szCs w:val="22"/>
                          </w:rPr>
                          <w:t>Отношение объема средств, собранных за коммунальные услуги, к объему начисленных средств</w:t>
                        </w:r>
                      </w:p>
                    </w:tc>
                    <w:tc>
                      <w:tcPr>
                        <w:tcW w:w="1949" w:type="dxa"/>
                        <w:tcBorders>
                          <w:top w:val="single" w:sz="4" w:space="0" w:color="auto"/>
                          <w:left w:val="single" w:sz="4" w:space="0" w:color="auto"/>
                        </w:tcBorders>
                        <w:shd w:val="clear" w:color="auto" w:fill="FFFFFF"/>
                        <w:vAlign w:val="center"/>
                      </w:tcPr>
                      <w:p w:rsidR="000841FB" w:rsidRPr="00DD2553" w:rsidRDefault="000841FB" w:rsidP="00DD2553">
                        <w:pPr>
                          <w:spacing w:after="0" w:line="230" w:lineRule="exact"/>
                        </w:pPr>
                        <w:r w:rsidRPr="00DD2553">
                          <w:rPr>
                            <w:rStyle w:val="295pt"/>
                            <w:rFonts w:eastAsiaTheme="minorEastAsia"/>
                            <w:sz w:val="22"/>
                            <w:szCs w:val="22"/>
                          </w:rPr>
                          <w:t>Формы</w:t>
                        </w:r>
                      </w:p>
                      <w:p w:rsidR="000841FB" w:rsidRPr="00DD2553" w:rsidRDefault="000841FB" w:rsidP="00DD2553">
                        <w:pPr>
                          <w:spacing w:after="0" w:line="230" w:lineRule="exact"/>
                        </w:pPr>
                        <w:r w:rsidRPr="00DD2553">
                          <w:rPr>
                            <w:rStyle w:val="295pt"/>
                            <w:rFonts w:eastAsiaTheme="minorEastAsia"/>
                            <w:sz w:val="22"/>
                            <w:szCs w:val="22"/>
                          </w:rPr>
                          <w:t>государственной</w:t>
                        </w:r>
                      </w:p>
                      <w:p w:rsidR="000841FB" w:rsidRPr="00DD2553" w:rsidRDefault="000841FB" w:rsidP="00DD2553">
                        <w:pPr>
                          <w:spacing w:after="0" w:line="230" w:lineRule="exact"/>
                        </w:pPr>
                        <w:r w:rsidRPr="00DD2553">
                          <w:rPr>
                            <w:rStyle w:val="295pt"/>
                            <w:rFonts w:eastAsiaTheme="minorEastAsia"/>
                            <w:sz w:val="22"/>
                            <w:szCs w:val="22"/>
                          </w:rPr>
                          <w:t>статистической</w:t>
                        </w:r>
                      </w:p>
                      <w:p w:rsidR="000841FB" w:rsidRPr="00DD2553" w:rsidRDefault="000841FB" w:rsidP="00DD2553">
                        <w:pPr>
                          <w:spacing w:after="0" w:line="230" w:lineRule="exact"/>
                        </w:pPr>
                        <w:r w:rsidRPr="00DD2553">
                          <w:rPr>
                            <w:rStyle w:val="295pt"/>
                            <w:rFonts w:eastAsiaTheme="minorEastAsia"/>
                            <w:sz w:val="22"/>
                            <w:szCs w:val="22"/>
                          </w:rPr>
                          <w:t>отчетности</w:t>
                        </w:r>
                      </w:p>
                    </w:tc>
                    <w:tc>
                      <w:tcPr>
                        <w:tcW w:w="1757" w:type="dxa"/>
                        <w:tcBorders>
                          <w:top w:val="single" w:sz="4" w:space="0" w:color="auto"/>
                          <w:left w:val="single" w:sz="4" w:space="0" w:color="auto"/>
                          <w:right w:val="single" w:sz="4" w:space="0" w:color="auto"/>
                        </w:tcBorders>
                        <w:shd w:val="clear" w:color="auto" w:fill="FFFFFF"/>
                        <w:vAlign w:val="center"/>
                      </w:tcPr>
                      <w:p w:rsidR="000841FB" w:rsidRPr="00DD2553" w:rsidRDefault="000841FB" w:rsidP="00DD2553">
                        <w:pPr>
                          <w:spacing w:after="0" w:line="190" w:lineRule="exact"/>
                          <w:jc w:val="center"/>
                        </w:pPr>
                        <w:r w:rsidRPr="00DD2553">
                          <w:rPr>
                            <w:rStyle w:val="295pt"/>
                            <w:rFonts w:eastAsiaTheme="minorEastAsia"/>
                            <w:sz w:val="22"/>
                            <w:szCs w:val="22"/>
                          </w:rPr>
                          <w:t>Более 95%**</w:t>
                        </w:r>
                      </w:p>
                    </w:tc>
                  </w:tr>
                  <w:tr w:rsidR="000841FB" w:rsidTr="00DD2553">
                    <w:trPr>
                      <w:trHeight w:hRule="exact" w:val="936"/>
                      <w:jc w:val="center"/>
                    </w:trPr>
                    <w:tc>
                      <w:tcPr>
                        <w:tcW w:w="389" w:type="dxa"/>
                        <w:tcBorders>
                          <w:top w:val="single" w:sz="4" w:space="0" w:color="auto"/>
                          <w:left w:val="single" w:sz="4" w:space="0" w:color="auto"/>
                        </w:tcBorders>
                        <w:shd w:val="clear" w:color="auto" w:fill="FFFFFF"/>
                        <w:vAlign w:val="center"/>
                      </w:tcPr>
                      <w:p w:rsidR="000841FB" w:rsidRPr="00DD2553" w:rsidRDefault="000841FB" w:rsidP="00DD2553">
                        <w:pPr>
                          <w:spacing w:after="0" w:line="190" w:lineRule="exact"/>
                          <w:ind w:left="-10" w:firstLine="10"/>
                          <w:jc w:val="center"/>
                        </w:pPr>
                        <w:r w:rsidRPr="00DD2553">
                          <w:rPr>
                            <w:rStyle w:val="295pt"/>
                            <w:rFonts w:eastAsiaTheme="minorEastAsia"/>
                            <w:sz w:val="22"/>
                            <w:szCs w:val="22"/>
                          </w:rPr>
                          <w:t>4</w:t>
                        </w:r>
                      </w:p>
                    </w:tc>
                    <w:tc>
                      <w:tcPr>
                        <w:tcW w:w="2064" w:type="dxa"/>
                        <w:tcBorders>
                          <w:top w:val="single" w:sz="4" w:space="0" w:color="auto"/>
                          <w:left w:val="single" w:sz="4" w:space="0" w:color="auto"/>
                        </w:tcBorders>
                        <w:shd w:val="clear" w:color="auto" w:fill="FFFFFF"/>
                        <w:vAlign w:val="center"/>
                      </w:tcPr>
                      <w:p w:rsidR="000841FB" w:rsidRPr="00DD2553" w:rsidRDefault="000841FB" w:rsidP="00DD2553">
                        <w:pPr>
                          <w:spacing w:after="0" w:line="230" w:lineRule="exact"/>
                        </w:pPr>
                        <w:r w:rsidRPr="00DD2553">
                          <w:rPr>
                            <w:rStyle w:val="295pt"/>
                            <w:rFonts w:eastAsiaTheme="minorEastAsia"/>
                            <w:sz w:val="22"/>
                            <w:szCs w:val="22"/>
                          </w:rPr>
                          <w:t>Темп роста / снижения уровня сбора платежей населения за коммунальные услуги</w:t>
                        </w:r>
                      </w:p>
                    </w:tc>
                    <w:tc>
                      <w:tcPr>
                        <w:tcW w:w="494" w:type="dxa"/>
                        <w:tcBorders>
                          <w:top w:val="single" w:sz="4" w:space="0" w:color="auto"/>
                          <w:left w:val="single" w:sz="4" w:space="0" w:color="auto"/>
                        </w:tcBorders>
                        <w:shd w:val="clear" w:color="auto" w:fill="FFFFFF"/>
                        <w:vAlign w:val="center"/>
                      </w:tcPr>
                      <w:p w:rsidR="000841FB" w:rsidRPr="00DD2553" w:rsidRDefault="000841FB"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0841FB" w:rsidRPr="00DD2553" w:rsidRDefault="000841FB" w:rsidP="00DD2553">
                        <w:pPr>
                          <w:spacing w:after="0" w:line="230" w:lineRule="exact"/>
                        </w:pPr>
                        <w:r w:rsidRPr="00DD2553">
                          <w:rPr>
                            <w:rStyle w:val="295pt"/>
                            <w:rFonts w:eastAsiaTheme="minorEastAsia"/>
                            <w:sz w:val="22"/>
                            <w:szCs w:val="22"/>
                          </w:rPr>
                          <w:t>Отношение уровня сбора платежей населения за коммунальные услуги отчетного года к предыдущему</w:t>
                        </w:r>
                      </w:p>
                    </w:tc>
                    <w:tc>
                      <w:tcPr>
                        <w:tcW w:w="1949" w:type="dxa"/>
                        <w:tcBorders>
                          <w:top w:val="single" w:sz="4" w:space="0" w:color="auto"/>
                          <w:left w:val="single" w:sz="4" w:space="0" w:color="auto"/>
                        </w:tcBorders>
                        <w:shd w:val="clear" w:color="auto" w:fill="FFFFFF"/>
                        <w:vAlign w:val="center"/>
                      </w:tcPr>
                      <w:p w:rsidR="000841FB" w:rsidRPr="00DD2553" w:rsidRDefault="000841FB" w:rsidP="00DD2553">
                        <w:pPr>
                          <w:spacing w:after="0" w:line="230" w:lineRule="exact"/>
                        </w:pPr>
                        <w:r w:rsidRPr="00DD2553">
                          <w:rPr>
                            <w:rStyle w:val="295pt"/>
                            <w:rFonts w:eastAsiaTheme="minorEastAsia"/>
                            <w:sz w:val="22"/>
                            <w:szCs w:val="22"/>
                          </w:rPr>
                          <w:t>Формы</w:t>
                        </w:r>
                      </w:p>
                      <w:p w:rsidR="000841FB" w:rsidRPr="00DD2553" w:rsidRDefault="000841FB" w:rsidP="00DD2553">
                        <w:pPr>
                          <w:spacing w:after="0" w:line="230" w:lineRule="exact"/>
                        </w:pPr>
                        <w:r w:rsidRPr="00DD2553">
                          <w:rPr>
                            <w:rStyle w:val="295pt"/>
                            <w:rFonts w:eastAsiaTheme="minorEastAsia"/>
                            <w:sz w:val="22"/>
                            <w:szCs w:val="22"/>
                          </w:rPr>
                          <w:t>государственной</w:t>
                        </w:r>
                      </w:p>
                      <w:p w:rsidR="000841FB" w:rsidRPr="00DD2553" w:rsidRDefault="000841FB" w:rsidP="00DD2553">
                        <w:pPr>
                          <w:spacing w:after="0" w:line="230" w:lineRule="exact"/>
                        </w:pPr>
                        <w:r w:rsidRPr="00DD2553">
                          <w:rPr>
                            <w:rStyle w:val="295pt"/>
                            <w:rFonts w:eastAsiaTheme="minorEastAsia"/>
                            <w:sz w:val="22"/>
                            <w:szCs w:val="22"/>
                          </w:rPr>
                          <w:t>статистической</w:t>
                        </w:r>
                      </w:p>
                      <w:p w:rsidR="000841FB" w:rsidRPr="00DD2553" w:rsidRDefault="000841FB" w:rsidP="00DD2553">
                        <w:pPr>
                          <w:spacing w:after="0" w:line="230" w:lineRule="exact"/>
                        </w:pPr>
                        <w:r w:rsidRPr="00DD2553">
                          <w:rPr>
                            <w:rStyle w:val="295pt"/>
                            <w:rFonts w:eastAsiaTheme="minorEastAsia"/>
                            <w:sz w:val="22"/>
                            <w:szCs w:val="22"/>
                          </w:rPr>
                          <w:t>отчетности</w:t>
                        </w:r>
                      </w:p>
                    </w:tc>
                    <w:tc>
                      <w:tcPr>
                        <w:tcW w:w="1757" w:type="dxa"/>
                        <w:tcBorders>
                          <w:top w:val="single" w:sz="4" w:space="0" w:color="auto"/>
                          <w:left w:val="single" w:sz="4" w:space="0" w:color="auto"/>
                          <w:right w:val="single" w:sz="4" w:space="0" w:color="auto"/>
                        </w:tcBorders>
                        <w:shd w:val="clear" w:color="auto" w:fill="FFFFFF"/>
                        <w:vAlign w:val="center"/>
                      </w:tcPr>
                      <w:p w:rsidR="000841FB" w:rsidRPr="00DD2553" w:rsidRDefault="000841FB" w:rsidP="00DD2553">
                        <w:pPr>
                          <w:spacing w:after="0" w:line="230" w:lineRule="exact"/>
                          <w:jc w:val="center"/>
                        </w:pPr>
                        <w:r w:rsidRPr="00DD2553">
                          <w:rPr>
                            <w:rStyle w:val="295pt"/>
                            <w:rFonts w:eastAsiaTheme="minorEastAsia"/>
                            <w:sz w:val="22"/>
                            <w:szCs w:val="22"/>
                          </w:rPr>
                          <w:t>Положительным признается рост показателя</w:t>
                        </w:r>
                      </w:p>
                    </w:tc>
                  </w:tr>
                  <w:tr w:rsidR="000841FB" w:rsidTr="00DD2553">
                    <w:trPr>
                      <w:trHeight w:hRule="exact" w:val="931"/>
                      <w:jc w:val="center"/>
                    </w:trPr>
                    <w:tc>
                      <w:tcPr>
                        <w:tcW w:w="389" w:type="dxa"/>
                        <w:tcBorders>
                          <w:top w:val="single" w:sz="4" w:space="0" w:color="auto"/>
                          <w:left w:val="single" w:sz="4" w:space="0" w:color="auto"/>
                        </w:tcBorders>
                        <w:shd w:val="clear" w:color="auto" w:fill="FFFFFF"/>
                        <w:vAlign w:val="center"/>
                      </w:tcPr>
                      <w:p w:rsidR="000841FB" w:rsidRPr="00DD2553" w:rsidRDefault="000841FB" w:rsidP="00DD2553">
                        <w:pPr>
                          <w:spacing w:after="0" w:line="190" w:lineRule="exact"/>
                          <w:ind w:left="-10" w:firstLine="10"/>
                          <w:jc w:val="center"/>
                        </w:pPr>
                        <w:r w:rsidRPr="00DD2553">
                          <w:rPr>
                            <w:rStyle w:val="295pt"/>
                            <w:rFonts w:eastAsiaTheme="minorEastAsia"/>
                            <w:sz w:val="22"/>
                            <w:szCs w:val="22"/>
                          </w:rPr>
                          <w:t>5</w:t>
                        </w:r>
                      </w:p>
                    </w:tc>
                    <w:tc>
                      <w:tcPr>
                        <w:tcW w:w="2064" w:type="dxa"/>
                        <w:tcBorders>
                          <w:top w:val="single" w:sz="4" w:space="0" w:color="auto"/>
                          <w:left w:val="single" w:sz="4" w:space="0" w:color="auto"/>
                        </w:tcBorders>
                        <w:shd w:val="clear" w:color="auto" w:fill="FFFFFF"/>
                        <w:vAlign w:val="center"/>
                      </w:tcPr>
                      <w:p w:rsidR="000841FB" w:rsidRPr="00DD2553" w:rsidRDefault="000841FB" w:rsidP="00DD2553">
                        <w:pPr>
                          <w:spacing w:after="0" w:line="230" w:lineRule="exact"/>
                        </w:pPr>
                        <w:r w:rsidRPr="00DD2553">
                          <w:rPr>
                            <w:rStyle w:val="295pt"/>
                            <w:rFonts w:eastAsiaTheme="minorEastAsia"/>
                            <w:sz w:val="22"/>
                            <w:szCs w:val="22"/>
                          </w:rPr>
                          <w:t>Соотношение изменения тарифов и доходов населения</w:t>
                        </w:r>
                      </w:p>
                    </w:tc>
                    <w:tc>
                      <w:tcPr>
                        <w:tcW w:w="494" w:type="dxa"/>
                        <w:tcBorders>
                          <w:top w:val="single" w:sz="4" w:space="0" w:color="auto"/>
                          <w:left w:val="single" w:sz="4" w:space="0" w:color="auto"/>
                        </w:tcBorders>
                        <w:shd w:val="clear" w:color="auto" w:fill="FFFFFF"/>
                        <w:vAlign w:val="center"/>
                      </w:tcPr>
                      <w:p w:rsidR="000841FB" w:rsidRPr="00DD2553" w:rsidRDefault="000841FB"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0841FB" w:rsidRPr="00DD2553" w:rsidRDefault="000841FB" w:rsidP="00DD2553">
                        <w:pPr>
                          <w:spacing w:after="0" w:line="230" w:lineRule="exact"/>
                        </w:pPr>
                        <w:r w:rsidRPr="00DD2553">
                          <w:rPr>
                            <w:rStyle w:val="295pt"/>
                            <w:rFonts w:eastAsiaTheme="minorEastAsia"/>
                            <w:sz w:val="22"/>
                            <w:szCs w:val="22"/>
                          </w:rPr>
                          <w:t>Отношение изменения уровня тарифов на коммунальные услуги к изменению уровня доходов населения</w:t>
                        </w:r>
                      </w:p>
                    </w:tc>
                    <w:tc>
                      <w:tcPr>
                        <w:tcW w:w="1949" w:type="dxa"/>
                        <w:tcBorders>
                          <w:top w:val="single" w:sz="4" w:space="0" w:color="auto"/>
                          <w:left w:val="single" w:sz="4" w:space="0" w:color="auto"/>
                        </w:tcBorders>
                        <w:shd w:val="clear" w:color="auto" w:fill="FFFFFF"/>
                        <w:vAlign w:val="center"/>
                      </w:tcPr>
                      <w:p w:rsidR="000841FB" w:rsidRPr="00DD2553" w:rsidRDefault="000841FB" w:rsidP="00DD2553">
                        <w:pPr>
                          <w:spacing w:after="0" w:line="230" w:lineRule="exact"/>
                        </w:pPr>
                        <w:r w:rsidRPr="00DD2553">
                          <w:rPr>
                            <w:rStyle w:val="295pt"/>
                            <w:rFonts w:eastAsiaTheme="minorEastAsia"/>
                            <w:sz w:val="22"/>
                            <w:szCs w:val="22"/>
                          </w:rPr>
                          <w:t>Формы</w:t>
                        </w:r>
                      </w:p>
                      <w:p w:rsidR="000841FB" w:rsidRPr="00DD2553" w:rsidRDefault="000841FB" w:rsidP="00DD2553">
                        <w:pPr>
                          <w:spacing w:after="0" w:line="230" w:lineRule="exact"/>
                        </w:pPr>
                        <w:r w:rsidRPr="00DD2553">
                          <w:rPr>
                            <w:rStyle w:val="295pt"/>
                            <w:rFonts w:eastAsiaTheme="minorEastAsia"/>
                            <w:sz w:val="22"/>
                            <w:szCs w:val="22"/>
                          </w:rPr>
                          <w:t>государственной</w:t>
                        </w:r>
                      </w:p>
                      <w:p w:rsidR="000841FB" w:rsidRPr="00DD2553" w:rsidRDefault="000841FB" w:rsidP="00DD2553">
                        <w:pPr>
                          <w:spacing w:after="0" w:line="230" w:lineRule="exact"/>
                        </w:pPr>
                        <w:r w:rsidRPr="00DD2553">
                          <w:rPr>
                            <w:rStyle w:val="295pt"/>
                            <w:rFonts w:eastAsiaTheme="minorEastAsia"/>
                            <w:sz w:val="22"/>
                            <w:szCs w:val="22"/>
                          </w:rPr>
                          <w:t>статистической</w:t>
                        </w:r>
                      </w:p>
                      <w:p w:rsidR="000841FB" w:rsidRPr="00DD2553" w:rsidRDefault="000841FB" w:rsidP="00DD2553">
                        <w:pPr>
                          <w:spacing w:after="0" w:line="230" w:lineRule="exact"/>
                        </w:pPr>
                        <w:r w:rsidRPr="00DD2553">
                          <w:rPr>
                            <w:rStyle w:val="295pt"/>
                            <w:rFonts w:eastAsiaTheme="minorEastAsia"/>
                            <w:sz w:val="22"/>
                            <w:szCs w:val="22"/>
                          </w:rPr>
                          <w:t>отчетности</w:t>
                        </w:r>
                      </w:p>
                    </w:tc>
                    <w:tc>
                      <w:tcPr>
                        <w:tcW w:w="1757" w:type="dxa"/>
                        <w:tcBorders>
                          <w:top w:val="single" w:sz="4" w:space="0" w:color="auto"/>
                          <w:left w:val="single" w:sz="4" w:space="0" w:color="auto"/>
                          <w:right w:val="single" w:sz="4" w:space="0" w:color="auto"/>
                        </w:tcBorders>
                        <w:shd w:val="clear" w:color="auto" w:fill="FFFFFF"/>
                        <w:vAlign w:val="center"/>
                      </w:tcPr>
                      <w:p w:rsidR="000841FB" w:rsidRPr="00DD2553" w:rsidRDefault="000841FB" w:rsidP="00DD2553">
                        <w:pPr>
                          <w:spacing w:after="0" w:line="190" w:lineRule="exact"/>
                          <w:jc w:val="center"/>
                        </w:pPr>
                        <w:r w:rsidRPr="00DD2553">
                          <w:rPr>
                            <w:rStyle w:val="295pt"/>
                            <w:rFonts w:eastAsiaTheme="minorEastAsia"/>
                            <w:sz w:val="22"/>
                            <w:szCs w:val="22"/>
                          </w:rPr>
                          <w:t>1</w:t>
                        </w:r>
                      </w:p>
                    </w:tc>
                  </w:tr>
                  <w:tr w:rsidR="000841FB" w:rsidTr="00DD2553">
                    <w:trPr>
                      <w:trHeight w:hRule="exact" w:val="250"/>
                      <w:jc w:val="center"/>
                    </w:trPr>
                    <w:tc>
                      <w:tcPr>
                        <w:tcW w:w="389" w:type="dxa"/>
                        <w:tcBorders>
                          <w:top w:val="single" w:sz="4" w:space="0" w:color="auto"/>
                          <w:left w:val="single" w:sz="4" w:space="0" w:color="auto"/>
                          <w:bottom w:val="single" w:sz="4" w:space="0" w:color="auto"/>
                        </w:tcBorders>
                        <w:shd w:val="clear" w:color="auto" w:fill="FFFFFF"/>
                        <w:vAlign w:val="center"/>
                      </w:tcPr>
                      <w:p w:rsidR="000841FB" w:rsidRPr="00DD2553" w:rsidRDefault="000841FB" w:rsidP="00DD2553">
                        <w:pPr>
                          <w:spacing w:after="0" w:line="190" w:lineRule="exact"/>
                          <w:ind w:left="-10" w:firstLine="10"/>
                          <w:jc w:val="center"/>
                        </w:pPr>
                        <w:r w:rsidRPr="00DD2553">
                          <w:rPr>
                            <w:rStyle w:val="295pt"/>
                            <w:rFonts w:eastAsiaTheme="minorEastAsia"/>
                            <w:sz w:val="22"/>
                            <w:szCs w:val="22"/>
                          </w:rPr>
                          <w:t>6</w:t>
                        </w:r>
                      </w:p>
                    </w:tc>
                    <w:tc>
                      <w:tcPr>
                        <w:tcW w:w="2064" w:type="dxa"/>
                        <w:tcBorders>
                          <w:top w:val="single" w:sz="4" w:space="0" w:color="auto"/>
                          <w:left w:val="single" w:sz="4" w:space="0" w:color="auto"/>
                          <w:bottom w:val="single" w:sz="4" w:space="0" w:color="auto"/>
                        </w:tcBorders>
                        <w:shd w:val="clear" w:color="auto" w:fill="FFFFFF"/>
                        <w:vAlign w:val="center"/>
                      </w:tcPr>
                      <w:p w:rsidR="000841FB" w:rsidRPr="00DD2553" w:rsidRDefault="000841FB" w:rsidP="00DD2553">
                        <w:pPr>
                          <w:spacing w:after="0" w:line="190" w:lineRule="exact"/>
                        </w:pPr>
                        <w:r w:rsidRPr="00DD2553">
                          <w:rPr>
                            <w:rStyle w:val="295pt"/>
                            <w:rFonts w:eastAsiaTheme="minorEastAsia"/>
                            <w:sz w:val="22"/>
                            <w:szCs w:val="22"/>
                          </w:rPr>
                          <w:t>Соотношение</w:t>
                        </w:r>
                      </w:p>
                    </w:tc>
                    <w:tc>
                      <w:tcPr>
                        <w:tcW w:w="494" w:type="dxa"/>
                        <w:tcBorders>
                          <w:top w:val="single" w:sz="4" w:space="0" w:color="auto"/>
                          <w:left w:val="single" w:sz="4" w:space="0" w:color="auto"/>
                          <w:bottom w:val="single" w:sz="4" w:space="0" w:color="auto"/>
                        </w:tcBorders>
                        <w:shd w:val="clear" w:color="auto" w:fill="FFFFFF"/>
                        <w:vAlign w:val="center"/>
                      </w:tcPr>
                      <w:p w:rsidR="000841FB" w:rsidRPr="00DD2553" w:rsidRDefault="000841FB"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bottom w:val="single" w:sz="4" w:space="0" w:color="auto"/>
                        </w:tcBorders>
                        <w:shd w:val="clear" w:color="auto" w:fill="FFFFFF"/>
                        <w:vAlign w:val="center"/>
                      </w:tcPr>
                      <w:p w:rsidR="000841FB" w:rsidRPr="00DD2553" w:rsidRDefault="000841FB" w:rsidP="00DD2553">
                        <w:pPr>
                          <w:spacing w:after="0" w:line="190" w:lineRule="exact"/>
                        </w:pPr>
                        <w:r w:rsidRPr="00DD2553">
                          <w:rPr>
                            <w:rStyle w:val="295pt"/>
                            <w:rFonts w:eastAsiaTheme="minorEastAsia"/>
                            <w:sz w:val="22"/>
                            <w:szCs w:val="22"/>
                          </w:rPr>
                          <w:t>Отношение стоимости</w:t>
                        </w:r>
                      </w:p>
                    </w:tc>
                    <w:tc>
                      <w:tcPr>
                        <w:tcW w:w="1949" w:type="dxa"/>
                        <w:tcBorders>
                          <w:top w:val="single" w:sz="4" w:space="0" w:color="auto"/>
                          <w:left w:val="single" w:sz="4" w:space="0" w:color="auto"/>
                          <w:bottom w:val="single" w:sz="4" w:space="0" w:color="auto"/>
                        </w:tcBorders>
                        <w:shd w:val="clear" w:color="auto" w:fill="FFFFFF"/>
                        <w:vAlign w:val="center"/>
                      </w:tcPr>
                      <w:p w:rsidR="000841FB" w:rsidRPr="00DD2553" w:rsidRDefault="000841FB" w:rsidP="00DD2553">
                        <w:pPr>
                          <w:spacing w:after="0" w:line="190" w:lineRule="exact"/>
                        </w:pPr>
                        <w:r w:rsidRPr="00DD2553">
                          <w:rPr>
                            <w:rStyle w:val="295pt"/>
                            <w:rFonts w:eastAsiaTheme="minorEastAsia"/>
                            <w:sz w:val="22"/>
                            <w:szCs w:val="22"/>
                          </w:rPr>
                          <w:t>Формы</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0841FB" w:rsidRPr="00DD2553" w:rsidRDefault="000841FB" w:rsidP="00DD2553">
                        <w:pPr>
                          <w:spacing w:after="0" w:line="190" w:lineRule="exact"/>
                          <w:jc w:val="center"/>
                        </w:pPr>
                        <w:r w:rsidRPr="00DD2553">
                          <w:rPr>
                            <w:rStyle w:val="295pt"/>
                            <w:rFonts w:eastAsiaTheme="minorEastAsia"/>
                            <w:sz w:val="22"/>
                            <w:szCs w:val="22"/>
                          </w:rPr>
                          <w:t>1</w:t>
                        </w:r>
                      </w:p>
                    </w:tc>
                  </w:tr>
                </w:tbl>
                <w:p w:rsidR="000841FB" w:rsidRDefault="000841FB" w:rsidP="00DD2553">
                  <w:pPr>
                    <w:spacing w:after="0"/>
                    <w:rPr>
                      <w:sz w:val="2"/>
                      <w:szCs w:val="2"/>
                    </w:rPr>
                  </w:pPr>
                </w:p>
              </w:txbxContent>
            </v:textbox>
            <w10:wrap type="topAndBottom" anchorx="margin"/>
          </v:shape>
        </w:pict>
      </w:r>
      <w:r w:rsidR="007950C1" w:rsidRPr="00986F34">
        <w:rPr>
          <w:rFonts w:ascii="Times New Roman" w:hAnsi="Times New Roman" w:cs="Times New Roman"/>
          <w:sz w:val="24"/>
          <w:szCs w:val="24"/>
        </w:rPr>
        <w:t>Показатели, отражающие доступность для населения коммунальных услуг</w:t>
      </w:r>
      <w:r w:rsidR="007950C1" w:rsidRPr="00986F34">
        <w:rPr>
          <w:rFonts w:ascii="Times New Roman" w:hAnsi="Times New Roman" w:cs="Times New Roman"/>
          <w:sz w:val="24"/>
          <w:szCs w:val="24"/>
        </w:rPr>
        <w:br w:type="page"/>
      </w:r>
    </w:p>
    <w:tbl>
      <w:tblPr>
        <w:tblOverlap w:val="never"/>
        <w:tblW w:w="0" w:type="auto"/>
        <w:jc w:val="center"/>
        <w:tblLayout w:type="fixed"/>
        <w:tblCellMar>
          <w:left w:w="10" w:type="dxa"/>
          <w:right w:w="10" w:type="dxa"/>
        </w:tblCellMar>
        <w:tblLook w:val="0000"/>
      </w:tblPr>
      <w:tblGrid>
        <w:gridCol w:w="389"/>
        <w:gridCol w:w="2064"/>
        <w:gridCol w:w="494"/>
        <w:gridCol w:w="2707"/>
        <w:gridCol w:w="1949"/>
        <w:gridCol w:w="1757"/>
      </w:tblGrid>
      <w:tr w:rsidR="007950C1" w:rsidRPr="00986F34" w:rsidTr="00DD2553">
        <w:trPr>
          <w:trHeight w:hRule="exact" w:val="946"/>
          <w:jc w:val="center"/>
        </w:trPr>
        <w:tc>
          <w:tcPr>
            <w:tcW w:w="389" w:type="dxa"/>
            <w:tcBorders>
              <w:top w:val="single" w:sz="4" w:space="0" w:color="auto"/>
              <w:left w:val="single" w:sz="4" w:space="0" w:color="auto"/>
              <w:bottom w:val="single" w:sz="4" w:space="0" w:color="auto"/>
            </w:tcBorders>
            <w:shd w:val="clear" w:color="auto" w:fill="FFFFFF"/>
          </w:tcPr>
          <w:p w:rsidR="007950C1" w:rsidRPr="00986F34" w:rsidRDefault="007950C1" w:rsidP="007950C1">
            <w:pPr>
              <w:framePr w:w="9360" w:wrap="notBeside" w:vAnchor="text" w:hAnchor="text" w:xAlign="center" w:y="1"/>
              <w:spacing w:after="0"/>
              <w:rPr>
                <w:rFonts w:ascii="Times New Roman" w:hAnsi="Times New Roman" w:cs="Times New Roman"/>
                <w:sz w:val="24"/>
                <w:szCs w:val="24"/>
              </w:rPr>
            </w:pPr>
          </w:p>
        </w:tc>
        <w:tc>
          <w:tcPr>
            <w:tcW w:w="2064"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стоимости</w:t>
            </w:r>
          </w:p>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коммунальных услуг поселения и среднего по региону</w:t>
            </w:r>
          </w:p>
        </w:tc>
        <w:tc>
          <w:tcPr>
            <w:tcW w:w="494"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360" w:wrap="notBeside" w:vAnchor="text" w:hAnchor="text" w:xAlign="center" w:y="1"/>
              <w:spacing w:after="0"/>
              <w:rPr>
                <w:rFonts w:ascii="Times New Roman" w:hAnsi="Times New Roman" w:cs="Times New Roman"/>
              </w:rPr>
            </w:pPr>
          </w:p>
        </w:tc>
        <w:tc>
          <w:tcPr>
            <w:tcW w:w="2707"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коммунальных услуг поселения к средней стоимости по региону</w:t>
            </w:r>
          </w:p>
        </w:tc>
        <w:tc>
          <w:tcPr>
            <w:tcW w:w="1949"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государственной</w:t>
            </w:r>
          </w:p>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статистической</w:t>
            </w:r>
          </w:p>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отчетности</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7950C1" w:rsidRPr="00986F34" w:rsidRDefault="007950C1" w:rsidP="007950C1">
            <w:pPr>
              <w:framePr w:w="9360" w:wrap="notBeside" w:vAnchor="text" w:hAnchor="text" w:xAlign="center" w:y="1"/>
              <w:spacing w:after="0"/>
              <w:rPr>
                <w:rFonts w:ascii="Times New Roman" w:hAnsi="Times New Roman" w:cs="Times New Roman"/>
                <w:sz w:val="24"/>
                <w:szCs w:val="24"/>
              </w:rPr>
            </w:pPr>
          </w:p>
        </w:tc>
      </w:tr>
    </w:tbl>
    <w:p w:rsidR="007950C1" w:rsidRPr="00986F34" w:rsidRDefault="007950C1" w:rsidP="007950C1">
      <w:pPr>
        <w:framePr w:w="9360" w:wrap="notBeside" w:vAnchor="text" w:hAnchor="text" w:xAlign="center" w:y="1"/>
        <w:spacing w:after="0"/>
        <w:rPr>
          <w:rFonts w:ascii="Times New Roman" w:hAnsi="Times New Roman" w:cs="Times New Roman"/>
          <w:sz w:val="24"/>
          <w:szCs w:val="24"/>
        </w:rPr>
      </w:pPr>
    </w:p>
    <w:p w:rsidR="007950C1" w:rsidRPr="00986F34" w:rsidRDefault="007950C1" w:rsidP="007950C1">
      <w:pPr>
        <w:spacing w:after="0"/>
        <w:rPr>
          <w:rFonts w:ascii="Times New Roman" w:hAnsi="Times New Roman" w:cs="Times New Roman"/>
          <w:sz w:val="24"/>
          <w:szCs w:val="24"/>
        </w:rPr>
      </w:pPr>
    </w:p>
    <w:p w:rsidR="007950C1" w:rsidRPr="00986F34" w:rsidRDefault="00D8740E" w:rsidP="00DD2553">
      <w:pPr>
        <w:spacing w:after="0" w:line="240" w:lineRule="exact"/>
        <w:jc w:val="center"/>
        <w:rPr>
          <w:rFonts w:ascii="Times New Roman" w:hAnsi="Times New Roman" w:cs="Times New Roman"/>
          <w:sz w:val="24"/>
          <w:szCs w:val="24"/>
        </w:rPr>
      </w:pPr>
      <w:r>
        <w:rPr>
          <w:rFonts w:ascii="Times New Roman" w:hAnsi="Times New Roman" w:cs="Times New Roman"/>
          <w:sz w:val="24"/>
          <w:szCs w:val="24"/>
          <w:lang w:bidi="ru-RU"/>
        </w:rPr>
        <w:pict>
          <v:shape id="_x0000_s1036" type="#_x0000_t202" style="position:absolute;left:0;text-align:left;margin-left:393.35pt;margin-top:18.25pt;width:74.4pt;height:14.85pt;z-index:-251655680;mso-wrap-distance-left:5pt;mso-wrap-distance-right:5pt;mso-position-horizontal-relative:margin" filled="f" stroked="f">
            <v:textbox style="mso-next-textbox:#_x0000_s1036;mso-fit-shape-to-text:t" inset="0,0,0,0">
              <w:txbxContent>
                <w:p w:rsidR="000841FB" w:rsidRDefault="000841FB" w:rsidP="007950C1">
                  <w:pPr>
                    <w:spacing w:line="240" w:lineRule="exact"/>
                  </w:pPr>
                  <w:r>
                    <w:rPr>
                      <w:rStyle w:val="2Exact"/>
                      <w:rFonts w:eastAsia="Trebuchet MS"/>
                    </w:rPr>
                    <w:t>Таблица № 21</w:t>
                  </w:r>
                </w:p>
              </w:txbxContent>
            </v:textbox>
            <w10:wrap type="topAndBottom" anchorx="margin"/>
          </v:shape>
        </w:pict>
      </w:r>
      <w:r>
        <w:rPr>
          <w:rFonts w:ascii="Times New Roman" w:hAnsi="Times New Roman" w:cs="Times New Roman"/>
          <w:sz w:val="24"/>
          <w:szCs w:val="24"/>
          <w:lang w:bidi="ru-RU"/>
        </w:rPr>
        <w:pict>
          <v:shape id="_x0000_s1037" type="#_x0000_t202" style="position:absolute;left:0;text-align:left;margin-left:15.6pt;margin-top:31.45pt;width:456.5pt;height:.05pt;z-index:-251654656;mso-wrap-distance-left:5.75pt;mso-wrap-distance-right:5.75pt;mso-position-horizontal-relative:margin" filled="f" stroked="f">
            <v:textbox style="mso-next-textbox:#_x0000_s1037;mso-fit-shape-to-text:t" inset="0,0,0,0">
              <w:txbxContent>
                <w:tbl>
                  <w:tblPr>
                    <w:tblOverlap w:val="never"/>
                    <w:tblW w:w="0" w:type="auto"/>
                    <w:jc w:val="center"/>
                    <w:tblLayout w:type="fixed"/>
                    <w:tblCellMar>
                      <w:left w:w="10" w:type="dxa"/>
                      <w:right w:w="10" w:type="dxa"/>
                    </w:tblCellMar>
                    <w:tblLook w:val="0000"/>
                  </w:tblPr>
                  <w:tblGrid>
                    <w:gridCol w:w="542"/>
                    <w:gridCol w:w="2179"/>
                    <w:gridCol w:w="792"/>
                    <w:gridCol w:w="2304"/>
                    <w:gridCol w:w="1555"/>
                    <w:gridCol w:w="1757"/>
                  </w:tblGrid>
                  <w:tr w:rsidR="000841FB" w:rsidTr="00DD2553">
                    <w:trPr>
                      <w:trHeight w:hRule="exact" w:val="480"/>
                      <w:jc w:val="center"/>
                    </w:trPr>
                    <w:tc>
                      <w:tcPr>
                        <w:tcW w:w="542" w:type="dxa"/>
                        <w:tcBorders>
                          <w:top w:val="single" w:sz="4" w:space="0" w:color="auto"/>
                          <w:left w:val="single" w:sz="4" w:space="0" w:color="auto"/>
                        </w:tcBorders>
                        <w:shd w:val="clear" w:color="auto" w:fill="FFFFFF"/>
                        <w:vAlign w:val="center"/>
                      </w:tcPr>
                      <w:p w:rsidR="000841FB" w:rsidRDefault="000841FB" w:rsidP="00DD2553">
                        <w:pPr>
                          <w:spacing w:after="0" w:line="226" w:lineRule="exact"/>
                          <w:jc w:val="center"/>
                          <w:rPr>
                            <w:rStyle w:val="295pt"/>
                            <w:rFonts w:eastAsiaTheme="minorEastAsia"/>
                            <w:sz w:val="22"/>
                            <w:szCs w:val="22"/>
                          </w:rPr>
                        </w:pPr>
                        <w:r w:rsidRPr="00DD2553">
                          <w:rPr>
                            <w:rStyle w:val="295pt"/>
                            <w:rFonts w:eastAsiaTheme="minorEastAsia"/>
                            <w:sz w:val="22"/>
                            <w:szCs w:val="22"/>
                          </w:rPr>
                          <w:t xml:space="preserve">№ </w:t>
                        </w:r>
                      </w:p>
                      <w:p w:rsidR="000841FB" w:rsidRPr="00DD2553" w:rsidRDefault="000841FB" w:rsidP="00DD2553">
                        <w:pPr>
                          <w:spacing w:after="0" w:line="226" w:lineRule="exact"/>
                          <w:jc w:val="center"/>
                        </w:pPr>
                        <w:r>
                          <w:rPr>
                            <w:rStyle w:val="295pt"/>
                            <w:rFonts w:eastAsiaTheme="minorEastAsia"/>
                            <w:sz w:val="22"/>
                            <w:szCs w:val="22"/>
                          </w:rPr>
                          <w:t>п/</w:t>
                        </w:r>
                        <w:r w:rsidRPr="00DD2553">
                          <w:rPr>
                            <w:rStyle w:val="295pt"/>
                            <w:rFonts w:eastAsiaTheme="minorEastAsia"/>
                            <w:sz w:val="22"/>
                            <w:szCs w:val="22"/>
                          </w:rPr>
                          <w:t>п</w:t>
                        </w:r>
                      </w:p>
                    </w:tc>
                    <w:tc>
                      <w:tcPr>
                        <w:tcW w:w="2179" w:type="dxa"/>
                        <w:tcBorders>
                          <w:top w:val="single" w:sz="4" w:space="0" w:color="auto"/>
                          <w:left w:val="single" w:sz="4" w:space="0" w:color="auto"/>
                        </w:tcBorders>
                        <w:shd w:val="clear" w:color="auto" w:fill="FFFFFF"/>
                        <w:vAlign w:val="center"/>
                      </w:tcPr>
                      <w:p w:rsidR="000841FB" w:rsidRPr="00DD2553" w:rsidRDefault="000841FB" w:rsidP="00DD2553">
                        <w:pPr>
                          <w:spacing w:after="0" w:line="190" w:lineRule="exact"/>
                          <w:jc w:val="center"/>
                        </w:pPr>
                        <w:r w:rsidRPr="00DD2553">
                          <w:rPr>
                            <w:rStyle w:val="295pt"/>
                            <w:rFonts w:eastAsiaTheme="minorEastAsia"/>
                            <w:sz w:val="22"/>
                            <w:szCs w:val="22"/>
                          </w:rPr>
                          <w:t>Наименование</w:t>
                        </w:r>
                      </w:p>
                      <w:p w:rsidR="000841FB" w:rsidRPr="00DD2553" w:rsidRDefault="000841FB" w:rsidP="00DD2553">
                        <w:pPr>
                          <w:spacing w:after="0" w:line="190" w:lineRule="exact"/>
                          <w:jc w:val="center"/>
                        </w:pPr>
                        <w:r w:rsidRPr="00DD2553">
                          <w:rPr>
                            <w:rStyle w:val="295pt"/>
                            <w:rFonts w:eastAsiaTheme="minorEastAsia"/>
                            <w:sz w:val="22"/>
                            <w:szCs w:val="22"/>
                          </w:rPr>
                          <w:t>показателя</w:t>
                        </w:r>
                      </w:p>
                    </w:tc>
                    <w:tc>
                      <w:tcPr>
                        <w:tcW w:w="792" w:type="dxa"/>
                        <w:tcBorders>
                          <w:top w:val="single" w:sz="4" w:space="0" w:color="auto"/>
                          <w:left w:val="single" w:sz="4" w:space="0" w:color="auto"/>
                        </w:tcBorders>
                        <w:shd w:val="clear" w:color="auto" w:fill="FFFFFF"/>
                        <w:vAlign w:val="center"/>
                      </w:tcPr>
                      <w:p w:rsidR="000841FB" w:rsidRPr="00DD2553" w:rsidRDefault="000841FB" w:rsidP="00DD2553">
                        <w:pPr>
                          <w:spacing w:after="0" w:line="190" w:lineRule="exact"/>
                          <w:ind w:left="260"/>
                          <w:jc w:val="center"/>
                        </w:pPr>
                        <w:r w:rsidRPr="00DD2553">
                          <w:rPr>
                            <w:rStyle w:val="295pt"/>
                            <w:rFonts w:eastAsiaTheme="minorEastAsia"/>
                            <w:sz w:val="22"/>
                            <w:szCs w:val="22"/>
                          </w:rPr>
                          <w:t>Ед.</w:t>
                        </w:r>
                      </w:p>
                      <w:p w:rsidR="000841FB" w:rsidRPr="00DD2553" w:rsidRDefault="000841FB" w:rsidP="00DD2553">
                        <w:pPr>
                          <w:spacing w:after="0" w:line="190" w:lineRule="exact"/>
                          <w:ind w:left="260"/>
                          <w:jc w:val="center"/>
                        </w:pPr>
                        <w:r w:rsidRPr="00DD2553">
                          <w:rPr>
                            <w:rStyle w:val="295pt"/>
                            <w:rFonts w:eastAsiaTheme="minorEastAsia"/>
                            <w:sz w:val="22"/>
                            <w:szCs w:val="22"/>
                          </w:rPr>
                          <w:t>изм.</w:t>
                        </w:r>
                      </w:p>
                    </w:tc>
                    <w:tc>
                      <w:tcPr>
                        <w:tcW w:w="2304" w:type="dxa"/>
                        <w:tcBorders>
                          <w:top w:val="single" w:sz="4" w:space="0" w:color="auto"/>
                          <w:left w:val="single" w:sz="4" w:space="0" w:color="auto"/>
                        </w:tcBorders>
                        <w:shd w:val="clear" w:color="auto" w:fill="FFFFFF"/>
                        <w:vAlign w:val="center"/>
                      </w:tcPr>
                      <w:p w:rsidR="000841FB" w:rsidRPr="00DD2553" w:rsidRDefault="000841FB" w:rsidP="00DD2553">
                        <w:pPr>
                          <w:spacing w:after="0" w:line="190" w:lineRule="exact"/>
                          <w:jc w:val="center"/>
                        </w:pPr>
                        <w:r w:rsidRPr="00DD2553">
                          <w:rPr>
                            <w:rStyle w:val="295pt"/>
                            <w:rFonts w:eastAsiaTheme="minorEastAsia"/>
                            <w:sz w:val="22"/>
                            <w:szCs w:val="22"/>
                          </w:rPr>
                          <w:t>Порядок расчета</w:t>
                        </w:r>
                      </w:p>
                    </w:tc>
                    <w:tc>
                      <w:tcPr>
                        <w:tcW w:w="1555" w:type="dxa"/>
                        <w:tcBorders>
                          <w:top w:val="single" w:sz="4" w:space="0" w:color="auto"/>
                          <w:left w:val="single" w:sz="4" w:space="0" w:color="auto"/>
                        </w:tcBorders>
                        <w:shd w:val="clear" w:color="auto" w:fill="FFFFFF"/>
                        <w:vAlign w:val="center"/>
                      </w:tcPr>
                      <w:p w:rsidR="000841FB" w:rsidRPr="00DD2553" w:rsidRDefault="000841FB" w:rsidP="00DD2553">
                        <w:pPr>
                          <w:spacing w:after="0" w:line="190" w:lineRule="exact"/>
                          <w:jc w:val="center"/>
                        </w:pPr>
                        <w:r w:rsidRPr="00DD2553">
                          <w:rPr>
                            <w:rStyle w:val="295pt"/>
                            <w:rFonts w:eastAsiaTheme="minorEastAsia"/>
                            <w:sz w:val="22"/>
                            <w:szCs w:val="22"/>
                          </w:rPr>
                          <w:t>Источник</w:t>
                        </w:r>
                      </w:p>
                      <w:p w:rsidR="000841FB" w:rsidRPr="00DD2553" w:rsidRDefault="000841FB" w:rsidP="00DD2553">
                        <w:pPr>
                          <w:spacing w:after="0" w:line="190" w:lineRule="exact"/>
                          <w:ind w:left="240"/>
                          <w:jc w:val="center"/>
                        </w:pPr>
                        <w:r w:rsidRPr="00DD2553">
                          <w:rPr>
                            <w:rStyle w:val="295pt"/>
                            <w:rFonts w:eastAsiaTheme="minorEastAsia"/>
                            <w:sz w:val="22"/>
                            <w:szCs w:val="22"/>
                          </w:rPr>
                          <w:t>информации</w:t>
                        </w:r>
                      </w:p>
                    </w:tc>
                    <w:tc>
                      <w:tcPr>
                        <w:tcW w:w="1757" w:type="dxa"/>
                        <w:tcBorders>
                          <w:top w:val="single" w:sz="4" w:space="0" w:color="auto"/>
                          <w:left w:val="single" w:sz="4" w:space="0" w:color="auto"/>
                          <w:right w:val="single" w:sz="4" w:space="0" w:color="auto"/>
                        </w:tcBorders>
                        <w:shd w:val="clear" w:color="auto" w:fill="FFFFFF"/>
                        <w:vAlign w:val="center"/>
                      </w:tcPr>
                      <w:p w:rsidR="000841FB" w:rsidRPr="00DD2553" w:rsidRDefault="000841FB" w:rsidP="00DD2553">
                        <w:pPr>
                          <w:spacing w:after="0" w:line="190" w:lineRule="exact"/>
                          <w:jc w:val="center"/>
                        </w:pPr>
                        <w:r w:rsidRPr="00DD2553">
                          <w:rPr>
                            <w:rStyle w:val="295pt"/>
                            <w:rFonts w:eastAsiaTheme="minorEastAsia"/>
                            <w:sz w:val="22"/>
                            <w:szCs w:val="22"/>
                          </w:rPr>
                          <w:t>Критерий</w:t>
                        </w:r>
                      </w:p>
                      <w:p w:rsidR="000841FB" w:rsidRPr="00DD2553" w:rsidRDefault="000841FB" w:rsidP="00DD2553">
                        <w:pPr>
                          <w:spacing w:after="0" w:line="190" w:lineRule="exact"/>
                          <w:ind w:left="220"/>
                          <w:jc w:val="center"/>
                        </w:pPr>
                        <w:r w:rsidRPr="00DD2553">
                          <w:rPr>
                            <w:rStyle w:val="295pt"/>
                            <w:rFonts w:eastAsiaTheme="minorEastAsia"/>
                            <w:sz w:val="22"/>
                            <w:szCs w:val="22"/>
                          </w:rPr>
                          <w:t>эффективности</w:t>
                        </w:r>
                      </w:p>
                    </w:tc>
                  </w:tr>
                  <w:tr w:rsidR="000841FB" w:rsidTr="00DD2553">
                    <w:trPr>
                      <w:trHeight w:hRule="exact" w:val="2088"/>
                      <w:jc w:val="center"/>
                    </w:trPr>
                    <w:tc>
                      <w:tcPr>
                        <w:tcW w:w="542" w:type="dxa"/>
                        <w:tcBorders>
                          <w:top w:val="single" w:sz="4" w:space="0" w:color="auto"/>
                          <w:left w:val="single" w:sz="4" w:space="0" w:color="auto"/>
                        </w:tcBorders>
                        <w:shd w:val="clear" w:color="auto" w:fill="FFFFFF"/>
                        <w:vAlign w:val="center"/>
                      </w:tcPr>
                      <w:p w:rsidR="000841FB" w:rsidRPr="00DD2553" w:rsidRDefault="000841FB" w:rsidP="00DD2553">
                        <w:pPr>
                          <w:spacing w:after="0" w:line="190" w:lineRule="exact"/>
                          <w:jc w:val="center"/>
                        </w:pPr>
                        <w:r w:rsidRPr="00DD2553">
                          <w:rPr>
                            <w:rStyle w:val="295pt"/>
                            <w:rFonts w:eastAsiaTheme="minorEastAsia"/>
                            <w:sz w:val="22"/>
                            <w:szCs w:val="22"/>
                          </w:rPr>
                          <w:t>1</w:t>
                        </w:r>
                      </w:p>
                    </w:tc>
                    <w:tc>
                      <w:tcPr>
                        <w:tcW w:w="2179" w:type="dxa"/>
                        <w:tcBorders>
                          <w:top w:val="single" w:sz="4" w:space="0" w:color="auto"/>
                          <w:left w:val="single" w:sz="4" w:space="0" w:color="auto"/>
                        </w:tcBorders>
                        <w:shd w:val="clear" w:color="auto" w:fill="FFFFFF"/>
                        <w:vAlign w:val="center"/>
                      </w:tcPr>
                      <w:p w:rsidR="000841FB" w:rsidRPr="00DD2553" w:rsidRDefault="000841FB" w:rsidP="00DD2553">
                        <w:pPr>
                          <w:spacing w:after="0" w:line="230" w:lineRule="exact"/>
                        </w:pPr>
                        <w:r w:rsidRPr="00DD2553">
                          <w:rPr>
                            <w:rStyle w:val="295pt"/>
                            <w:rFonts w:eastAsiaTheme="minorEastAsia"/>
                            <w:sz w:val="22"/>
                            <w:szCs w:val="22"/>
                          </w:rPr>
                          <w:t>Аварийность систем коммунальной инфраструктуры</w:t>
                        </w:r>
                      </w:p>
                    </w:tc>
                    <w:tc>
                      <w:tcPr>
                        <w:tcW w:w="792" w:type="dxa"/>
                        <w:tcBorders>
                          <w:top w:val="single" w:sz="4" w:space="0" w:color="auto"/>
                          <w:left w:val="single" w:sz="4" w:space="0" w:color="auto"/>
                        </w:tcBorders>
                        <w:shd w:val="clear" w:color="auto" w:fill="FFFFFF"/>
                        <w:vAlign w:val="center"/>
                      </w:tcPr>
                      <w:p w:rsidR="000841FB" w:rsidRPr="00DD2553" w:rsidRDefault="000841FB" w:rsidP="00DD2553">
                        <w:pPr>
                          <w:spacing w:after="0" w:line="190" w:lineRule="exact"/>
                          <w:jc w:val="center"/>
                        </w:pPr>
                        <w:r w:rsidRPr="00DD2553">
                          <w:rPr>
                            <w:rStyle w:val="295pt"/>
                            <w:rFonts w:eastAsiaTheme="minorEastAsia"/>
                            <w:sz w:val="22"/>
                            <w:szCs w:val="22"/>
                          </w:rPr>
                          <w:t>ед./км</w:t>
                        </w:r>
                      </w:p>
                    </w:tc>
                    <w:tc>
                      <w:tcPr>
                        <w:tcW w:w="2304" w:type="dxa"/>
                        <w:tcBorders>
                          <w:top w:val="single" w:sz="4" w:space="0" w:color="auto"/>
                          <w:left w:val="single" w:sz="4" w:space="0" w:color="auto"/>
                        </w:tcBorders>
                        <w:shd w:val="clear" w:color="auto" w:fill="FFFFFF"/>
                        <w:vAlign w:val="center"/>
                      </w:tcPr>
                      <w:p w:rsidR="000841FB" w:rsidRPr="00DD2553" w:rsidRDefault="000841FB" w:rsidP="00DD2553">
                        <w:pPr>
                          <w:spacing w:after="0" w:line="230" w:lineRule="exact"/>
                        </w:pPr>
                        <w:r w:rsidRPr="00DD2553">
                          <w:rPr>
                            <w:rStyle w:val="295pt"/>
                            <w:rFonts w:eastAsiaTheme="minorEastAsia"/>
                            <w:sz w:val="22"/>
                            <w:szCs w:val="22"/>
                          </w:rPr>
                          <w:t>Отношение количества аварий на системах коммунальной инфраструктуры к протяженности сетей</w:t>
                        </w:r>
                      </w:p>
                    </w:tc>
                    <w:tc>
                      <w:tcPr>
                        <w:tcW w:w="1555" w:type="dxa"/>
                        <w:tcBorders>
                          <w:top w:val="single" w:sz="4" w:space="0" w:color="auto"/>
                          <w:left w:val="single" w:sz="4" w:space="0" w:color="auto"/>
                        </w:tcBorders>
                        <w:shd w:val="clear" w:color="auto" w:fill="FFFFFF"/>
                        <w:vAlign w:val="center"/>
                      </w:tcPr>
                      <w:p w:rsidR="000841FB" w:rsidRPr="00DD2553" w:rsidRDefault="000841FB" w:rsidP="00DD2553">
                        <w:pPr>
                          <w:spacing w:after="0" w:line="230" w:lineRule="exact"/>
                          <w:ind w:left="240"/>
                          <w:jc w:val="center"/>
                        </w:pPr>
                        <w:r w:rsidRPr="00DD2553">
                          <w:rPr>
                            <w:rStyle w:val="295pt"/>
                            <w:rFonts w:eastAsiaTheme="minorEastAsia"/>
                            <w:sz w:val="22"/>
                            <w:szCs w:val="22"/>
                          </w:rPr>
                          <w:t>Организация</w:t>
                        </w:r>
                      </w:p>
                      <w:p w:rsidR="000841FB" w:rsidRPr="00DD2553" w:rsidRDefault="000841FB" w:rsidP="00DD2553">
                        <w:pPr>
                          <w:spacing w:after="0" w:line="230" w:lineRule="exact"/>
                          <w:jc w:val="center"/>
                        </w:pPr>
                        <w:r w:rsidRPr="00DD2553">
                          <w:rPr>
                            <w:rStyle w:val="295pt"/>
                            <w:rFonts w:eastAsiaTheme="minorEastAsia"/>
                            <w:sz w:val="22"/>
                            <w:szCs w:val="22"/>
                          </w:rPr>
                          <w:t>коммунального</w:t>
                        </w:r>
                      </w:p>
                      <w:p w:rsidR="000841FB" w:rsidRPr="00DD2553" w:rsidRDefault="000841FB"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right w:val="single" w:sz="4" w:space="0" w:color="auto"/>
                        </w:tcBorders>
                        <w:shd w:val="clear" w:color="auto" w:fill="FFFFFF"/>
                        <w:vAlign w:val="center"/>
                      </w:tcPr>
                      <w:p w:rsidR="000841FB" w:rsidRPr="00DD2553" w:rsidRDefault="000841FB" w:rsidP="00DD2553">
                        <w:pPr>
                          <w:spacing w:after="0" w:line="230" w:lineRule="exact"/>
                          <w:jc w:val="center"/>
                        </w:pPr>
                        <w:r w:rsidRPr="00DD2553">
                          <w:rPr>
                            <w:rStyle w:val="295pt"/>
                            <w:rFonts w:eastAsiaTheme="minorEastAsia"/>
                            <w:sz w:val="22"/>
                            <w:szCs w:val="22"/>
                          </w:rPr>
                          <w:t>Частота аварий всех</w:t>
                        </w:r>
                      </w:p>
                      <w:p w:rsidR="000841FB" w:rsidRPr="00DD2553" w:rsidRDefault="000841FB" w:rsidP="00DD2553">
                        <w:pPr>
                          <w:spacing w:after="0" w:line="230" w:lineRule="exact"/>
                          <w:jc w:val="center"/>
                        </w:pPr>
                        <w:r w:rsidRPr="00DD2553">
                          <w:rPr>
                            <w:rStyle w:val="295pt"/>
                            <w:rFonts w:eastAsiaTheme="minorEastAsia"/>
                            <w:sz w:val="22"/>
                            <w:szCs w:val="22"/>
                          </w:rPr>
                          <w:t>коммунальных</w:t>
                        </w:r>
                      </w:p>
                      <w:p w:rsidR="000841FB" w:rsidRPr="00DD2553" w:rsidRDefault="000841FB" w:rsidP="00DD2553">
                        <w:pPr>
                          <w:spacing w:after="0" w:line="230" w:lineRule="exact"/>
                          <w:jc w:val="center"/>
                        </w:pPr>
                        <w:r w:rsidRPr="00DD2553">
                          <w:rPr>
                            <w:rStyle w:val="295pt"/>
                            <w:rFonts w:eastAsiaTheme="minorEastAsia"/>
                            <w:sz w:val="22"/>
                            <w:szCs w:val="22"/>
                          </w:rPr>
                          <w:t>систем,</w:t>
                        </w:r>
                      </w:p>
                      <w:p w:rsidR="000841FB" w:rsidRPr="00DD2553" w:rsidRDefault="000841FB" w:rsidP="00DD2553">
                        <w:pPr>
                          <w:spacing w:after="0" w:line="230" w:lineRule="exact"/>
                          <w:jc w:val="center"/>
                        </w:pPr>
                        <w:r w:rsidRPr="00DD2553">
                          <w:rPr>
                            <w:rStyle w:val="295pt"/>
                            <w:rFonts w:eastAsiaTheme="minorEastAsia"/>
                            <w:sz w:val="22"/>
                            <w:szCs w:val="22"/>
                          </w:rPr>
                          <w:t>находящихся в эксплуатации предприятия, не выше одной за 10 лет</w:t>
                        </w:r>
                      </w:p>
                    </w:tc>
                  </w:tr>
                  <w:tr w:rsidR="000841FB" w:rsidTr="00DD2553">
                    <w:trPr>
                      <w:trHeight w:hRule="exact" w:val="1166"/>
                      <w:jc w:val="center"/>
                    </w:trPr>
                    <w:tc>
                      <w:tcPr>
                        <w:tcW w:w="542" w:type="dxa"/>
                        <w:tcBorders>
                          <w:top w:val="single" w:sz="4" w:space="0" w:color="auto"/>
                          <w:left w:val="single" w:sz="4" w:space="0" w:color="auto"/>
                        </w:tcBorders>
                        <w:shd w:val="clear" w:color="auto" w:fill="FFFFFF"/>
                        <w:vAlign w:val="center"/>
                      </w:tcPr>
                      <w:p w:rsidR="000841FB" w:rsidRPr="00DD2553" w:rsidRDefault="000841FB" w:rsidP="00DD2553">
                        <w:pPr>
                          <w:spacing w:after="0" w:line="190" w:lineRule="exact"/>
                          <w:jc w:val="center"/>
                        </w:pPr>
                        <w:r w:rsidRPr="00DD2553">
                          <w:rPr>
                            <w:rStyle w:val="295pt"/>
                            <w:rFonts w:eastAsiaTheme="minorEastAsia"/>
                            <w:sz w:val="22"/>
                            <w:szCs w:val="22"/>
                          </w:rPr>
                          <w:t>2</w:t>
                        </w:r>
                      </w:p>
                    </w:tc>
                    <w:tc>
                      <w:tcPr>
                        <w:tcW w:w="2179" w:type="dxa"/>
                        <w:tcBorders>
                          <w:top w:val="single" w:sz="4" w:space="0" w:color="auto"/>
                          <w:left w:val="single" w:sz="4" w:space="0" w:color="auto"/>
                        </w:tcBorders>
                        <w:shd w:val="clear" w:color="auto" w:fill="FFFFFF"/>
                        <w:vAlign w:val="center"/>
                      </w:tcPr>
                      <w:p w:rsidR="000841FB" w:rsidRPr="00DD2553" w:rsidRDefault="000841FB" w:rsidP="00DD2553">
                        <w:pPr>
                          <w:spacing w:after="0" w:line="230" w:lineRule="exact"/>
                        </w:pPr>
                        <w:r w:rsidRPr="00DD2553">
                          <w:rPr>
                            <w:rStyle w:val="295pt"/>
                            <w:rFonts w:eastAsiaTheme="minorEastAsia"/>
                            <w:sz w:val="22"/>
                            <w:szCs w:val="22"/>
                          </w:rPr>
                          <w:t>Соответствие взятых на анализ проб коммунальных ресурсов нормативным требованиям</w:t>
                        </w:r>
                      </w:p>
                    </w:tc>
                    <w:tc>
                      <w:tcPr>
                        <w:tcW w:w="792" w:type="dxa"/>
                        <w:tcBorders>
                          <w:top w:val="single" w:sz="4" w:space="0" w:color="auto"/>
                          <w:left w:val="single" w:sz="4" w:space="0" w:color="auto"/>
                        </w:tcBorders>
                        <w:shd w:val="clear" w:color="auto" w:fill="FFFFFF"/>
                        <w:vAlign w:val="center"/>
                      </w:tcPr>
                      <w:p w:rsidR="000841FB" w:rsidRPr="00DD2553" w:rsidRDefault="000841FB" w:rsidP="00DD2553">
                        <w:pPr>
                          <w:spacing w:after="0" w:line="190" w:lineRule="exact"/>
                          <w:jc w:val="center"/>
                        </w:pPr>
                        <w:r w:rsidRPr="00DD2553">
                          <w:rPr>
                            <w:rStyle w:val="295pt"/>
                            <w:rFonts w:eastAsiaTheme="minorEastAsia"/>
                            <w:sz w:val="22"/>
                            <w:szCs w:val="22"/>
                          </w:rPr>
                          <w:t>шт.</w:t>
                        </w:r>
                      </w:p>
                    </w:tc>
                    <w:tc>
                      <w:tcPr>
                        <w:tcW w:w="2304" w:type="dxa"/>
                        <w:tcBorders>
                          <w:top w:val="single" w:sz="4" w:space="0" w:color="auto"/>
                          <w:left w:val="single" w:sz="4" w:space="0" w:color="auto"/>
                        </w:tcBorders>
                        <w:shd w:val="clear" w:color="auto" w:fill="FFFFFF"/>
                        <w:vAlign w:val="center"/>
                      </w:tcPr>
                      <w:p w:rsidR="000841FB" w:rsidRPr="00DD2553" w:rsidRDefault="000841FB" w:rsidP="00DD2553">
                        <w:pPr>
                          <w:spacing w:after="0" w:line="230" w:lineRule="exact"/>
                        </w:pPr>
                        <w:r w:rsidRPr="00DD2553">
                          <w:rPr>
                            <w:rStyle w:val="295pt"/>
                            <w:rFonts w:eastAsiaTheme="minorEastAsia"/>
                            <w:sz w:val="22"/>
                            <w:szCs w:val="22"/>
                          </w:rPr>
                          <w:t>Отношение количества взятых проб к количеству проб отвечающих</w:t>
                        </w:r>
                      </w:p>
                      <w:p w:rsidR="000841FB" w:rsidRPr="00DD2553" w:rsidRDefault="000841FB" w:rsidP="00DD2553">
                        <w:pPr>
                          <w:spacing w:after="0" w:line="230" w:lineRule="exact"/>
                        </w:pPr>
                        <w:r w:rsidRPr="00DD2553">
                          <w:rPr>
                            <w:rStyle w:val="295pt"/>
                            <w:rFonts w:eastAsiaTheme="minorEastAsia"/>
                            <w:sz w:val="22"/>
                            <w:szCs w:val="22"/>
                          </w:rPr>
                          <w:t>требованиям нормативов</w:t>
                        </w:r>
                      </w:p>
                    </w:tc>
                    <w:tc>
                      <w:tcPr>
                        <w:tcW w:w="1555" w:type="dxa"/>
                        <w:tcBorders>
                          <w:top w:val="single" w:sz="4" w:space="0" w:color="auto"/>
                          <w:left w:val="single" w:sz="4" w:space="0" w:color="auto"/>
                        </w:tcBorders>
                        <w:shd w:val="clear" w:color="auto" w:fill="FFFFFF"/>
                        <w:vAlign w:val="center"/>
                      </w:tcPr>
                      <w:p w:rsidR="000841FB" w:rsidRPr="00DD2553" w:rsidRDefault="000841FB" w:rsidP="00DD2553">
                        <w:pPr>
                          <w:spacing w:after="0" w:line="230" w:lineRule="exact"/>
                          <w:ind w:left="240"/>
                          <w:jc w:val="center"/>
                        </w:pPr>
                        <w:r w:rsidRPr="00DD2553">
                          <w:rPr>
                            <w:rStyle w:val="295pt"/>
                            <w:rFonts w:eastAsiaTheme="minorEastAsia"/>
                            <w:sz w:val="22"/>
                            <w:szCs w:val="22"/>
                          </w:rPr>
                          <w:t>Организация</w:t>
                        </w:r>
                      </w:p>
                      <w:p w:rsidR="000841FB" w:rsidRPr="00DD2553" w:rsidRDefault="000841FB" w:rsidP="00DD2553">
                        <w:pPr>
                          <w:spacing w:after="0" w:line="230" w:lineRule="exact"/>
                          <w:jc w:val="center"/>
                        </w:pPr>
                        <w:r w:rsidRPr="00DD2553">
                          <w:rPr>
                            <w:rStyle w:val="295pt"/>
                            <w:rFonts w:eastAsiaTheme="minorEastAsia"/>
                            <w:sz w:val="22"/>
                            <w:szCs w:val="22"/>
                          </w:rPr>
                          <w:t>коммунального</w:t>
                        </w:r>
                      </w:p>
                      <w:p w:rsidR="000841FB" w:rsidRPr="00DD2553" w:rsidRDefault="000841FB"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right w:val="single" w:sz="4" w:space="0" w:color="auto"/>
                        </w:tcBorders>
                        <w:shd w:val="clear" w:color="auto" w:fill="FFFFFF"/>
                        <w:vAlign w:val="center"/>
                      </w:tcPr>
                      <w:p w:rsidR="000841FB" w:rsidRPr="00DD2553" w:rsidRDefault="000841FB" w:rsidP="00DD2553">
                        <w:pPr>
                          <w:spacing w:after="0" w:line="190" w:lineRule="exact"/>
                          <w:jc w:val="center"/>
                        </w:pPr>
                        <w:r w:rsidRPr="00DD2553">
                          <w:rPr>
                            <w:rStyle w:val="295pt"/>
                            <w:rFonts w:eastAsiaTheme="minorEastAsia"/>
                            <w:sz w:val="22"/>
                            <w:szCs w:val="22"/>
                          </w:rPr>
                          <w:t>1</w:t>
                        </w:r>
                      </w:p>
                    </w:tc>
                  </w:tr>
                  <w:tr w:rsidR="000841FB" w:rsidTr="00DD2553">
                    <w:trPr>
                      <w:trHeight w:hRule="exact" w:val="1627"/>
                      <w:jc w:val="center"/>
                    </w:trPr>
                    <w:tc>
                      <w:tcPr>
                        <w:tcW w:w="542" w:type="dxa"/>
                        <w:tcBorders>
                          <w:top w:val="single" w:sz="4" w:space="0" w:color="auto"/>
                          <w:left w:val="single" w:sz="4" w:space="0" w:color="auto"/>
                        </w:tcBorders>
                        <w:shd w:val="clear" w:color="auto" w:fill="FFFFFF"/>
                        <w:vAlign w:val="center"/>
                      </w:tcPr>
                      <w:p w:rsidR="000841FB" w:rsidRPr="00DD2553" w:rsidRDefault="000841FB" w:rsidP="00DD2553">
                        <w:pPr>
                          <w:spacing w:after="0" w:line="190" w:lineRule="exact"/>
                          <w:jc w:val="center"/>
                        </w:pPr>
                        <w:r w:rsidRPr="00DD2553">
                          <w:rPr>
                            <w:rStyle w:val="295pt"/>
                            <w:rFonts w:eastAsiaTheme="minorEastAsia"/>
                            <w:sz w:val="22"/>
                            <w:szCs w:val="22"/>
                          </w:rPr>
                          <w:t>3</w:t>
                        </w:r>
                      </w:p>
                    </w:tc>
                    <w:tc>
                      <w:tcPr>
                        <w:tcW w:w="2179" w:type="dxa"/>
                        <w:tcBorders>
                          <w:top w:val="single" w:sz="4" w:space="0" w:color="auto"/>
                          <w:left w:val="single" w:sz="4" w:space="0" w:color="auto"/>
                        </w:tcBorders>
                        <w:shd w:val="clear" w:color="auto" w:fill="FFFFFF"/>
                        <w:vAlign w:val="center"/>
                      </w:tcPr>
                      <w:p w:rsidR="000841FB" w:rsidRPr="00DD2553" w:rsidRDefault="000841FB" w:rsidP="00DD2553">
                        <w:pPr>
                          <w:spacing w:after="0" w:line="230" w:lineRule="exact"/>
                        </w:pPr>
                        <w:r w:rsidRPr="00DD2553">
                          <w:rPr>
                            <w:rStyle w:val="295pt"/>
                            <w:rFonts w:eastAsiaTheme="minorEastAsia"/>
                            <w:sz w:val="22"/>
                            <w:szCs w:val="22"/>
                          </w:rPr>
                          <w:t>Перебои в водоснабжении потребителей (холодной воды)</w:t>
                        </w:r>
                      </w:p>
                    </w:tc>
                    <w:tc>
                      <w:tcPr>
                        <w:tcW w:w="792" w:type="dxa"/>
                        <w:tcBorders>
                          <w:top w:val="single" w:sz="4" w:space="0" w:color="auto"/>
                          <w:left w:val="single" w:sz="4" w:space="0" w:color="auto"/>
                        </w:tcBorders>
                        <w:shd w:val="clear" w:color="auto" w:fill="FFFFFF"/>
                        <w:vAlign w:val="center"/>
                      </w:tcPr>
                      <w:p w:rsidR="000841FB" w:rsidRPr="00DD2553" w:rsidRDefault="000841FB" w:rsidP="00DD2553">
                        <w:pPr>
                          <w:spacing w:after="0" w:line="190" w:lineRule="exact"/>
                          <w:jc w:val="center"/>
                        </w:pPr>
                        <w:r w:rsidRPr="00DD2553">
                          <w:rPr>
                            <w:rStyle w:val="295pt"/>
                            <w:rFonts w:eastAsiaTheme="minorEastAsia"/>
                            <w:sz w:val="22"/>
                            <w:szCs w:val="22"/>
                          </w:rPr>
                          <w:t>час</w:t>
                        </w:r>
                      </w:p>
                    </w:tc>
                    <w:tc>
                      <w:tcPr>
                        <w:tcW w:w="2304" w:type="dxa"/>
                        <w:tcBorders>
                          <w:top w:val="single" w:sz="4" w:space="0" w:color="auto"/>
                          <w:left w:val="single" w:sz="4" w:space="0" w:color="auto"/>
                        </w:tcBorders>
                        <w:shd w:val="clear" w:color="auto" w:fill="FFFFFF"/>
                        <w:vAlign w:val="center"/>
                      </w:tcPr>
                      <w:p w:rsidR="000841FB" w:rsidRPr="00DD2553" w:rsidRDefault="000841FB" w:rsidP="00DD2553">
                        <w:pPr>
                          <w:spacing w:after="0" w:line="230" w:lineRule="exact"/>
                        </w:pPr>
                        <w:r w:rsidRPr="00DD2553">
                          <w:rPr>
                            <w:rStyle w:val="295pt"/>
                            <w:rFonts w:eastAsiaTheme="minorEastAsia"/>
                            <w:sz w:val="22"/>
                            <w:szCs w:val="22"/>
                          </w:rPr>
                          <w:t>Продолжительность отключений и количество отключений</w:t>
                        </w:r>
                      </w:p>
                    </w:tc>
                    <w:tc>
                      <w:tcPr>
                        <w:tcW w:w="1555" w:type="dxa"/>
                        <w:tcBorders>
                          <w:top w:val="single" w:sz="4" w:space="0" w:color="auto"/>
                          <w:left w:val="single" w:sz="4" w:space="0" w:color="auto"/>
                        </w:tcBorders>
                        <w:shd w:val="clear" w:color="auto" w:fill="FFFFFF"/>
                        <w:vAlign w:val="center"/>
                      </w:tcPr>
                      <w:p w:rsidR="000841FB" w:rsidRPr="00DD2553" w:rsidRDefault="000841FB" w:rsidP="00DD2553">
                        <w:pPr>
                          <w:spacing w:after="0" w:line="230" w:lineRule="exact"/>
                          <w:ind w:left="240"/>
                          <w:jc w:val="center"/>
                        </w:pPr>
                        <w:r w:rsidRPr="00DD2553">
                          <w:rPr>
                            <w:rStyle w:val="295pt"/>
                            <w:rFonts w:eastAsiaTheme="minorEastAsia"/>
                            <w:sz w:val="22"/>
                            <w:szCs w:val="22"/>
                          </w:rPr>
                          <w:t>Организация</w:t>
                        </w:r>
                      </w:p>
                      <w:p w:rsidR="000841FB" w:rsidRPr="00DD2553" w:rsidRDefault="000841FB" w:rsidP="00DD2553">
                        <w:pPr>
                          <w:spacing w:after="0" w:line="230" w:lineRule="exact"/>
                          <w:jc w:val="center"/>
                        </w:pPr>
                        <w:r w:rsidRPr="00DD2553">
                          <w:rPr>
                            <w:rStyle w:val="295pt"/>
                            <w:rFonts w:eastAsiaTheme="minorEastAsia"/>
                            <w:sz w:val="22"/>
                            <w:szCs w:val="22"/>
                          </w:rPr>
                          <w:t>коммунального</w:t>
                        </w:r>
                      </w:p>
                      <w:p w:rsidR="000841FB" w:rsidRPr="00DD2553" w:rsidRDefault="000841FB"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right w:val="single" w:sz="4" w:space="0" w:color="auto"/>
                        </w:tcBorders>
                        <w:shd w:val="clear" w:color="auto" w:fill="FFFFFF"/>
                        <w:vAlign w:val="center"/>
                      </w:tcPr>
                      <w:p w:rsidR="000841FB" w:rsidRPr="00DD2553" w:rsidRDefault="000841FB" w:rsidP="00DD2553">
                        <w:pPr>
                          <w:spacing w:after="0" w:line="230" w:lineRule="exact"/>
                          <w:jc w:val="center"/>
                        </w:pPr>
                        <w:r w:rsidRPr="00DD2553">
                          <w:rPr>
                            <w:rStyle w:val="295pt"/>
                            <w:rFonts w:eastAsiaTheme="minorEastAsia"/>
                            <w:sz w:val="22"/>
                            <w:szCs w:val="22"/>
                          </w:rPr>
                          <w:t>0 (допускается отключение на срок не более 8 часов (суммарно) в течение 1 месяца или 4 часа единовременно</w:t>
                        </w:r>
                      </w:p>
                    </w:tc>
                  </w:tr>
                  <w:tr w:rsidR="000841FB" w:rsidTr="00DD2553">
                    <w:trPr>
                      <w:trHeight w:hRule="exact" w:val="1397"/>
                      <w:jc w:val="center"/>
                    </w:trPr>
                    <w:tc>
                      <w:tcPr>
                        <w:tcW w:w="542" w:type="dxa"/>
                        <w:tcBorders>
                          <w:top w:val="single" w:sz="4" w:space="0" w:color="auto"/>
                          <w:left w:val="single" w:sz="4" w:space="0" w:color="auto"/>
                        </w:tcBorders>
                        <w:shd w:val="clear" w:color="auto" w:fill="FFFFFF"/>
                        <w:vAlign w:val="center"/>
                      </w:tcPr>
                      <w:p w:rsidR="000841FB" w:rsidRPr="00DD2553" w:rsidRDefault="000841FB" w:rsidP="00DD2553">
                        <w:pPr>
                          <w:spacing w:after="0" w:line="190" w:lineRule="exact"/>
                          <w:jc w:val="center"/>
                        </w:pPr>
                        <w:r w:rsidRPr="00DD2553">
                          <w:rPr>
                            <w:rStyle w:val="295pt"/>
                            <w:rFonts w:eastAsiaTheme="minorEastAsia"/>
                            <w:sz w:val="22"/>
                            <w:szCs w:val="22"/>
                          </w:rPr>
                          <w:t>4</w:t>
                        </w:r>
                      </w:p>
                    </w:tc>
                    <w:tc>
                      <w:tcPr>
                        <w:tcW w:w="2179" w:type="dxa"/>
                        <w:tcBorders>
                          <w:top w:val="single" w:sz="4" w:space="0" w:color="auto"/>
                          <w:left w:val="single" w:sz="4" w:space="0" w:color="auto"/>
                        </w:tcBorders>
                        <w:shd w:val="clear" w:color="auto" w:fill="FFFFFF"/>
                        <w:vAlign w:val="center"/>
                      </w:tcPr>
                      <w:p w:rsidR="000841FB" w:rsidRPr="00DD2553" w:rsidRDefault="000841FB" w:rsidP="00DD2553">
                        <w:pPr>
                          <w:spacing w:after="0" w:line="230" w:lineRule="exact"/>
                        </w:pPr>
                        <w:r w:rsidRPr="00DD2553">
                          <w:rPr>
                            <w:rStyle w:val="295pt"/>
                            <w:rFonts w:eastAsiaTheme="minorEastAsia"/>
                            <w:sz w:val="22"/>
                            <w:szCs w:val="22"/>
                          </w:rPr>
                          <w:t>Перебои в теплоснабжении потребителей</w:t>
                        </w:r>
                      </w:p>
                    </w:tc>
                    <w:tc>
                      <w:tcPr>
                        <w:tcW w:w="792" w:type="dxa"/>
                        <w:tcBorders>
                          <w:top w:val="single" w:sz="4" w:space="0" w:color="auto"/>
                          <w:left w:val="single" w:sz="4" w:space="0" w:color="auto"/>
                        </w:tcBorders>
                        <w:shd w:val="clear" w:color="auto" w:fill="FFFFFF"/>
                        <w:vAlign w:val="center"/>
                      </w:tcPr>
                      <w:p w:rsidR="000841FB" w:rsidRPr="00DD2553" w:rsidRDefault="000841FB" w:rsidP="00DD2553">
                        <w:pPr>
                          <w:spacing w:after="0" w:line="190" w:lineRule="exact"/>
                          <w:jc w:val="center"/>
                        </w:pPr>
                        <w:r w:rsidRPr="00DD2553">
                          <w:rPr>
                            <w:rStyle w:val="295pt"/>
                            <w:rFonts w:eastAsiaTheme="minorEastAsia"/>
                            <w:sz w:val="22"/>
                            <w:szCs w:val="22"/>
                          </w:rPr>
                          <w:t>час</w:t>
                        </w:r>
                      </w:p>
                    </w:tc>
                    <w:tc>
                      <w:tcPr>
                        <w:tcW w:w="2304" w:type="dxa"/>
                        <w:tcBorders>
                          <w:top w:val="single" w:sz="4" w:space="0" w:color="auto"/>
                          <w:left w:val="single" w:sz="4" w:space="0" w:color="auto"/>
                        </w:tcBorders>
                        <w:shd w:val="clear" w:color="auto" w:fill="FFFFFF"/>
                        <w:vAlign w:val="center"/>
                      </w:tcPr>
                      <w:p w:rsidR="000841FB" w:rsidRPr="00DD2553" w:rsidRDefault="000841FB" w:rsidP="00DD2553">
                        <w:pPr>
                          <w:spacing w:after="0" w:line="230" w:lineRule="exact"/>
                        </w:pPr>
                        <w:r w:rsidRPr="00DD2553">
                          <w:rPr>
                            <w:rStyle w:val="295pt"/>
                            <w:rFonts w:eastAsiaTheme="minorEastAsia"/>
                            <w:sz w:val="22"/>
                            <w:szCs w:val="22"/>
                          </w:rPr>
                          <w:t>Продолжительность отключений и количество отключений в течение отопительного периода</w:t>
                        </w:r>
                      </w:p>
                    </w:tc>
                    <w:tc>
                      <w:tcPr>
                        <w:tcW w:w="1555" w:type="dxa"/>
                        <w:tcBorders>
                          <w:top w:val="single" w:sz="4" w:space="0" w:color="auto"/>
                          <w:left w:val="single" w:sz="4" w:space="0" w:color="auto"/>
                        </w:tcBorders>
                        <w:shd w:val="clear" w:color="auto" w:fill="FFFFFF"/>
                        <w:vAlign w:val="center"/>
                      </w:tcPr>
                      <w:p w:rsidR="000841FB" w:rsidRPr="00DD2553" w:rsidRDefault="000841FB" w:rsidP="00DD2553">
                        <w:pPr>
                          <w:spacing w:after="0" w:line="230" w:lineRule="exact"/>
                          <w:ind w:left="240"/>
                          <w:jc w:val="center"/>
                        </w:pPr>
                        <w:r w:rsidRPr="00DD2553">
                          <w:rPr>
                            <w:rStyle w:val="295pt"/>
                            <w:rFonts w:eastAsiaTheme="minorEastAsia"/>
                            <w:sz w:val="22"/>
                            <w:szCs w:val="22"/>
                          </w:rPr>
                          <w:t>Организация</w:t>
                        </w:r>
                      </w:p>
                      <w:p w:rsidR="000841FB" w:rsidRPr="00DD2553" w:rsidRDefault="000841FB" w:rsidP="00DD2553">
                        <w:pPr>
                          <w:spacing w:after="0" w:line="230" w:lineRule="exact"/>
                          <w:jc w:val="center"/>
                        </w:pPr>
                        <w:r w:rsidRPr="00DD2553">
                          <w:rPr>
                            <w:rStyle w:val="295pt"/>
                            <w:rFonts w:eastAsiaTheme="minorEastAsia"/>
                            <w:sz w:val="22"/>
                            <w:szCs w:val="22"/>
                          </w:rPr>
                          <w:t>коммунального</w:t>
                        </w:r>
                      </w:p>
                      <w:p w:rsidR="000841FB" w:rsidRPr="00DD2553" w:rsidRDefault="000841FB"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right w:val="single" w:sz="4" w:space="0" w:color="auto"/>
                        </w:tcBorders>
                        <w:shd w:val="clear" w:color="auto" w:fill="FFFFFF"/>
                        <w:vAlign w:val="center"/>
                      </w:tcPr>
                      <w:p w:rsidR="000841FB" w:rsidRPr="00DD2553" w:rsidRDefault="000841FB" w:rsidP="00DD2553">
                        <w:pPr>
                          <w:spacing w:after="0" w:line="230" w:lineRule="exact"/>
                          <w:jc w:val="center"/>
                        </w:pPr>
                        <w:r w:rsidRPr="00DD2553">
                          <w:rPr>
                            <w:rStyle w:val="295pt"/>
                            <w:rFonts w:eastAsiaTheme="minorEastAsia"/>
                            <w:sz w:val="22"/>
                            <w:szCs w:val="22"/>
                          </w:rPr>
                          <w:t>0 (допускается отключение на срок не более 24 часов (суммарно) в течение 1 месяца*)</w:t>
                        </w:r>
                      </w:p>
                    </w:tc>
                  </w:tr>
                  <w:tr w:rsidR="000841FB" w:rsidTr="00DD2553">
                    <w:trPr>
                      <w:trHeight w:hRule="exact" w:val="1402"/>
                      <w:jc w:val="center"/>
                    </w:trPr>
                    <w:tc>
                      <w:tcPr>
                        <w:tcW w:w="542" w:type="dxa"/>
                        <w:tcBorders>
                          <w:top w:val="single" w:sz="4" w:space="0" w:color="auto"/>
                          <w:left w:val="single" w:sz="4" w:space="0" w:color="auto"/>
                          <w:bottom w:val="single" w:sz="4" w:space="0" w:color="auto"/>
                        </w:tcBorders>
                        <w:shd w:val="clear" w:color="auto" w:fill="FFFFFF"/>
                        <w:vAlign w:val="center"/>
                      </w:tcPr>
                      <w:p w:rsidR="000841FB" w:rsidRPr="00DD2553" w:rsidRDefault="000841FB" w:rsidP="00DD2553">
                        <w:pPr>
                          <w:spacing w:after="0" w:line="190" w:lineRule="exact"/>
                          <w:jc w:val="center"/>
                        </w:pPr>
                        <w:r w:rsidRPr="00DD2553">
                          <w:rPr>
                            <w:rStyle w:val="295pt"/>
                            <w:rFonts w:eastAsiaTheme="minorEastAsia"/>
                            <w:sz w:val="22"/>
                            <w:szCs w:val="22"/>
                          </w:rPr>
                          <w:t>5</w:t>
                        </w:r>
                      </w:p>
                    </w:tc>
                    <w:tc>
                      <w:tcPr>
                        <w:tcW w:w="2179" w:type="dxa"/>
                        <w:tcBorders>
                          <w:top w:val="single" w:sz="4" w:space="0" w:color="auto"/>
                          <w:left w:val="single" w:sz="4" w:space="0" w:color="auto"/>
                          <w:bottom w:val="single" w:sz="4" w:space="0" w:color="auto"/>
                        </w:tcBorders>
                        <w:shd w:val="clear" w:color="auto" w:fill="FFFFFF"/>
                        <w:vAlign w:val="center"/>
                      </w:tcPr>
                      <w:p w:rsidR="000841FB" w:rsidRPr="00DD2553" w:rsidRDefault="000841FB" w:rsidP="00DD2553">
                        <w:pPr>
                          <w:spacing w:after="0" w:line="230" w:lineRule="exact"/>
                        </w:pPr>
                        <w:r w:rsidRPr="00DD2553">
                          <w:rPr>
                            <w:rStyle w:val="295pt"/>
                            <w:rFonts w:eastAsiaTheme="minorEastAsia"/>
                            <w:sz w:val="22"/>
                            <w:szCs w:val="22"/>
                          </w:rPr>
                          <w:t>Г отовность системы теплоснабжения к отопительному сезону (для теплоснабжения)</w:t>
                        </w:r>
                      </w:p>
                    </w:tc>
                    <w:tc>
                      <w:tcPr>
                        <w:tcW w:w="792" w:type="dxa"/>
                        <w:tcBorders>
                          <w:top w:val="single" w:sz="4" w:space="0" w:color="auto"/>
                          <w:left w:val="single" w:sz="4" w:space="0" w:color="auto"/>
                          <w:bottom w:val="single" w:sz="4" w:space="0" w:color="auto"/>
                        </w:tcBorders>
                        <w:shd w:val="clear" w:color="auto" w:fill="FFFFFF"/>
                        <w:vAlign w:val="center"/>
                      </w:tcPr>
                      <w:p w:rsidR="000841FB" w:rsidRPr="00DD2553" w:rsidRDefault="000841FB" w:rsidP="00DD2553">
                        <w:pPr>
                          <w:spacing w:after="0" w:line="190" w:lineRule="exact"/>
                          <w:jc w:val="center"/>
                        </w:pPr>
                        <w:r>
                          <w:rPr>
                            <w:rStyle w:val="295pt"/>
                            <w:rFonts w:eastAsiaTheme="minorEastAsia"/>
                            <w:sz w:val="22"/>
                            <w:szCs w:val="22"/>
                          </w:rPr>
                          <w:t>е</w:t>
                        </w:r>
                        <w:r w:rsidRPr="00DD2553">
                          <w:rPr>
                            <w:rStyle w:val="295pt"/>
                            <w:rFonts w:eastAsiaTheme="minorEastAsia"/>
                            <w:sz w:val="22"/>
                            <w:szCs w:val="22"/>
                          </w:rPr>
                          <w:t>д.</w:t>
                        </w:r>
                      </w:p>
                    </w:tc>
                    <w:tc>
                      <w:tcPr>
                        <w:tcW w:w="2304" w:type="dxa"/>
                        <w:tcBorders>
                          <w:top w:val="single" w:sz="4" w:space="0" w:color="auto"/>
                          <w:left w:val="single" w:sz="4" w:space="0" w:color="auto"/>
                          <w:bottom w:val="single" w:sz="4" w:space="0" w:color="auto"/>
                        </w:tcBorders>
                        <w:shd w:val="clear" w:color="auto" w:fill="FFFFFF"/>
                        <w:vAlign w:val="center"/>
                      </w:tcPr>
                      <w:p w:rsidR="000841FB" w:rsidRPr="00DD2553" w:rsidRDefault="000841FB" w:rsidP="00DD2553">
                        <w:pPr>
                          <w:spacing w:after="0" w:line="230" w:lineRule="exact"/>
                        </w:pPr>
                        <w:r w:rsidRPr="00DD2553">
                          <w:rPr>
                            <w:rStyle w:val="295pt"/>
                            <w:rFonts w:eastAsiaTheme="minorEastAsia"/>
                            <w:sz w:val="22"/>
                            <w:szCs w:val="22"/>
                          </w:rPr>
                          <w:t>Отношение нормативной мощности водогрейных котлов, готовых к отопительному периоду к присоединенной нагрузке потребителей</w:t>
                        </w:r>
                      </w:p>
                    </w:tc>
                    <w:tc>
                      <w:tcPr>
                        <w:tcW w:w="1555" w:type="dxa"/>
                        <w:tcBorders>
                          <w:top w:val="single" w:sz="4" w:space="0" w:color="auto"/>
                          <w:left w:val="single" w:sz="4" w:space="0" w:color="auto"/>
                          <w:bottom w:val="single" w:sz="4" w:space="0" w:color="auto"/>
                        </w:tcBorders>
                        <w:shd w:val="clear" w:color="auto" w:fill="FFFFFF"/>
                        <w:vAlign w:val="center"/>
                      </w:tcPr>
                      <w:p w:rsidR="000841FB" w:rsidRPr="00DD2553" w:rsidRDefault="000841FB" w:rsidP="00DD2553">
                        <w:pPr>
                          <w:spacing w:after="0" w:line="230" w:lineRule="exact"/>
                          <w:ind w:left="240"/>
                          <w:jc w:val="center"/>
                        </w:pPr>
                        <w:r w:rsidRPr="00DD2553">
                          <w:rPr>
                            <w:rStyle w:val="295pt"/>
                            <w:rFonts w:eastAsiaTheme="minorEastAsia"/>
                            <w:sz w:val="22"/>
                            <w:szCs w:val="22"/>
                          </w:rPr>
                          <w:t>Организация</w:t>
                        </w:r>
                      </w:p>
                      <w:p w:rsidR="000841FB" w:rsidRPr="00DD2553" w:rsidRDefault="000841FB" w:rsidP="00DD2553">
                        <w:pPr>
                          <w:spacing w:after="0" w:line="230" w:lineRule="exact"/>
                          <w:jc w:val="center"/>
                        </w:pPr>
                        <w:r w:rsidRPr="00DD2553">
                          <w:rPr>
                            <w:rStyle w:val="295pt"/>
                            <w:rFonts w:eastAsiaTheme="minorEastAsia"/>
                            <w:sz w:val="22"/>
                            <w:szCs w:val="22"/>
                          </w:rPr>
                          <w:t>коммунального</w:t>
                        </w:r>
                      </w:p>
                      <w:p w:rsidR="000841FB" w:rsidRPr="00DD2553" w:rsidRDefault="000841FB"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0841FB" w:rsidRPr="00DD2553" w:rsidRDefault="000841FB" w:rsidP="00DD2553">
                        <w:pPr>
                          <w:spacing w:after="0" w:line="230" w:lineRule="exact"/>
                          <w:jc w:val="center"/>
                        </w:pPr>
                        <w:r w:rsidRPr="00DD2553">
                          <w:rPr>
                            <w:rStyle w:val="295pt"/>
                            <w:rFonts w:eastAsiaTheme="minorEastAsia"/>
                            <w:sz w:val="22"/>
                            <w:szCs w:val="22"/>
                          </w:rPr>
                          <w:t>Не ниже 0,98 по отношению к самому</w:t>
                        </w:r>
                      </w:p>
                      <w:p w:rsidR="000841FB" w:rsidRPr="00DD2553" w:rsidRDefault="000841FB" w:rsidP="00DD2553">
                        <w:pPr>
                          <w:spacing w:after="0" w:line="230" w:lineRule="exact"/>
                          <w:jc w:val="center"/>
                        </w:pPr>
                        <w:r w:rsidRPr="00DD2553">
                          <w:rPr>
                            <w:rStyle w:val="295pt"/>
                            <w:rFonts w:eastAsiaTheme="minorEastAsia"/>
                            <w:sz w:val="22"/>
                            <w:szCs w:val="22"/>
                          </w:rPr>
                          <w:t>удаленному от источника потребителю</w:t>
                        </w:r>
                      </w:p>
                    </w:tc>
                  </w:tr>
                </w:tbl>
                <w:p w:rsidR="000841FB" w:rsidRDefault="000841FB" w:rsidP="007950C1">
                  <w:pPr>
                    <w:rPr>
                      <w:sz w:val="2"/>
                      <w:szCs w:val="2"/>
                    </w:rPr>
                  </w:pPr>
                </w:p>
              </w:txbxContent>
            </v:textbox>
            <w10:wrap type="topAndBottom" anchorx="margin"/>
          </v:shape>
        </w:pict>
      </w:r>
      <w:r w:rsidR="007950C1" w:rsidRPr="00986F34">
        <w:rPr>
          <w:rFonts w:ascii="Times New Roman" w:hAnsi="Times New Roman" w:cs="Times New Roman"/>
          <w:sz w:val="24"/>
          <w:szCs w:val="24"/>
        </w:rPr>
        <w:t>Показатели качества и надежности снабжения потребителей коммунальных услуг</w:t>
      </w:r>
    </w:p>
    <w:p w:rsidR="00DD2553" w:rsidRDefault="00DD2553" w:rsidP="007950C1">
      <w:pPr>
        <w:spacing w:after="0" w:line="240" w:lineRule="exact"/>
        <w:ind w:left="320"/>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7950C1" w:rsidRPr="00986F34" w:rsidRDefault="007950C1" w:rsidP="00DD2553">
      <w:pPr>
        <w:spacing w:after="0" w:line="240" w:lineRule="exact"/>
        <w:ind w:left="320"/>
        <w:jc w:val="center"/>
        <w:rPr>
          <w:rFonts w:ascii="Times New Roman" w:hAnsi="Times New Roman" w:cs="Times New Roman"/>
          <w:sz w:val="24"/>
          <w:szCs w:val="24"/>
        </w:rPr>
      </w:pPr>
      <w:r w:rsidRPr="00986F34">
        <w:rPr>
          <w:rFonts w:ascii="Times New Roman" w:hAnsi="Times New Roman" w:cs="Times New Roman"/>
          <w:sz w:val="24"/>
          <w:szCs w:val="24"/>
        </w:rPr>
        <w:lastRenderedPageBreak/>
        <w:t>Показатели, отражающие экономическую эффективность деятельности предприятий</w:t>
      </w:r>
    </w:p>
    <w:p w:rsidR="007950C1" w:rsidRDefault="007950C1" w:rsidP="00DD2553">
      <w:pPr>
        <w:spacing w:after="0" w:line="240" w:lineRule="exact"/>
        <w:jc w:val="center"/>
        <w:rPr>
          <w:rFonts w:ascii="Times New Roman" w:hAnsi="Times New Roman" w:cs="Times New Roman"/>
          <w:sz w:val="24"/>
          <w:szCs w:val="24"/>
        </w:rPr>
      </w:pPr>
      <w:r w:rsidRPr="00986F34">
        <w:rPr>
          <w:rFonts w:ascii="Times New Roman" w:hAnsi="Times New Roman" w:cs="Times New Roman"/>
          <w:sz w:val="24"/>
          <w:szCs w:val="24"/>
        </w:rPr>
        <w:t>коммунального комплекса</w:t>
      </w:r>
    </w:p>
    <w:p w:rsidR="00DD2553" w:rsidRDefault="00DD2553" w:rsidP="00DD2553">
      <w:pPr>
        <w:spacing w:after="0" w:line="240" w:lineRule="exact"/>
        <w:jc w:val="right"/>
        <w:rPr>
          <w:rFonts w:ascii="Times New Roman" w:hAnsi="Times New Roman" w:cs="Times New Roman"/>
          <w:sz w:val="24"/>
          <w:szCs w:val="24"/>
        </w:rPr>
      </w:pPr>
    </w:p>
    <w:p w:rsidR="00DD2553" w:rsidRPr="00986F34" w:rsidRDefault="00116564" w:rsidP="00DD2553">
      <w:pPr>
        <w:spacing w:after="0" w:line="240" w:lineRule="exact"/>
        <w:jc w:val="right"/>
        <w:rPr>
          <w:rFonts w:ascii="Times New Roman" w:hAnsi="Times New Roman" w:cs="Times New Roman"/>
          <w:sz w:val="24"/>
          <w:szCs w:val="24"/>
        </w:rPr>
      </w:pPr>
      <w:r>
        <w:rPr>
          <w:rFonts w:ascii="Times New Roman" w:hAnsi="Times New Roman" w:cs="Times New Roman"/>
          <w:sz w:val="24"/>
          <w:szCs w:val="24"/>
        </w:rPr>
        <w:t>Таблица № 22</w:t>
      </w:r>
    </w:p>
    <w:tbl>
      <w:tblPr>
        <w:tblOverlap w:val="never"/>
        <w:tblW w:w="0" w:type="auto"/>
        <w:jc w:val="center"/>
        <w:tblLayout w:type="fixed"/>
        <w:tblCellMar>
          <w:left w:w="10" w:type="dxa"/>
          <w:right w:w="10" w:type="dxa"/>
        </w:tblCellMar>
        <w:tblLook w:val="0000"/>
      </w:tblPr>
      <w:tblGrid>
        <w:gridCol w:w="475"/>
        <w:gridCol w:w="2050"/>
        <w:gridCol w:w="725"/>
        <w:gridCol w:w="2160"/>
        <w:gridCol w:w="1781"/>
        <w:gridCol w:w="2054"/>
      </w:tblGrid>
      <w:tr w:rsidR="007950C1" w:rsidRPr="00986F34" w:rsidTr="00DD2553">
        <w:trPr>
          <w:trHeight w:hRule="exact" w:val="691"/>
          <w:jc w:val="center"/>
        </w:trPr>
        <w:tc>
          <w:tcPr>
            <w:tcW w:w="475" w:type="dxa"/>
            <w:tcBorders>
              <w:top w:val="single" w:sz="4" w:space="0" w:color="auto"/>
              <w:left w:val="single" w:sz="4" w:space="0" w:color="auto"/>
            </w:tcBorders>
            <w:shd w:val="clear" w:color="auto" w:fill="FFFFFF"/>
            <w:vAlign w:val="center"/>
          </w:tcPr>
          <w:p w:rsidR="00DD2553" w:rsidRDefault="007950C1" w:rsidP="00DD2553">
            <w:pPr>
              <w:framePr w:w="9245" w:wrap="notBeside" w:vAnchor="text" w:hAnchor="text" w:xAlign="center" w:y="1"/>
              <w:spacing w:after="0" w:line="221" w:lineRule="exact"/>
              <w:jc w:val="center"/>
              <w:rPr>
                <w:rStyle w:val="295pt"/>
                <w:rFonts w:eastAsiaTheme="minorEastAsia"/>
                <w:sz w:val="22"/>
                <w:szCs w:val="22"/>
              </w:rPr>
            </w:pPr>
            <w:r w:rsidRPr="00DD2553">
              <w:rPr>
                <w:rStyle w:val="295pt"/>
                <w:rFonts w:eastAsiaTheme="minorEastAsia"/>
                <w:sz w:val="22"/>
                <w:szCs w:val="22"/>
              </w:rPr>
              <w:t xml:space="preserve">№ </w:t>
            </w:r>
          </w:p>
          <w:p w:rsidR="007950C1" w:rsidRPr="00DD2553" w:rsidRDefault="00DD2553" w:rsidP="00DD2553">
            <w:pPr>
              <w:framePr w:w="9245" w:wrap="notBeside" w:vAnchor="text" w:hAnchor="text" w:xAlign="center" w:y="1"/>
              <w:spacing w:after="0" w:line="221" w:lineRule="exact"/>
              <w:jc w:val="center"/>
              <w:rPr>
                <w:rFonts w:ascii="Times New Roman" w:hAnsi="Times New Roman" w:cs="Times New Roman"/>
              </w:rPr>
            </w:pPr>
            <w:r>
              <w:rPr>
                <w:rStyle w:val="295pt"/>
                <w:rFonts w:eastAsiaTheme="minorEastAsia"/>
                <w:sz w:val="22"/>
                <w:szCs w:val="22"/>
              </w:rPr>
              <w:t>п/</w:t>
            </w:r>
            <w:r w:rsidR="007950C1" w:rsidRPr="00DD2553">
              <w:rPr>
                <w:rStyle w:val="295pt"/>
                <w:rFonts w:eastAsiaTheme="minorEastAsia"/>
                <w:sz w:val="22"/>
                <w:szCs w:val="22"/>
              </w:rPr>
              <w:t>п</w:t>
            </w:r>
          </w:p>
        </w:tc>
        <w:tc>
          <w:tcPr>
            <w:tcW w:w="2050"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Наименование</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показателя</w:t>
            </w:r>
          </w:p>
        </w:tc>
        <w:tc>
          <w:tcPr>
            <w:tcW w:w="725"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221" w:lineRule="exact"/>
              <w:ind w:left="17"/>
              <w:jc w:val="center"/>
              <w:rPr>
                <w:rFonts w:ascii="Times New Roman" w:hAnsi="Times New Roman" w:cs="Times New Roman"/>
              </w:rPr>
            </w:pPr>
            <w:r w:rsidRPr="00DD2553">
              <w:rPr>
                <w:rStyle w:val="295pt"/>
                <w:rFonts w:eastAsiaTheme="minorEastAsia"/>
                <w:sz w:val="22"/>
                <w:szCs w:val="22"/>
              </w:rPr>
              <w:t>Ед.</w:t>
            </w:r>
          </w:p>
          <w:p w:rsidR="007950C1" w:rsidRPr="00DD2553" w:rsidRDefault="00DD2553" w:rsidP="00DD2553">
            <w:pPr>
              <w:framePr w:w="9245" w:wrap="notBeside" w:vAnchor="text" w:hAnchor="text" w:xAlign="center" w:y="1"/>
              <w:spacing w:after="0" w:line="221" w:lineRule="exact"/>
              <w:ind w:left="17"/>
              <w:jc w:val="center"/>
              <w:rPr>
                <w:rFonts w:ascii="Times New Roman" w:hAnsi="Times New Roman" w:cs="Times New Roman"/>
              </w:rPr>
            </w:pPr>
            <w:r>
              <w:rPr>
                <w:rStyle w:val="295pt"/>
                <w:rFonts w:eastAsiaTheme="minorEastAsia"/>
                <w:sz w:val="22"/>
                <w:szCs w:val="22"/>
              </w:rPr>
              <w:t>и</w:t>
            </w:r>
            <w:r w:rsidR="007950C1" w:rsidRPr="00DD2553">
              <w:rPr>
                <w:rStyle w:val="295pt"/>
                <w:rFonts w:eastAsiaTheme="minorEastAsia"/>
                <w:sz w:val="22"/>
                <w:szCs w:val="22"/>
              </w:rPr>
              <w:t>зме</w:t>
            </w:r>
            <w:r w:rsidR="007950C1" w:rsidRPr="00DD2553">
              <w:rPr>
                <w:rStyle w:val="295pt"/>
                <w:rFonts w:eastAsiaTheme="minorEastAsia"/>
                <w:sz w:val="22"/>
                <w:szCs w:val="22"/>
              </w:rPr>
              <w:softHyphen/>
            </w:r>
          </w:p>
          <w:p w:rsidR="007950C1" w:rsidRPr="00DD2553" w:rsidRDefault="007950C1" w:rsidP="00DD2553">
            <w:pPr>
              <w:framePr w:w="9245" w:wrap="notBeside" w:vAnchor="text" w:hAnchor="text" w:xAlign="center" w:y="1"/>
              <w:spacing w:after="0" w:line="221" w:lineRule="exact"/>
              <w:ind w:left="17"/>
              <w:jc w:val="center"/>
              <w:rPr>
                <w:rFonts w:ascii="Times New Roman" w:hAnsi="Times New Roman" w:cs="Times New Roman"/>
              </w:rPr>
            </w:pPr>
            <w:r w:rsidRPr="00DD2553">
              <w:rPr>
                <w:rStyle w:val="295pt"/>
                <w:rFonts w:eastAsiaTheme="minorEastAsia"/>
                <w:sz w:val="22"/>
                <w:szCs w:val="22"/>
              </w:rPr>
              <w:t>рения</w:t>
            </w:r>
          </w:p>
        </w:tc>
        <w:tc>
          <w:tcPr>
            <w:tcW w:w="2160"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Порядок расчета</w:t>
            </w:r>
          </w:p>
        </w:tc>
        <w:tc>
          <w:tcPr>
            <w:tcW w:w="1781"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Источники</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информации</w:t>
            </w:r>
          </w:p>
        </w:tc>
        <w:tc>
          <w:tcPr>
            <w:tcW w:w="2054" w:type="dxa"/>
            <w:tcBorders>
              <w:top w:val="single" w:sz="4" w:space="0" w:color="auto"/>
              <w:left w:val="single" w:sz="4" w:space="0" w:color="auto"/>
              <w:righ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Критерий</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эффективности</w:t>
            </w:r>
          </w:p>
        </w:tc>
      </w:tr>
      <w:tr w:rsidR="007950C1" w:rsidRPr="00DD2553" w:rsidTr="00DD2553">
        <w:trPr>
          <w:trHeight w:hRule="exact" w:val="936"/>
          <w:jc w:val="center"/>
        </w:trPr>
        <w:tc>
          <w:tcPr>
            <w:tcW w:w="475"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ind w:left="200"/>
              <w:jc w:val="center"/>
              <w:rPr>
                <w:rFonts w:ascii="Times New Roman" w:hAnsi="Times New Roman" w:cs="Times New Roman"/>
              </w:rPr>
            </w:pPr>
            <w:r w:rsidRPr="00DD2553">
              <w:rPr>
                <w:rStyle w:val="295pt"/>
                <w:rFonts w:eastAsiaTheme="minorEastAsia"/>
                <w:sz w:val="22"/>
                <w:szCs w:val="22"/>
              </w:rPr>
              <w:t>1</w:t>
            </w:r>
          </w:p>
        </w:tc>
        <w:tc>
          <w:tcPr>
            <w:tcW w:w="2050"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Изменение</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рентабельности</w:t>
            </w:r>
          </w:p>
        </w:tc>
        <w:tc>
          <w:tcPr>
            <w:tcW w:w="725"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ind w:right="-21"/>
              <w:jc w:val="center"/>
              <w:rPr>
                <w:rFonts w:ascii="Times New Roman" w:hAnsi="Times New Roman" w:cs="Times New Roman"/>
              </w:rPr>
            </w:pPr>
            <w:r w:rsidRPr="00DD2553">
              <w:rPr>
                <w:rStyle w:val="295pt"/>
                <w:rFonts w:eastAsiaTheme="minorEastAsia"/>
                <w:sz w:val="22"/>
                <w:szCs w:val="22"/>
              </w:rPr>
              <w:t>%</w:t>
            </w:r>
          </w:p>
        </w:tc>
        <w:tc>
          <w:tcPr>
            <w:tcW w:w="2160" w:type="dxa"/>
            <w:tcBorders>
              <w:top w:val="single" w:sz="4" w:space="0" w:color="auto"/>
              <w:left w:val="single" w:sz="4" w:space="0" w:color="auto"/>
            </w:tcBorders>
            <w:shd w:val="clear" w:color="auto" w:fill="FFFFFF"/>
            <w:vAlign w:val="bottom"/>
          </w:tcPr>
          <w:p w:rsidR="007950C1" w:rsidRPr="00DD2553" w:rsidRDefault="007950C1" w:rsidP="007950C1">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Отношение текущей рентабельности к показателю предыдущего года</w:t>
            </w:r>
          </w:p>
        </w:tc>
        <w:tc>
          <w:tcPr>
            <w:tcW w:w="1781" w:type="dxa"/>
            <w:tcBorders>
              <w:top w:val="single" w:sz="4" w:space="0" w:color="auto"/>
              <w:left w:val="single" w:sz="4" w:space="0" w:color="auto"/>
            </w:tcBorders>
            <w:shd w:val="clear" w:color="auto" w:fill="FFFFFF"/>
            <w:vAlign w:val="center"/>
          </w:tcPr>
          <w:p w:rsidR="007950C1" w:rsidRPr="00DD2553" w:rsidRDefault="007950C1" w:rsidP="007950C1">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Отчет о прибылях и убытках</w:t>
            </w:r>
          </w:p>
        </w:tc>
        <w:tc>
          <w:tcPr>
            <w:tcW w:w="2054" w:type="dxa"/>
            <w:tcBorders>
              <w:top w:val="single" w:sz="4" w:space="0" w:color="auto"/>
              <w:left w:val="single" w:sz="4" w:space="0" w:color="auto"/>
              <w:righ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rPr>
                <w:rFonts w:ascii="Times New Roman" w:hAnsi="Times New Roman" w:cs="Times New Roman"/>
              </w:rPr>
            </w:pPr>
            <w:r w:rsidRPr="00DD2553">
              <w:rPr>
                <w:rStyle w:val="295pt"/>
                <w:rFonts w:eastAsiaTheme="minorEastAsia"/>
                <w:sz w:val="22"/>
                <w:szCs w:val="22"/>
              </w:rPr>
              <w:t>Положительная</w:t>
            </w:r>
          </w:p>
          <w:p w:rsidR="007950C1" w:rsidRPr="00DD2553" w:rsidRDefault="007950C1" w:rsidP="00DD2553">
            <w:pPr>
              <w:framePr w:w="9245" w:wrap="notBeside" w:vAnchor="text" w:hAnchor="text" w:xAlign="center" w:y="1"/>
              <w:spacing w:after="0" w:line="190" w:lineRule="exact"/>
              <w:rPr>
                <w:rFonts w:ascii="Times New Roman" w:hAnsi="Times New Roman" w:cs="Times New Roman"/>
              </w:rPr>
            </w:pPr>
            <w:r w:rsidRPr="00DD2553">
              <w:rPr>
                <w:rStyle w:val="295pt"/>
                <w:rFonts w:eastAsiaTheme="minorEastAsia"/>
                <w:sz w:val="22"/>
                <w:szCs w:val="22"/>
              </w:rPr>
              <w:t>величина</w:t>
            </w:r>
          </w:p>
        </w:tc>
      </w:tr>
      <w:tr w:rsidR="007950C1" w:rsidRPr="00DD2553" w:rsidTr="00DD2553">
        <w:trPr>
          <w:trHeight w:hRule="exact" w:val="1633"/>
          <w:jc w:val="center"/>
        </w:trPr>
        <w:tc>
          <w:tcPr>
            <w:tcW w:w="475"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ind w:left="200"/>
              <w:jc w:val="center"/>
              <w:rPr>
                <w:rFonts w:ascii="Times New Roman" w:hAnsi="Times New Roman" w:cs="Times New Roman"/>
              </w:rPr>
            </w:pPr>
            <w:r w:rsidRPr="00DD2553">
              <w:rPr>
                <w:rStyle w:val="295pt"/>
                <w:rFonts w:eastAsiaTheme="minorEastAsia"/>
                <w:sz w:val="22"/>
                <w:szCs w:val="22"/>
              </w:rPr>
              <w:t>2</w:t>
            </w:r>
          </w:p>
        </w:tc>
        <w:tc>
          <w:tcPr>
            <w:tcW w:w="2050"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Изменение</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себестоимость</w:t>
            </w:r>
          </w:p>
        </w:tc>
        <w:tc>
          <w:tcPr>
            <w:tcW w:w="725"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ind w:left="17" w:right="-21"/>
              <w:jc w:val="center"/>
              <w:rPr>
                <w:rFonts w:ascii="Times New Roman" w:hAnsi="Times New Roman" w:cs="Times New Roman"/>
              </w:rPr>
            </w:pPr>
            <w:r w:rsidRPr="00DD2553">
              <w:rPr>
                <w:rStyle w:val="295pt"/>
                <w:rFonts w:eastAsiaTheme="minorEastAsia"/>
                <w:sz w:val="22"/>
                <w:szCs w:val="22"/>
              </w:rPr>
              <w:t>ру</w:t>
            </w:r>
            <w:r w:rsidR="00DD2553" w:rsidRPr="00DD2553">
              <w:rPr>
                <w:rStyle w:val="295pt"/>
                <w:rFonts w:eastAsiaTheme="minorEastAsia"/>
                <w:sz w:val="22"/>
                <w:szCs w:val="22"/>
              </w:rPr>
              <w:t>б</w:t>
            </w:r>
            <w:r w:rsidRPr="00DD2553">
              <w:rPr>
                <w:rStyle w:val="295pt"/>
                <w:rFonts w:eastAsiaTheme="minorEastAsia"/>
                <w:sz w:val="22"/>
                <w:szCs w:val="22"/>
              </w:rPr>
              <w:t>.</w:t>
            </w:r>
          </w:p>
        </w:tc>
        <w:tc>
          <w:tcPr>
            <w:tcW w:w="2160"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7950C1">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Отношение фактических затрат на объем реализации услуг в натуральной форме</w:t>
            </w:r>
          </w:p>
        </w:tc>
        <w:tc>
          <w:tcPr>
            <w:tcW w:w="1781"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7950C1">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Отчетная калькуляция себестоимости услуг</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Положительным признается снижение показателя за счет факторов, подконтрольных предприятию</w:t>
            </w:r>
          </w:p>
        </w:tc>
      </w:tr>
    </w:tbl>
    <w:p w:rsidR="007950C1" w:rsidRPr="00DD2553" w:rsidRDefault="007950C1" w:rsidP="007950C1">
      <w:pPr>
        <w:framePr w:w="9245" w:wrap="notBeside" w:vAnchor="text" w:hAnchor="text" w:xAlign="center" w:y="1"/>
        <w:spacing w:after="0"/>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475"/>
        <w:gridCol w:w="2050"/>
        <w:gridCol w:w="725"/>
        <w:gridCol w:w="2155"/>
        <w:gridCol w:w="1786"/>
        <w:gridCol w:w="2054"/>
      </w:tblGrid>
      <w:tr w:rsidR="00035B57" w:rsidRPr="00DD2553" w:rsidTr="00DD2553">
        <w:trPr>
          <w:trHeight w:hRule="exact" w:val="713"/>
          <w:jc w:val="center"/>
        </w:trPr>
        <w:tc>
          <w:tcPr>
            <w:tcW w:w="475" w:type="dxa"/>
            <w:tcBorders>
              <w:top w:val="single" w:sz="4" w:space="0" w:color="auto"/>
              <w:lef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190" w:lineRule="exact"/>
              <w:ind w:left="-10" w:firstLine="10"/>
              <w:jc w:val="center"/>
              <w:rPr>
                <w:rFonts w:ascii="Times New Roman" w:hAnsi="Times New Roman" w:cs="Times New Roman"/>
              </w:rPr>
            </w:pPr>
            <w:r w:rsidRPr="00DD2553">
              <w:rPr>
                <w:rStyle w:val="295pt"/>
                <w:rFonts w:eastAsiaTheme="minorEastAsia"/>
                <w:sz w:val="22"/>
                <w:szCs w:val="22"/>
              </w:rPr>
              <w:t>3</w:t>
            </w:r>
          </w:p>
        </w:tc>
        <w:tc>
          <w:tcPr>
            <w:tcW w:w="2050" w:type="dxa"/>
            <w:tcBorders>
              <w:top w:val="single" w:sz="4" w:space="0" w:color="auto"/>
              <w:lef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190" w:lineRule="exact"/>
              <w:rPr>
                <w:rFonts w:ascii="Times New Roman" w:hAnsi="Times New Roman" w:cs="Times New Roman"/>
              </w:rPr>
            </w:pPr>
            <w:r w:rsidRPr="00DD2553">
              <w:rPr>
                <w:rStyle w:val="295pt"/>
                <w:rFonts w:eastAsiaTheme="minorEastAsia"/>
                <w:sz w:val="22"/>
                <w:szCs w:val="22"/>
              </w:rPr>
              <w:t>Чистая прибыль</w:t>
            </w:r>
          </w:p>
        </w:tc>
        <w:tc>
          <w:tcPr>
            <w:tcW w:w="725" w:type="dxa"/>
            <w:tcBorders>
              <w:top w:val="single" w:sz="4" w:space="0" w:color="auto"/>
              <w:lef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190" w:lineRule="exact"/>
              <w:ind w:left="17"/>
              <w:jc w:val="center"/>
              <w:rPr>
                <w:rFonts w:ascii="Times New Roman" w:hAnsi="Times New Roman" w:cs="Times New Roman"/>
              </w:rPr>
            </w:pPr>
            <w:r w:rsidRPr="00DD2553">
              <w:rPr>
                <w:rStyle w:val="295pt"/>
                <w:rFonts w:eastAsiaTheme="minorEastAsia"/>
                <w:sz w:val="22"/>
                <w:szCs w:val="22"/>
              </w:rPr>
              <w:t>руб.</w:t>
            </w:r>
          </w:p>
        </w:tc>
        <w:tc>
          <w:tcPr>
            <w:tcW w:w="2155" w:type="dxa"/>
            <w:tcBorders>
              <w:top w:val="single" w:sz="4" w:space="0" w:color="auto"/>
              <w:lef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226" w:lineRule="exact"/>
              <w:rPr>
                <w:rStyle w:val="295pt"/>
                <w:rFonts w:eastAsiaTheme="minorEastAsia"/>
                <w:sz w:val="22"/>
                <w:szCs w:val="22"/>
              </w:rPr>
            </w:pPr>
            <w:r w:rsidRPr="00DD2553">
              <w:rPr>
                <w:rStyle w:val="295pt"/>
                <w:rFonts w:eastAsiaTheme="minorEastAsia"/>
                <w:sz w:val="22"/>
                <w:szCs w:val="22"/>
              </w:rPr>
              <w:t>Прибыль, остающаяся в распоряжении предприятия после</w:t>
            </w:r>
          </w:p>
          <w:p w:rsidR="00035B57" w:rsidRPr="00DD2553" w:rsidRDefault="00035B57" w:rsidP="00035B57">
            <w:pPr>
              <w:framePr w:w="9245" w:wrap="notBeside" w:vAnchor="text" w:hAnchor="page" w:x="1546" w:y="3245"/>
              <w:spacing w:after="0" w:line="226" w:lineRule="exact"/>
              <w:rPr>
                <w:rStyle w:val="295pt"/>
                <w:rFonts w:eastAsiaTheme="minorEastAsia"/>
                <w:sz w:val="22"/>
                <w:szCs w:val="22"/>
              </w:rPr>
            </w:pPr>
          </w:p>
          <w:p w:rsidR="00035B57" w:rsidRPr="00DD2553" w:rsidRDefault="00035B57" w:rsidP="00035B57">
            <w:pPr>
              <w:framePr w:w="9245" w:wrap="notBeside" w:vAnchor="text" w:hAnchor="page" w:x="1546" w:y="3245"/>
              <w:spacing w:after="0" w:line="226" w:lineRule="exact"/>
              <w:rPr>
                <w:rStyle w:val="295pt"/>
                <w:rFonts w:eastAsiaTheme="minorEastAsia"/>
                <w:sz w:val="22"/>
                <w:szCs w:val="22"/>
              </w:rPr>
            </w:pPr>
          </w:p>
          <w:p w:rsidR="00035B57" w:rsidRPr="00DD2553" w:rsidRDefault="00035B57" w:rsidP="00035B57">
            <w:pPr>
              <w:framePr w:w="9245" w:wrap="notBeside" w:vAnchor="text" w:hAnchor="page" w:x="1546" w:y="3245"/>
              <w:spacing w:after="0" w:line="226" w:lineRule="exact"/>
              <w:rPr>
                <w:rFonts w:ascii="Times New Roman" w:hAnsi="Times New Roman" w:cs="Times New Roman"/>
              </w:rPr>
            </w:pPr>
          </w:p>
        </w:tc>
        <w:tc>
          <w:tcPr>
            <w:tcW w:w="1786" w:type="dxa"/>
            <w:tcBorders>
              <w:top w:val="single" w:sz="4" w:space="0" w:color="auto"/>
              <w:left w:val="single" w:sz="4" w:space="0" w:color="auto"/>
            </w:tcBorders>
            <w:shd w:val="clear" w:color="auto" w:fill="FFFFFF"/>
            <w:vAlign w:val="bottom"/>
          </w:tcPr>
          <w:p w:rsidR="00035B57" w:rsidRPr="00DD2553" w:rsidRDefault="00035B57" w:rsidP="00035B57">
            <w:pPr>
              <w:framePr w:w="9245" w:wrap="notBeside" w:vAnchor="text" w:hAnchor="page" w:x="1546" w:y="3245"/>
              <w:spacing w:after="0" w:line="230" w:lineRule="exact"/>
              <w:rPr>
                <w:rFonts w:ascii="Times New Roman" w:hAnsi="Times New Roman" w:cs="Times New Roman"/>
              </w:rPr>
            </w:pPr>
            <w:r w:rsidRPr="00DD2553">
              <w:rPr>
                <w:rStyle w:val="295pt"/>
                <w:rFonts w:eastAsiaTheme="minorEastAsia"/>
                <w:sz w:val="22"/>
                <w:szCs w:val="22"/>
              </w:rPr>
              <w:t>Отчет о прибылях и убытках</w:t>
            </w:r>
          </w:p>
        </w:tc>
        <w:tc>
          <w:tcPr>
            <w:tcW w:w="2054" w:type="dxa"/>
            <w:vMerge w:val="restart"/>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230" w:lineRule="exact"/>
              <w:rPr>
                <w:rFonts w:ascii="Times New Roman" w:hAnsi="Times New Roman" w:cs="Times New Roman"/>
              </w:rPr>
            </w:pPr>
            <w:r w:rsidRPr="00DD2553">
              <w:rPr>
                <w:rStyle w:val="295pt"/>
                <w:rFonts w:eastAsiaTheme="minorEastAsia"/>
                <w:sz w:val="22"/>
                <w:szCs w:val="22"/>
              </w:rPr>
              <w:t>&gt; 0 (положительным признается увеличение показателя)</w:t>
            </w:r>
          </w:p>
        </w:tc>
      </w:tr>
      <w:tr w:rsidR="00035B57" w:rsidRPr="00DD2553" w:rsidTr="00DD2553">
        <w:trPr>
          <w:trHeight w:hRule="exact" w:val="556"/>
          <w:jc w:val="center"/>
        </w:trPr>
        <w:tc>
          <w:tcPr>
            <w:tcW w:w="475" w:type="dxa"/>
            <w:tcBorders>
              <w:left w:val="single" w:sz="4" w:space="0" w:color="auto"/>
              <w:bottom w:val="single" w:sz="4" w:space="0" w:color="auto"/>
            </w:tcBorders>
            <w:shd w:val="clear" w:color="auto" w:fill="FFFFFF"/>
          </w:tcPr>
          <w:p w:rsidR="00035B57" w:rsidRPr="00DD2553" w:rsidRDefault="00035B57" w:rsidP="00035B57">
            <w:pPr>
              <w:framePr w:w="9245" w:wrap="notBeside" w:vAnchor="text" w:hAnchor="page" w:x="1546" w:y="3245"/>
              <w:spacing w:after="0"/>
              <w:rPr>
                <w:rFonts w:ascii="Times New Roman" w:hAnsi="Times New Roman" w:cs="Times New Roman"/>
              </w:rPr>
            </w:pPr>
          </w:p>
        </w:tc>
        <w:tc>
          <w:tcPr>
            <w:tcW w:w="2050" w:type="dxa"/>
            <w:tcBorders>
              <w:left w:val="single" w:sz="4" w:space="0" w:color="auto"/>
              <w:bottom w:val="single" w:sz="4" w:space="0" w:color="auto"/>
            </w:tcBorders>
            <w:shd w:val="clear" w:color="auto" w:fill="FFFFFF"/>
          </w:tcPr>
          <w:p w:rsidR="00035B57" w:rsidRPr="00DD2553" w:rsidRDefault="00035B57" w:rsidP="00035B57">
            <w:pPr>
              <w:framePr w:w="9245" w:wrap="notBeside" w:vAnchor="text" w:hAnchor="page" w:x="1546" w:y="3245"/>
              <w:spacing w:after="0"/>
              <w:rPr>
                <w:rFonts w:ascii="Times New Roman" w:hAnsi="Times New Roman" w:cs="Times New Roman"/>
              </w:rPr>
            </w:pPr>
          </w:p>
        </w:tc>
        <w:tc>
          <w:tcPr>
            <w:tcW w:w="725" w:type="dxa"/>
            <w:tcBorders>
              <w:left w:val="single" w:sz="4" w:space="0" w:color="auto"/>
              <w:bottom w:val="single" w:sz="4" w:space="0" w:color="auto"/>
            </w:tcBorders>
            <w:shd w:val="clear" w:color="auto" w:fill="FFFFFF"/>
          </w:tcPr>
          <w:p w:rsidR="00035B57" w:rsidRPr="00DD2553" w:rsidRDefault="00035B57" w:rsidP="00035B57">
            <w:pPr>
              <w:framePr w:w="9245" w:wrap="notBeside" w:vAnchor="text" w:hAnchor="page" w:x="1546" w:y="3245"/>
              <w:spacing w:after="0"/>
              <w:rPr>
                <w:rFonts w:ascii="Times New Roman" w:hAnsi="Times New Roman" w:cs="Times New Roman"/>
              </w:rPr>
            </w:pPr>
          </w:p>
        </w:tc>
        <w:tc>
          <w:tcPr>
            <w:tcW w:w="2155" w:type="dxa"/>
            <w:tcBorders>
              <w:left w:val="single" w:sz="4" w:space="0" w:color="auto"/>
              <w:bottom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190" w:lineRule="exact"/>
              <w:rPr>
                <w:rFonts w:ascii="Times New Roman" w:hAnsi="Times New Roman" w:cs="Times New Roman"/>
              </w:rPr>
            </w:pPr>
            <w:r w:rsidRPr="00DD2553">
              <w:rPr>
                <w:rStyle w:val="295pt"/>
                <w:rFonts w:eastAsiaTheme="minorEastAsia"/>
                <w:sz w:val="22"/>
                <w:szCs w:val="22"/>
              </w:rPr>
              <w:t>уплаты налогов</w:t>
            </w:r>
          </w:p>
        </w:tc>
        <w:tc>
          <w:tcPr>
            <w:tcW w:w="1786" w:type="dxa"/>
            <w:tcBorders>
              <w:left w:val="single" w:sz="4" w:space="0" w:color="auto"/>
              <w:bottom w:val="single" w:sz="4" w:space="0" w:color="auto"/>
            </w:tcBorders>
            <w:shd w:val="clear" w:color="auto" w:fill="FFFFFF"/>
            <w:vAlign w:val="center"/>
          </w:tcPr>
          <w:p w:rsidR="00035B57" w:rsidRPr="00DD2553" w:rsidRDefault="00035B57" w:rsidP="00035B57">
            <w:pPr>
              <w:framePr w:w="9245" w:wrap="notBeside" w:vAnchor="text" w:hAnchor="page" w:x="1546" w:y="3245"/>
              <w:spacing w:after="0"/>
              <w:rPr>
                <w:rFonts w:ascii="Times New Roman" w:hAnsi="Times New Roman" w:cs="Times New Roman"/>
              </w:rPr>
            </w:pPr>
          </w:p>
        </w:tc>
        <w:tc>
          <w:tcPr>
            <w:tcW w:w="2054" w:type="dxa"/>
            <w:vMerge/>
            <w:tcBorders>
              <w:left w:val="single" w:sz="4" w:space="0" w:color="auto"/>
              <w:bottom w:val="single" w:sz="4" w:space="0" w:color="auto"/>
              <w:right w:val="single" w:sz="4" w:space="0" w:color="auto"/>
            </w:tcBorders>
            <w:shd w:val="clear" w:color="auto" w:fill="FFFFFF"/>
          </w:tcPr>
          <w:p w:rsidR="00035B57" w:rsidRPr="00DD2553" w:rsidRDefault="00035B57" w:rsidP="00035B57">
            <w:pPr>
              <w:framePr w:w="9245" w:wrap="notBeside" w:vAnchor="text" w:hAnchor="page" w:x="1546" w:y="3245"/>
              <w:spacing w:after="0"/>
              <w:rPr>
                <w:rFonts w:ascii="Times New Roman" w:hAnsi="Times New Roman" w:cs="Times New Roman"/>
              </w:rPr>
            </w:pPr>
          </w:p>
        </w:tc>
      </w:tr>
    </w:tbl>
    <w:p w:rsidR="00035B57" w:rsidRPr="00DD2553" w:rsidRDefault="00035B57" w:rsidP="00035B57">
      <w:pPr>
        <w:framePr w:w="9245" w:wrap="notBeside" w:vAnchor="text" w:hAnchor="page" w:x="1546" w:y="3245"/>
        <w:spacing w:after="0"/>
        <w:rPr>
          <w:rFonts w:ascii="Times New Roman" w:hAnsi="Times New Roman" w:cs="Times New Roman"/>
        </w:rPr>
      </w:pPr>
    </w:p>
    <w:p w:rsidR="00035B57" w:rsidRPr="00035B57" w:rsidRDefault="007950C1" w:rsidP="00035B57">
      <w:pPr>
        <w:spacing w:after="0"/>
        <w:rPr>
          <w:rFonts w:ascii="Times New Roman" w:hAnsi="Times New Roman" w:cs="Times New Roman"/>
        </w:rPr>
      </w:pPr>
      <w:r w:rsidRPr="00DD2553">
        <w:rPr>
          <w:rFonts w:ascii="Times New Roman" w:hAnsi="Times New Roman" w:cs="Times New Roman"/>
        </w:rPr>
        <w:br w:type="page"/>
      </w:r>
    </w:p>
    <w:p w:rsidR="00035B57" w:rsidRDefault="00035B57" w:rsidP="00116564">
      <w:pPr>
        <w:spacing w:after="0" w:line="240" w:lineRule="exact"/>
        <w:jc w:val="center"/>
        <w:rPr>
          <w:rFonts w:ascii="Times New Roman" w:hAnsi="Times New Roman" w:cs="Times New Roman"/>
          <w:sz w:val="24"/>
          <w:szCs w:val="24"/>
        </w:rPr>
      </w:pPr>
    </w:p>
    <w:p w:rsidR="00116564" w:rsidRDefault="007950C1" w:rsidP="00116564">
      <w:pPr>
        <w:spacing w:after="0" w:line="240" w:lineRule="exact"/>
        <w:jc w:val="center"/>
        <w:rPr>
          <w:rFonts w:ascii="Times New Roman" w:hAnsi="Times New Roman" w:cs="Times New Roman"/>
          <w:sz w:val="24"/>
          <w:szCs w:val="24"/>
        </w:rPr>
      </w:pPr>
      <w:r w:rsidRPr="00986F34">
        <w:rPr>
          <w:rFonts w:ascii="Times New Roman" w:hAnsi="Times New Roman" w:cs="Times New Roman"/>
          <w:sz w:val="24"/>
          <w:szCs w:val="24"/>
        </w:rPr>
        <w:t>Показатели технико-технологического состояния коммунальных систем</w:t>
      </w:r>
    </w:p>
    <w:p w:rsidR="00116564" w:rsidRDefault="00116564" w:rsidP="00116564">
      <w:pPr>
        <w:spacing w:after="0" w:line="240" w:lineRule="exact"/>
        <w:jc w:val="right"/>
        <w:rPr>
          <w:rFonts w:ascii="Times New Roman" w:hAnsi="Times New Roman" w:cs="Times New Roman"/>
          <w:sz w:val="24"/>
          <w:szCs w:val="24"/>
        </w:rPr>
      </w:pPr>
    </w:p>
    <w:p w:rsidR="00035B57" w:rsidRDefault="00035B57" w:rsidP="00116564">
      <w:pPr>
        <w:spacing w:after="0" w:line="240" w:lineRule="exact"/>
        <w:jc w:val="right"/>
        <w:rPr>
          <w:rFonts w:ascii="Times New Roman" w:hAnsi="Times New Roman" w:cs="Times New Roman"/>
          <w:sz w:val="24"/>
          <w:szCs w:val="24"/>
        </w:rPr>
      </w:pPr>
      <w:r>
        <w:rPr>
          <w:rFonts w:ascii="Times New Roman" w:hAnsi="Times New Roman" w:cs="Times New Roman"/>
          <w:sz w:val="24"/>
          <w:szCs w:val="24"/>
        </w:rPr>
        <w:t>Таблица № 23</w:t>
      </w:r>
    </w:p>
    <w:p w:rsidR="00035B57" w:rsidRDefault="00035B57" w:rsidP="00116564">
      <w:pPr>
        <w:spacing w:after="0" w:line="240" w:lineRule="exact"/>
        <w:jc w:val="right"/>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571"/>
        <w:gridCol w:w="2338"/>
        <w:gridCol w:w="888"/>
        <w:gridCol w:w="2789"/>
        <w:gridCol w:w="1555"/>
        <w:gridCol w:w="1267"/>
      </w:tblGrid>
      <w:tr w:rsidR="00035B57" w:rsidTr="00035B57">
        <w:trPr>
          <w:trHeight w:hRule="exact" w:val="710"/>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w:t>
            </w:r>
          </w:p>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п/п</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Наименование</w:t>
            </w:r>
          </w:p>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показателя</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 изм.</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Порядок расчета</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Источник</w:t>
            </w:r>
          </w:p>
          <w:p w:rsidR="00035B57" w:rsidRPr="00DD2553" w:rsidRDefault="00035B57" w:rsidP="00035B57">
            <w:pPr>
              <w:spacing w:after="0" w:line="190" w:lineRule="exact"/>
              <w:ind w:left="67"/>
              <w:jc w:val="center"/>
              <w:rPr>
                <w:sz w:val="20"/>
                <w:szCs w:val="20"/>
              </w:rPr>
            </w:pPr>
            <w:r w:rsidRPr="00DD2553">
              <w:rPr>
                <w:rStyle w:val="295pt"/>
                <w:rFonts w:eastAsiaTheme="minorEastAsia"/>
                <w:sz w:val="20"/>
                <w:szCs w:val="20"/>
              </w:rPr>
              <w:t>информации</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230" w:lineRule="exact"/>
              <w:ind w:left="-71"/>
              <w:jc w:val="center"/>
              <w:rPr>
                <w:sz w:val="20"/>
                <w:szCs w:val="20"/>
              </w:rPr>
            </w:pPr>
            <w:r w:rsidRPr="00DD2553">
              <w:rPr>
                <w:rStyle w:val="295pt"/>
                <w:rFonts w:eastAsiaTheme="minorEastAsia"/>
                <w:sz w:val="20"/>
                <w:szCs w:val="20"/>
              </w:rPr>
              <w:t>Критерий</w:t>
            </w:r>
          </w:p>
          <w:p w:rsidR="00035B57" w:rsidRPr="00DD2553" w:rsidRDefault="00035B57" w:rsidP="00035B57">
            <w:pPr>
              <w:spacing w:after="0" w:line="230" w:lineRule="exact"/>
              <w:ind w:left="-71"/>
              <w:jc w:val="center"/>
              <w:rPr>
                <w:sz w:val="20"/>
                <w:szCs w:val="20"/>
              </w:rPr>
            </w:pPr>
            <w:r w:rsidRPr="00DD2553">
              <w:rPr>
                <w:rStyle w:val="295pt"/>
                <w:rFonts w:eastAsiaTheme="minorEastAsia"/>
                <w:sz w:val="20"/>
                <w:szCs w:val="20"/>
              </w:rPr>
              <w:t>эффективнос</w:t>
            </w:r>
          </w:p>
          <w:p w:rsidR="00035B57" w:rsidRPr="00DD2553" w:rsidRDefault="00035B57" w:rsidP="00035B57">
            <w:pPr>
              <w:spacing w:after="0" w:line="230" w:lineRule="exact"/>
              <w:ind w:left="-71"/>
              <w:jc w:val="center"/>
              <w:rPr>
                <w:sz w:val="20"/>
                <w:szCs w:val="20"/>
              </w:rPr>
            </w:pPr>
            <w:r w:rsidRPr="00DD2553">
              <w:rPr>
                <w:rStyle w:val="295pt"/>
                <w:rFonts w:eastAsiaTheme="minorEastAsia"/>
                <w:sz w:val="20"/>
                <w:szCs w:val="20"/>
              </w:rPr>
              <w:t>ти</w:t>
            </w:r>
          </w:p>
        </w:tc>
      </w:tr>
      <w:tr w:rsidR="00035B57" w:rsidTr="00035B57">
        <w:trPr>
          <w:trHeight w:hRule="exact" w:val="1397"/>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1</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Коэффициент соотношения фактического удельного расхода условного топлива с нормативным (для теплоснабжения)</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и нормативного удельного расхода условного топлива на отпущенную тепловую энергию*</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1</w:t>
            </w:r>
          </w:p>
        </w:tc>
      </w:tr>
      <w:tr w:rsidR="00035B57" w:rsidTr="00035B57">
        <w:trPr>
          <w:trHeight w:hRule="exact" w:val="1162"/>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2</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Коэффициент соотношения фактического расхода воды с нормативным (для теплоснабжения)</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и нормативного удельного расхода воды на отпущенную тепловую энергию **</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1</w:t>
            </w:r>
          </w:p>
        </w:tc>
      </w:tr>
      <w:tr w:rsidR="00035B57" w:rsidTr="00035B57">
        <w:trPr>
          <w:trHeight w:hRule="exact" w:val="1166"/>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3</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Коэффициент соотношения фактического расхода электрической энергии с нормативным</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и нормативного удельного расхода электрической энергии</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1</w:t>
            </w:r>
          </w:p>
        </w:tc>
      </w:tr>
      <w:tr w:rsidR="00035B57" w:rsidTr="00035B57">
        <w:trPr>
          <w:trHeight w:hRule="exact" w:val="936"/>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4</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Коэффициент соотношения фактических потерь с нормативными</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объема фактических потерь с объемом потерь</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1</w:t>
            </w:r>
          </w:p>
        </w:tc>
      </w:tr>
      <w:tr w:rsidR="00035B57" w:rsidTr="00035B57">
        <w:trPr>
          <w:trHeight w:hRule="exact" w:val="931"/>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5</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5" w:lineRule="exact"/>
              <w:rPr>
                <w:sz w:val="20"/>
                <w:szCs w:val="20"/>
              </w:rPr>
            </w:pPr>
            <w:r w:rsidRPr="00DD2553">
              <w:rPr>
                <w:rStyle w:val="295pt"/>
                <w:rFonts w:eastAsiaTheme="minorEastAsia"/>
                <w:sz w:val="20"/>
                <w:szCs w:val="20"/>
              </w:rPr>
              <w:t>Износ источников коммунальных ресурсов (оборудования)</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срока службы оборудования к сумме нормативного и возможного остаточного срока</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221" w:lineRule="exact"/>
              <w:jc w:val="center"/>
              <w:rPr>
                <w:sz w:val="20"/>
                <w:szCs w:val="20"/>
              </w:rPr>
            </w:pPr>
            <w:r w:rsidRPr="00DD2553">
              <w:rPr>
                <w:rStyle w:val="295pt"/>
                <w:rFonts w:eastAsiaTheme="minorEastAsia"/>
                <w:sz w:val="20"/>
                <w:szCs w:val="20"/>
              </w:rPr>
              <w:t>Не более 40%</w:t>
            </w:r>
          </w:p>
        </w:tc>
      </w:tr>
      <w:tr w:rsidR="00035B57" w:rsidTr="00035B57">
        <w:trPr>
          <w:trHeight w:hRule="exact" w:val="946"/>
          <w:jc w:val="center"/>
        </w:trPr>
        <w:tc>
          <w:tcPr>
            <w:tcW w:w="571"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6</w:t>
            </w:r>
          </w:p>
        </w:tc>
        <w:tc>
          <w:tcPr>
            <w:tcW w:w="2338"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235" w:lineRule="exact"/>
              <w:rPr>
                <w:sz w:val="20"/>
                <w:szCs w:val="20"/>
              </w:rPr>
            </w:pPr>
            <w:r w:rsidRPr="00DD2553">
              <w:rPr>
                <w:rStyle w:val="295pt"/>
                <w:rFonts w:eastAsiaTheme="minorEastAsia"/>
                <w:sz w:val="20"/>
                <w:szCs w:val="20"/>
              </w:rPr>
              <w:t>Износ коммунальных сетей</w:t>
            </w:r>
          </w:p>
        </w:tc>
        <w:tc>
          <w:tcPr>
            <w:tcW w:w="888"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w:t>
            </w:r>
          </w:p>
        </w:tc>
        <w:tc>
          <w:tcPr>
            <w:tcW w:w="2789"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срока службы коммунальных сетей к сумме нормативного и возможного остаточного срока</w:t>
            </w:r>
          </w:p>
        </w:tc>
        <w:tc>
          <w:tcPr>
            <w:tcW w:w="1555"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035B57" w:rsidRPr="00DD2553" w:rsidRDefault="00035B57" w:rsidP="00035B57">
            <w:pPr>
              <w:spacing w:after="0" w:line="226" w:lineRule="exact"/>
              <w:jc w:val="center"/>
              <w:rPr>
                <w:sz w:val="20"/>
                <w:szCs w:val="20"/>
              </w:rPr>
            </w:pPr>
            <w:r w:rsidRPr="00DD2553">
              <w:rPr>
                <w:rStyle w:val="295pt"/>
                <w:rFonts w:eastAsiaTheme="minorEastAsia"/>
                <w:sz w:val="20"/>
                <w:szCs w:val="20"/>
              </w:rPr>
              <w:t>Не более 50%</w:t>
            </w:r>
          </w:p>
        </w:tc>
      </w:tr>
    </w:tbl>
    <w:p w:rsidR="00035B57" w:rsidRPr="00986F34" w:rsidRDefault="00035B57" w:rsidP="00713A14">
      <w:pPr>
        <w:spacing w:after="0" w:line="240" w:lineRule="exact"/>
        <w:jc w:val="center"/>
        <w:rPr>
          <w:rFonts w:ascii="Times New Roman" w:hAnsi="Times New Roman" w:cs="Times New Roman"/>
          <w:sz w:val="24"/>
          <w:szCs w:val="24"/>
        </w:rPr>
        <w:sectPr w:rsidR="00035B57" w:rsidRPr="00986F34" w:rsidSect="009F75CE">
          <w:headerReference w:type="default" r:id="rId10"/>
          <w:type w:val="nextColumn"/>
          <w:pgSz w:w="11900" w:h="16840"/>
          <w:pgMar w:top="851" w:right="851" w:bottom="851" w:left="1247" w:header="0" w:footer="6" w:gutter="0"/>
          <w:pgNumType w:start="28"/>
          <w:cols w:space="720"/>
          <w:noEndnote/>
          <w:docGrid w:linePitch="360"/>
        </w:sectPr>
      </w:pPr>
    </w:p>
    <w:p w:rsidR="00713A14" w:rsidRDefault="00713A14" w:rsidP="00713A14">
      <w:pPr>
        <w:pStyle w:val="26"/>
        <w:keepNext/>
        <w:keepLines/>
        <w:shd w:val="clear" w:color="auto" w:fill="auto"/>
        <w:spacing w:after="0" w:line="240" w:lineRule="auto"/>
        <w:ind w:firstLine="0"/>
        <w:rPr>
          <w:rStyle w:val="21pt"/>
          <w:rFonts w:eastAsia="Arial"/>
          <w:b/>
          <w:sz w:val="24"/>
          <w:szCs w:val="24"/>
        </w:rPr>
      </w:pPr>
      <w:bookmarkStart w:id="31" w:name="bookmark43"/>
      <w:r>
        <w:rPr>
          <w:rStyle w:val="21pt"/>
          <w:rFonts w:eastAsia="Arial"/>
          <w:b/>
          <w:sz w:val="24"/>
          <w:szCs w:val="24"/>
        </w:rPr>
        <w:lastRenderedPageBreak/>
        <w:t xml:space="preserve">Приложение </w:t>
      </w:r>
      <w:r w:rsidRPr="00DD2553">
        <w:rPr>
          <w:rStyle w:val="21pt"/>
          <w:rFonts w:eastAsia="Arial"/>
          <w:b/>
          <w:sz w:val="24"/>
          <w:szCs w:val="24"/>
        </w:rPr>
        <w:t>№ 1 Значения целевых показателей</w:t>
      </w:r>
      <w:r w:rsidRPr="00DD2553">
        <w:rPr>
          <w:rStyle w:val="21pt"/>
          <w:rFonts w:eastAsia="Arial"/>
          <w:b/>
          <w:sz w:val="24"/>
          <w:szCs w:val="24"/>
        </w:rPr>
        <w:br/>
        <w:t>(индикаторов) на период действия программы</w:t>
      </w:r>
      <w:bookmarkEnd w:id="31"/>
    </w:p>
    <w:p w:rsidR="00713A14" w:rsidRPr="00DD2553" w:rsidRDefault="00713A14" w:rsidP="00713A14">
      <w:pPr>
        <w:pStyle w:val="26"/>
        <w:keepNext/>
        <w:keepLines/>
        <w:shd w:val="clear" w:color="auto" w:fill="auto"/>
        <w:spacing w:after="0" w:line="240" w:lineRule="auto"/>
        <w:ind w:firstLine="0"/>
        <w:rPr>
          <w:b w:val="0"/>
          <w:sz w:val="24"/>
          <w:szCs w:val="24"/>
        </w:rPr>
      </w:pPr>
    </w:p>
    <w:tbl>
      <w:tblPr>
        <w:tblOverlap w:val="never"/>
        <w:tblW w:w="0" w:type="auto"/>
        <w:jc w:val="center"/>
        <w:tblInd w:w="-1" w:type="dxa"/>
        <w:tblLayout w:type="fixed"/>
        <w:tblCellMar>
          <w:left w:w="10" w:type="dxa"/>
          <w:right w:w="10" w:type="dxa"/>
        </w:tblCellMar>
        <w:tblLook w:val="0000"/>
      </w:tblPr>
      <w:tblGrid>
        <w:gridCol w:w="2031"/>
        <w:gridCol w:w="1694"/>
        <w:gridCol w:w="1694"/>
        <w:gridCol w:w="1694"/>
        <w:gridCol w:w="1694"/>
        <w:gridCol w:w="1714"/>
      </w:tblGrid>
      <w:tr w:rsidR="00713A14" w:rsidRPr="00986F34" w:rsidTr="00722660">
        <w:trPr>
          <w:trHeight w:hRule="exact" w:val="778"/>
          <w:jc w:val="center"/>
        </w:trPr>
        <w:tc>
          <w:tcPr>
            <w:tcW w:w="2031"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54" w:lineRule="exact"/>
              <w:jc w:val="center"/>
              <w:rPr>
                <w:rFonts w:ascii="Times New Roman" w:hAnsi="Times New Roman" w:cs="Times New Roman"/>
              </w:rPr>
            </w:pPr>
            <w:r w:rsidRPr="00DD2553">
              <w:rPr>
                <w:rFonts w:ascii="Times New Roman" w:hAnsi="Times New Roman" w:cs="Times New Roman"/>
              </w:rPr>
              <w:t>Наименования</w:t>
            </w:r>
          </w:p>
          <w:p w:rsidR="00713A14" w:rsidRPr="00DD2553" w:rsidRDefault="00713A14" w:rsidP="00713A14">
            <w:pPr>
              <w:framePr w:w="10522" w:h="13981" w:hRule="exact" w:wrap="notBeside" w:vAnchor="text" w:hAnchor="text" w:xAlign="center" w:y="8"/>
              <w:spacing w:after="0" w:line="254" w:lineRule="exact"/>
              <w:jc w:val="center"/>
              <w:rPr>
                <w:rFonts w:ascii="Times New Roman" w:hAnsi="Times New Roman" w:cs="Times New Roman"/>
              </w:rPr>
            </w:pPr>
            <w:r w:rsidRPr="00DD2553">
              <w:rPr>
                <w:rFonts w:ascii="Times New Roman" w:hAnsi="Times New Roman" w:cs="Times New Roman"/>
              </w:rPr>
              <w:t>индикатора</w:t>
            </w:r>
          </w:p>
          <w:p w:rsidR="00713A14" w:rsidRPr="00DD2553" w:rsidRDefault="00713A14" w:rsidP="00713A14">
            <w:pPr>
              <w:framePr w:w="10522" w:h="13981" w:hRule="exact" w:wrap="notBeside" w:vAnchor="text" w:hAnchor="text" w:xAlign="center" w:y="8"/>
              <w:spacing w:after="0" w:line="254" w:lineRule="exact"/>
              <w:jc w:val="center"/>
              <w:rPr>
                <w:rFonts w:ascii="Times New Roman" w:hAnsi="Times New Roman" w:cs="Times New Roman"/>
              </w:rPr>
            </w:pPr>
            <w:r w:rsidRPr="00DD2553">
              <w:rPr>
                <w:rFonts w:ascii="Times New Roman" w:hAnsi="Times New Roman" w:cs="Times New Roman"/>
              </w:rPr>
              <w:t>программы</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2017 год</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2018 год</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2019 год</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2020 год</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2021-2038 годы</w:t>
            </w:r>
          </w:p>
        </w:tc>
      </w:tr>
      <w:tr w:rsidR="00713A14" w:rsidRPr="00986F34" w:rsidTr="00722660">
        <w:trPr>
          <w:trHeight w:hRule="exact" w:val="298"/>
          <w:jc w:val="center"/>
        </w:trPr>
        <w:tc>
          <w:tcPr>
            <w:tcW w:w="10521"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Муниципальные показатели, влияющие на эффективность функционирования коммунальных систем</w:t>
            </w:r>
          </w:p>
          <w:p w:rsidR="00713A14" w:rsidRPr="00986F34" w:rsidRDefault="00713A14" w:rsidP="00713A14">
            <w:pPr>
              <w:framePr w:w="10522" w:h="13981" w:hRule="exact" w:wrap="notBeside" w:vAnchor="text" w:hAnchor="text" w:xAlign="center" w:y="8"/>
              <w:spacing w:after="0" w:line="240" w:lineRule="exact"/>
              <w:jc w:val="center"/>
              <w:rPr>
                <w:rFonts w:ascii="Times New Roman" w:hAnsi="Times New Roman" w:cs="Times New Roman"/>
                <w:sz w:val="24"/>
                <w:szCs w:val="24"/>
              </w:rPr>
            </w:pPr>
            <w:r w:rsidRPr="00986F34">
              <w:rPr>
                <w:rFonts w:ascii="Times New Roman" w:hAnsi="Times New Roman" w:cs="Times New Roman"/>
                <w:sz w:val="24"/>
                <w:szCs w:val="24"/>
              </w:rPr>
              <w:t>зования коммунальных систем</w:t>
            </w:r>
          </w:p>
        </w:tc>
      </w:tr>
      <w:tr w:rsidR="00713A14" w:rsidRPr="00986F34" w:rsidTr="00713A14">
        <w:trPr>
          <w:trHeight w:hRule="exact" w:val="1022"/>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Прирост доходов местного бюджета от использования имущества</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r>
      <w:tr w:rsidR="00713A14" w:rsidRPr="00986F34" w:rsidTr="00722660">
        <w:trPr>
          <w:trHeight w:hRule="exact" w:val="1200"/>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Доля расходов бюджета на коммунальные услуги</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r>
      <w:tr w:rsidR="00713A14" w:rsidRPr="00986F34" w:rsidTr="00722660">
        <w:trPr>
          <w:trHeight w:hRule="exact" w:val="1781"/>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4" w:lineRule="exact"/>
              <w:rPr>
                <w:rFonts w:ascii="Times New Roman" w:hAnsi="Times New Roman" w:cs="Times New Roman"/>
              </w:rPr>
            </w:pPr>
            <w:r w:rsidRPr="00DD2553">
              <w:rPr>
                <w:rFonts w:ascii="Times New Roman" w:hAnsi="Times New Roman" w:cs="Times New Roman"/>
              </w:rPr>
              <w:t>Изменение уровня задолженности бюджета перед предприятием по платежам за коммунальные услуги</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r>
      <w:tr w:rsidR="00713A14" w:rsidRPr="00986F34" w:rsidTr="00722660">
        <w:trPr>
          <w:trHeight w:hRule="exact" w:val="302"/>
          <w:jc w:val="center"/>
        </w:trPr>
        <w:tc>
          <w:tcPr>
            <w:tcW w:w="10521"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Показатели, отражающие доступность для населения коммунальных услуг</w:t>
            </w:r>
          </w:p>
        </w:tc>
      </w:tr>
      <w:tr w:rsidR="00713A14" w:rsidRPr="00986F34" w:rsidTr="00722660">
        <w:trPr>
          <w:trHeight w:hRule="exact" w:val="1526"/>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Доля расходов на оплату</w:t>
            </w:r>
          </w:p>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коммунальных услуг в совокупном доходе населения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00"/>
              <w:jc w:val="center"/>
              <w:rPr>
                <w:rFonts w:ascii="Times New Roman" w:hAnsi="Times New Roman" w:cs="Times New Roman"/>
              </w:rPr>
            </w:pPr>
            <w:r w:rsidRPr="00DD2553">
              <w:rPr>
                <w:rFonts w:ascii="Times New Roman" w:hAnsi="Times New Roman" w:cs="Times New Roman"/>
              </w:rPr>
              <w:t>Не более 22%</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22%</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22%</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22%</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22%</w:t>
            </w:r>
          </w:p>
        </w:tc>
      </w:tr>
      <w:tr w:rsidR="00713A14" w:rsidRPr="00986F34" w:rsidTr="00722660">
        <w:trPr>
          <w:trHeight w:hRule="exact" w:val="1526"/>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Доля семей, получающих субсидии на оплату</w:t>
            </w:r>
          </w:p>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коммунальных</w:t>
            </w:r>
          </w:p>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услуг</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00"/>
              <w:jc w:val="center"/>
              <w:rPr>
                <w:rFonts w:ascii="Times New Roman" w:hAnsi="Times New Roman" w:cs="Times New Roman"/>
              </w:rPr>
            </w:pPr>
            <w:r w:rsidRPr="00DD2553">
              <w:rPr>
                <w:rFonts w:ascii="Times New Roman" w:hAnsi="Times New Roman" w:cs="Times New Roman"/>
              </w:rPr>
              <w:t>Не более 10%</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r>
      <w:tr w:rsidR="00713A14" w:rsidRPr="00986F34" w:rsidTr="00722660">
        <w:trPr>
          <w:trHeight w:hRule="exact" w:val="1277"/>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Уровень сбора платежей населения по коммунальным услугам</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00"/>
              <w:jc w:val="center"/>
              <w:rPr>
                <w:rFonts w:ascii="Times New Roman" w:hAnsi="Times New Roman" w:cs="Times New Roman"/>
              </w:rPr>
            </w:pPr>
            <w:r w:rsidRPr="00DD2553">
              <w:rPr>
                <w:rFonts w:ascii="Times New Roman" w:hAnsi="Times New Roman" w:cs="Times New Roman"/>
              </w:rPr>
              <w:t>Не менее 96%</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97%</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98%</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99%</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100%</w:t>
            </w:r>
          </w:p>
        </w:tc>
      </w:tr>
      <w:tr w:rsidR="00713A14" w:rsidRPr="00986F34" w:rsidTr="00722660">
        <w:trPr>
          <w:trHeight w:hRule="exact" w:val="1526"/>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Темп роста / снижения уровня сбора платежей населения за коммунальные услуги</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00"/>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1%</w:t>
            </w:r>
          </w:p>
        </w:tc>
      </w:tr>
      <w:tr w:rsidR="00713A14" w:rsidRPr="00986F34" w:rsidTr="00722660">
        <w:trPr>
          <w:trHeight w:hRule="exact" w:val="1022"/>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Соотношение изменения тарифов и доходов населения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r>
      <w:tr w:rsidR="00713A14" w:rsidRPr="00986F34" w:rsidTr="00722660">
        <w:trPr>
          <w:trHeight w:hRule="exact" w:val="1286"/>
          <w:jc w:val="center"/>
        </w:trPr>
        <w:tc>
          <w:tcPr>
            <w:tcW w:w="2031" w:type="dxa"/>
            <w:tcBorders>
              <w:top w:val="single" w:sz="4" w:space="0" w:color="auto"/>
              <w:left w:val="single" w:sz="4" w:space="0" w:color="auto"/>
              <w:bottom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Соотношение стоимости коммунальных услуг поселения и среднего по</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Не более 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Не более 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Не более 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Не более 1</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r>
    </w:tbl>
    <w:p w:rsidR="00713A14" w:rsidRPr="00986F34" w:rsidRDefault="00713A14" w:rsidP="00713A14">
      <w:pPr>
        <w:framePr w:w="10522" w:h="13981" w:hRule="exact" w:wrap="notBeside" w:vAnchor="text" w:hAnchor="text" w:xAlign="center" w:y="8"/>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2030"/>
        <w:gridCol w:w="1694"/>
        <w:gridCol w:w="1694"/>
        <w:gridCol w:w="1694"/>
        <w:gridCol w:w="1694"/>
        <w:gridCol w:w="1714"/>
      </w:tblGrid>
      <w:tr w:rsidR="00713A14" w:rsidRPr="00986F34" w:rsidTr="00713A14">
        <w:trPr>
          <w:trHeight w:hRule="exact" w:val="292"/>
          <w:jc w:val="center"/>
        </w:trPr>
        <w:tc>
          <w:tcPr>
            <w:tcW w:w="2030"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lastRenderedPageBreak/>
              <w:t>региону</w:t>
            </w: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714" w:type="dxa"/>
            <w:tcBorders>
              <w:top w:val="single" w:sz="4" w:space="0" w:color="auto"/>
              <w:left w:val="single" w:sz="4" w:space="0" w:color="auto"/>
              <w:righ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r>
      <w:tr w:rsidR="00713A14" w:rsidRPr="00986F34" w:rsidTr="00722660">
        <w:trPr>
          <w:trHeight w:hRule="exact" w:val="302"/>
          <w:jc w:val="center"/>
        </w:trPr>
        <w:tc>
          <w:tcPr>
            <w:tcW w:w="10520"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Показатели качества и надежности снабжения потребителей коммунальных услуг</w:t>
            </w:r>
          </w:p>
        </w:tc>
      </w:tr>
      <w:tr w:rsidR="00713A14" w:rsidRPr="00986F34" w:rsidTr="00722660">
        <w:trPr>
          <w:trHeight w:hRule="exact" w:val="1022"/>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Аварийность</w:t>
            </w:r>
          </w:p>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систем</w:t>
            </w:r>
          </w:p>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коммунальной</w:t>
            </w:r>
          </w:p>
          <w:p w:rsidR="00713A14" w:rsidRPr="00DD2553" w:rsidRDefault="00713A14" w:rsidP="00722660">
            <w:pPr>
              <w:framePr w:w="10522" w:wrap="notBeside" w:vAnchor="text" w:hAnchor="text" w:xAlign="center" w:y="1"/>
              <w:spacing w:after="0" w:line="250" w:lineRule="exact"/>
              <w:ind w:left="-11"/>
              <w:rPr>
                <w:rFonts w:ascii="Times New Roman" w:hAnsi="Times New Roman" w:cs="Times New Roman"/>
              </w:rPr>
            </w:pPr>
            <w:r w:rsidRPr="00DD2553">
              <w:rPr>
                <w:rFonts w:ascii="Times New Roman" w:hAnsi="Times New Roman" w:cs="Times New Roman"/>
              </w:rPr>
              <w:t>инфраструктуры</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r>
      <w:tr w:rsidR="00713A14" w:rsidRPr="00986F34" w:rsidTr="00722660">
        <w:trPr>
          <w:trHeight w:hRule="exact" w:val="298"/>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ind w:left="360"/>
              <w:rPr>
                <w:rFonts w:ascii="Times New Roman" w:hAnsi="Times New Roman" w:cs="Times New Roman"/>
              </w:rPr>
            </w:pPr>
            <w:r w:rsidRPr="00DD2553">
              <w:rPr>
                <w:rFonts w:ascii="Times New Roman" w:hAnsi="Times New Roman" w:cs="Times New Roman"/>
              </w:rPr>
              <w:t>водоснабжение</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r>
      <w:tr w:rsidR="00713A14" w:rsidRPr="00986F34" w:rsidTr="00722660">
        <w:trPr>
          <w:trHeight w:hRule="exact" w:val="302"/>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ind w:left="240"/>
              <w:rPr>
                <w:rFonts w:ascii="Times New Roman" w:hAnsi="Times New Roman" w:cs="Times New Roman"/>
              </w:rPr>
            </w:pPr>
            <w:r w:rsidRPr="00DD2553">
              <w:rPr>
                <w:rFonts w:ascii="Times New Roman" w:hAnsi="Times New Roman" w:cs="Times New Roman"/>
              </w:rPr>
              <w:t>теплоснабжение</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r>
      <w:tr w:rsidR="00713A14" w:rsidRPr="00986F34" w:rsidTr="00722660">
        <w:trPr>
          <w:trHeight w:hRule="exact" w:val="1526"/>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Соответствие взятых на анализ проб питьевой воды</w:t>
            </w:r>
          </w:p>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нормативным</w:t>
            </w:r>
          </w:p>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требованиям</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r>
      <w:tr w:rsidR="00713A14" w:rsidRPr="00986F34" w:rsidTr="00722660">
        <w:trPr>
          <w:trHeight w:hRule="exact" w:val="1022"/>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Перебои в водоснабжении потребителей (холодной воды)</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r>
      <w:tr w:rsidR="00713A14" w:rsidRPr="00986F34" w:rsidTr="00722660">
        <w:trPr>
          <w:trHeight w:hRule="exact" w:val="763"/>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Перебои в теплоснабжении потребителей</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r>
      <w:tr w:rsidR="00713A14" w:rsidRPr="00986F34" w:rsidTr="00722660">
        <w:trPr>
          <w:trHeight w:hRule="exact" w:val="1531"/>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Готовность</w:t>
            </w:r>
          </w:p>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системы</w:t>
            </w:r>
          </w:p>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теплоснабжения к отопительному сезону(для теплоснабжения)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r>
      <w:tr w:rsidR="00713A14" w:rsidRPr="00986F34" w:rsidTr="00722660">
        <w:trPr>
          <w:trHeight w:hRule="exact" w:val="514"/>
          <w:jc w:val="center"/>
        </w:trPr>
        <w:tc>
          <w:tcPr>
            <w:tcW w:w="10520"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Показатели, отражающие экономическую эффективность деятельности предприятий коммунального</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комплекса</w:t>
            </w:r>
          </w:p>
        </w:tc>
      </w:tr>
      <w:tr w:rsidR="00713A14" w:rsidRPr="00986F34" w:rsidTr="00722660">
        <w:trPr>
          <w:trHeight w:hRule="exact" w:val="902"/>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t>Изменение</w:t>
            </w:r>
          </w:p>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t>рентабельности</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r>
      <w:tr w:rsidR="00713A14" w:rsidRPr="00986F34" w:rsidTr="00722660">
        <w:trPr>
          <w:trHeight w:hRule="exact" w:val="898"/>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t>Изменение</w:t>
            </w:r>
          </w:p>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t>себестоимость</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r>
      <w:tr w:rsidR="00713A14" w:rsidRPr="00986F34" w:rsidTr="00722660">
        <w:trPr>
          <w:trHeight w:hRule="exact" w:val="560"/>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ind w:left="-11" w:firstLine="11"/>
              <w:rPr>
                <w:rFonts w:ascii="Times New Roman" w:hAnsi="Times New Roman" w:cs="Times New Roman"/>
              </w:rPr>
            </w:pPr>
            <w:r w:rsidRPr="00DD2553">
              <w:rPr>
                <w:rFonts w:ascii="Times New Roman" w:hAnsi="Times New Roman" w:cs="Times New Roman"/>
              </w:rPr>
              <w:t>Чистая прибыль</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r>
      <w:tr w:rsidR="00713A14" w:rsidRPr="00986F34" w:rsidTr="00722660">
        <w:trPr>
          <w:trHeight w:hRule="exact" w:val="298"/>
          <w:jc w:val="center"/>
        </w:trPr>
        <w:tc>
          <w:tcPr>
            <w:tcW w:w="10520"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Показатели технико-технологического состояния коммунальных систем</w:t>
            </w:r>
          </w:p>
        </w:tc>
      </w:tr>
      <w:tr w:rsidR="00713A14" w:rsidRPr="00986F34" w:rsidTr="00722660">
        <w:trPr>
          <w:trHeight w:hRule="exact" w:val="2035"/>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Коэффициент соотношения фактического удельного расхода условного топлива с нормативным (для</w:t>
            </w:r>
          </w:p>
          <w:p w:rsidR="00713A14" w:rsidRPr="00DD2553" w:rsidRDefault="00713A14" w:rsidP="00722660">
            <w:pPr>
              <w:framePr w:w="10522" w:wrap="notBeside" w:vAnchor="text" w:hAnchor="text" w:xAlign="center" w:y="1"/>
              <w:spacing w:after="0" w:line="250" w:lineRule="exact"/>
              <w:ind w:left="-11"/>
              <w:rPr>
                <w:rFonts w:ascii="Times New Roman" w:hAnsi="Times New Roman" w:cs="Times New Roman"/>
              </w:rPr>
            </w:pPr>
            <w:r w:rsidRPr="00DD2553">
              <w:rPr>
                <w:rFonts w:ascii="Times New Roman" w:hAnsi="Times New Roman" w:cs="Times New Roman"/>
              </w:rPr>
              <w:t>теплоснабжения)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r>
      <w:tr w:rsidR="00713A14" w:rsidRPr="00986F34" w:rsidTr="00722660">
        <w:trPr>
          <w:trHeight w:hRule="exact" w:val="1282"/>
          <w:jc w:val="center"/>
        </w:trPr>
        <w:tc>
          <w:tcPr>
            <w:tcW w:w="2030" w:type="dxa"/>
            <w:tcBorders>
              <w:top w:val="single" w:sz="4" w:space="0" w:color="auto"/>
              <w:left w:val="single" w:sz="4" w:space="0" w:color="auto"/>
              <w:bottom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Коэффициент соотношения фактического расхода воды с нормативным (для</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r>
    </w:tbl>
    <w:p w:rsidR="00713A14" w:rsidRPr="00986F34" w:rsidRDefault="00713A14" w:rsidP="00713A14">
      <w:pPr>
        <w:framePr w:w="10522" w:wrap="notBeside" w:vAnchor="text" w:hAnchor="text" w:xAlign="center" w:y="1"/>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2030"/>
        <w:gridCol w:w="1694"/>
        <w:gridCol w:w="1694"/>
        <w:gridCol w:w="1694"/>
        <w:gridCol w:w="1694"/>
        <w:gridCol w:w="1714"/>
      </w:tblGrid>
      <w:tr w:rsidR="00713A14" w:rsidRPr="00986F34" w:rsidTr="00713A14">
        <w:trPr>
          <w:trHeight w:hRule="exact" w:val="292"/>
          <w:jc w:val="center"/>
        </w:trPr>
        <w:tc>
          <w:tcPr>
            <w:tcW w:w="2030"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line="240" w:lineRule="exact"/>
              <w:rPr>
                <w:rFonts w:ascii="Times New Roman" w:hAnsi="Times New Roman" w:cs="Times New Roman"/>
                <w:sz w:val="24"/>
                <w:szCs w:val="24"/>
              </w:rPr>
            </w:pPr>
            <w:r w:rsidRPr="00DD2553">
              <w:rPr>
                <w:rFonts w:ascii="Times New Roman" w:hAnsi="Times New Roman" w:cs="Times New Roman"/>
              </w:rPr>
              <w:lastRenderedPageBreak/>
              <w:t>теплоснабжения</w:t>
            </w:r>
            <w:r w:rsidRPr="00986F34">
              <w:rPr>
                <w:rFonts w:ascii="Times New Roman" w:hAnsi="Times New Roman" w:cs="Times New Roman"/>
                <w:sz w:val="24"/>
                <w:szCs w:val="24"/>
              </w:rPr>
              <w:t>)</w:t>
            </w: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714" w:type="dxa"/>
            <w:tcBorders>
              <w:top w:val="single" w:sz="4" w:space="0" w:color="auto"/>
              <w:left w:val="single" w:sz="4" w:space="0" w:color="auto"/>
              <w:righ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r>
      <w:tr w:rsidR="00713A14" w:rsidRPr="00986F34" w:rsidTr="00722660">
        <w:trPr>
          <w:trHeight w:hRule="exact" w:val="1914"/>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Коэффициент соотношения фактического расхода электрической энергии с нормативным</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r>
      <w:tr w:rsidR="00713A14" w:rsidRPr="00986F34" w:rsidTr="00722660">
        <w:trPr>
          <w:trHeight w:hRule="exact" w:val="1277"/>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Коэффициент соотношения фактических потерь с нормативными</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r>
      <w:tr w:rsidR="00713A14" w:rsidRPr="00986F34" w:rsidTr="00713A14">
        <w:trPr>
          <w:trHeight w:hRule="exact" w:val="1064"/>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Износ источников коммунальных ресурсов (оборудования)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50%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40%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40%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40%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30%</w:t>
            </w:r>
          </w:p>
        </w:tc>
      </w:tr>
      <w:tr w:rsidR="00713A14" w:rsidRPr="00986F34" w:rsidTr="00722660">
        <w:trPr>
          <w:trHeight w:hRule="exact" w:val="912"/>
          <w:jc w:val="center"/>
        </w:trPr>
        <w:tc>
          <w:tcPr>
            <w:tcW w:w="2030" w:type="dxa"/>
            <w:tcBorders>
              <w:top w:val="single" w:sz="4" w:space="0" w:color="auto"/>
              <w:left w:val="single" w:sz="4" w:space="0" w:color="auto"/>
              <w:bottom w:val="single" w:sz="4" w:space="0" w:color="auto"/>
            </w:tcBorders>
            <w:shd w:val="clear" w:color="auto" w:fill="FFFFFF"/>
          </w:tcPr>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Износ</w:t>
            </w:r>
          </w:p>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коммунальных</w:t>
            </w:r>
          </w:p>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сетей</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60%</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50%</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50%</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50%</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40%</w:t>
            </w:r>
          </w:p>
        </w:tc>
      </w:tr>
    </w:tbl>
    <w:p w:rsidR="00713A14" w:rsidRPr="00986F34" w:rsidRDefault="00713A14" w:rsidP="00713A14">
      <w:pPr>
        <w:framePr w:w="10522" w:wrap="notBeside" w:vAnchor="text" w:hAnchor="text" w:xAlign="center" w:y="1"/>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p w:rsidR="00713A14" w:rsidRPr="00986F34" w:rsidRDefault="00713A14" w:rsidP="00713A14">
      <w:pPr>
        <w:spacing w:after="0" w:line="240" w:lineRule="auto"/>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Default="007950C1"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13A14">
      <w:pPr>
        <w:widowControl w:val="0"/>
        <w:tabs>
          <w:tab w:val="left" w:pos="9781"/>
        </w:tabs>
        <w:spacing w:after="0" w:line="274" w:lineRule="exact"/>
        <w:ind w:right="21" w:firstLine="284"/>
        <w:jc w:val="center"/>
        <w:rPr>
          <w:rFonts w:ascii="Times New Roman" w:hAnsi="Times New Roman" w:cs="Times New Roman"/>
          <w:b/>
          <w:sz w:val="24"/>
          <w:szCs w:val="24"/>
        </w:rPr>
      </w:pPr>
      <w:r w:rsidRPr="00713A14">
        <w:rPr>
          <w:rFonts w:ascii="Times New Roman" w:hAnsi="Times New Roman" w:cs="Times New Roman"/>
          <w:b/>
          <w:sz w:val="24"/>
          <w:szCs w:val="24"/>
        </w:rPr>
        <w:t xml:space="preserve">Приложение № 2 Значения целевых показателей (индикаторов) муниципальной программы «Комплексное развитие систем коммунальной инфраструктуры на территории Муниципального образования Нововасюганское сельское поселение на 2017-2038 годы» </w:t>
      </w:r>
    </w:p>
    <w:p w:rsidR="00713A14" w:rsidRPr="00713A14" w:rsidRDefault="00713A14" w:rsidP="00713A14">
      <w:pPr>
        <w:widowControl w:val="0"/>
        <w:tabs>
          <w:tab w:val="left" w:pos="9781"/>
        </w:tabs>
        <w:spacing w:after="0" w:line="274" w:lineRule="exact"/>
        <w:ind w:right="21" w:firstLine="284"/>
        <w:jc w:val="center"/>
        <w:rPr>
          <w:rFonts w:ascii="Times New Roman" w:hAnsi="Times New Roman" w:cs="Times New Roman"/>
          <w:b/>
          <w:sz w:val="24"/>
          <w:szCs w:val="24"/>
        </w:rPr>
      </w:pPr>
      <w:r w:rsidRPr="00713A14">
        <w:rPr>
          <w:rFonts w:ascii="Times New Roman" w:hAnsi="Times New Roman" w:cs="Times New Roman"/>
          <w:b/>
          <w:sz w:val="24"/>
          <w:szCs w:val="24"/>
        </w:rPr>
        <w:t>за 20__ год</w:t>
      </w: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tbl>
      <w:tblPr>
        <w:tblStyle w:val="a3"/>
        <w:tblW w:w="0" w:type="auto"/>
        <w:tblInd w:w="-34" w:type="dxa"/>
        <w:tblLook w:val="04A0"/>
      </w:tblPr>
      <w:tblGrid>
        <w:gridCol w:w="709"/>
        <w:gridCol w:w="5103"/>
        <w:gridCol w:w="1276"/>
        <w:gridCol w:w="3083"/>
      </w:tblGrid>
      <w:tr w:rsidR="00713A14" w:rsidTr="00722660">
        <w:tc>
          <w:tcPr>
            <w:tcW w:w="709" w:type="dxa"/>
            <w:vAlign w:val="center"/>
          </w:tcPr>
          <w:p w:rsidR="00713A14" w:rsidRDefault="00713A14" w:rsidP="00722660">
            <w:pPr>
              <w:jc w:val="center"/>
              <w:rPr>
                <w:rFonts w:ascii="Times New Roman" w:hAnsi="Times New Roman" w:cs="Times New Roman"/>
              </w:rPr>
            </w:pPr>
            <w:r>
              <w:rPr>
                <w:rFonts w:ascii="Times New Roman" w:hAnsi="Times New Roman" w:cs="Times New Roman"/>
              </w:rPr>
              <w:t>№ п/п</w:t>
            </w:r>
          </w:p>
        </w:tc>
        <w:tc>
          <w:tcPr>
            <w:tcW w:w="5103" w:type="dxa"/>
            <w:vAlign w:val="center"/>
          </w:tcPr>
          <w:p w:rsidR="00713A14" w:rsidRDefault="00713A14" w:rsidP="00722660">
            <w:pPr>
              <w:jc w:val="center"/>
              <w:rPr>
                <w:rFonts w:ascii="Times New Roman" w:hAnsi="Times New Roman" w:cs="Times New Roman"/>
              </w:rPr>
            </w:pPr>
            <w:r>
              <w:rPr>
                <w:rFonts w:ascii="Times New Roman" w:hAnsi="Times New Roman" w:cs="Times New Roman"/>
              </w:rPr>
              <w:t xml:space="preserve">Наименование индикатора </w:t>
            </w:r>
          </w:p>
          <w:p w:rsidR="00713A14" w:rsidRPr="002753CB" w:rsidRDefault="00713A14" w:rsidP="00722660">
            <w:pPr>
              <w:jc w:val="center"/>
              <w:rPr>
                <w:rFonts w:ascii="Times New Roman" w:hAnsi="Times New Roman" w:cs="Times New Roman"/>
              </w:rPr>
            </w:pPr>
            <w:r>
              <w:rPr>
                <w:rFonts w:ascii="Times New Roman" w:hAnsi="Times New Roman" w:cs="Times New Roman"/>
              </w:rPr>
              <w:t>программы</w:t>
            </w:r>
          </w:p>
        </w:tc>
        <w:tc>
          <w:tcPr>
            <w:tcW w:w="1276" w:type="dxa"/>
            <w:vAlign w:val="center"/>
          </w:tcPr>
          <w:p w:rsidR="00713A14" w:rsidRDefault="00713A14" w:rsidP="00722660">
            <w:pPr>
              <w:jc w:val="center"/>
              <w:rPr>
                <w:rFonts w:ascii="Times New Roman" w:hAnsi="Times New Roman" w:cs="Times New Roman"/>
              </w:rPr>
            </w:pPr>
            <w:r>
              <w:rPr>
                <w:rFonts w:ascii="Times New Roman" w:hAnsi="Times New Roman" w:cs="Times New Roman"/>
              </w:rPr>
              <w:t>Ед.</w:t>
            </w:r>
          </w:p>
          <w:p w:rsidR="00713A14" w:rsidRPr="002753CB" w:rsidRDefault="00713A14" w:rsidP="00722660">
            <w:pPr>
              <w:jc w:val="center"/>
              <w:rPr>
                <w:rFonts w:ascii="Times New Roman" w:hAnsi="Times New Roman" w:cs="Times New Roman"/>
              </w:rPr>
            </w:pPr>
            <w:r>
              <w:rPr>
                <w:rFonts w:ascii="Times New Roman" w:hAnsi="Times New Roman" w:cs="Times New Roman"/>
              </w:rPr>
              <w:t>изм.</w:t>
            </w:r>
          </w:p>
        </w:tc>
        <w:tc>
          <w:tcPr>
            <w:tcW w:w="3083" w:type="dxa"/>
            <w:vAlign w:val="center"/>
          </w:tcPr>
          <w:p w:rsidR="00713A14" w:rsidRDefault="00713A14" w:rsidP="00722660">
            <w:pPr>
              <w:jc w:val="center"/>
              <w:rPr>
                <w:rFonts w:ascii="Times New Roman" w:hAnsi="Times New Roman" w:cs="Times New Roman"/>
              </w:rPr>
            </w:pPr>
            <w:r>
              <w:rPr>
                <w:rFonts w:ascii="Times New Roman" w:hAnsi="Times New Roman" w:cs="Times New Roman"/>
              </w:rPr>
              <w:t xml:space="preserve">Критерий </w:t>
            </w:r>
          </w:p>
          <w:p w:rsidR="00713A14" w:rsidRPr="002753CB" w:rsidRDefault="00713A14" w:rsidP="00722660">
            <w:pPr>
              <w:jc w:val="center"/>
              <w:rPr>
                <w:rFonts w:ascii="Times New Roman" w:hAnsi="Times New Roman" w:cs="Times New Roman"/>
              </w:rPr>
            </w:pPr>
            <w:r>
              <w:rPr>
                <w:rFonts w:ascii="Times New Roman" w:hAnsi="Times New Roman" w:cs="Times New Roman"/>
              </w:rPr>
              <w:t>эффективности</w:t>
            </w:r>
          </w:p>
        </w:tc>
      </w:tr>
      <w:tr w:rsidR="00713A14" w:rsidRPr="006A2C3F" w:rsidTr="00722660">
        <w:tc>
          <w:tcPr>
            <w:tcW w:w="10171" w:type="dxa"/>
            <w:gridSpan w:val="4"/>
          </w:tcPr>
          <w:p w:rsidR="00713A14" w:rsidRPr="006A2C3F" w:rsidRDefault="00713A14" w:rsidP="00722660">
            <w:pPr>
              <w:spacing w:line="240" w:lineRule="exact"/>
              <w:jc w:val="center"/>
              <w:rPr>
                <w:rFonts w:ascii="Times New Roman" w:hAnsi="Times New Roman" w:cs="Times New Roman"/>
                <w:b/>
                <w:sz w:val="24"/>
                <w:szCs w:val="24"/>
              </w:rPr>
            </w:pPr>
            <w:r w:rsidRPr="006A2C3F">
              <w:rPr>
                <w:rFonts w:ascii="Times New Roman" w:hAnsi="Times New Roman" w:cs="Times New Roman"/>
                <w:b/>
                <w:sz w:val="24"/>
                <w:szCs w:val="24"/>
              </w:rPr>
              <w:t>Муниципальные показатели, влияющие на эффективность функционирования коммунальных систем</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Прирост доходов местного бюджета от использования имущества</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руб.</w:t>
            </w:r>
          </w:p>
        </w:tc>
        <w:tc>
          <w:tcPr>
            <w:tcW w:w="3083" w:type="dxa"/>
            <w:vAlign w:val="center"/>
          </w:tcPr>
          <w:p w:rsidR="00713A14" w:rsidRPr="006A2C3F" w:rsidRDefault="00713A14" w:rsidP="00722660">
            <w:pPr>
              <w:jc w:val="center"/>
              <w:rPr>
                <w:rFonts w:ascii="Times New Roman" w:hAnsi="Times New Roman" w:cs="Times New Roman"/>
                <w:sz w:val="24"/>
                <w:szCs w:val="24"/>
              </w:rPr>
            </w:pPr>
            <w:r>
              <w:rPr>
                <w:rFonts w:ascii="Times New Roman" w:hAnsi="Times New Roman" w:cs="Times New Roman"/>
                <w:sz w:val="24"/>
                <w:szCs w:val="24"/>
              </w:rPr>
              <w:t>---</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Доля расходов бюджета на коммунальные услуги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r>
              <w:rPr>
                <w:rFonts w:ascii="Times New Roman" w:hAnsi="Times New Roman" w:cs="Times New Roman"/>
                <w:sz w:val="24"/>
                <w:szCs w:val="24"/>
              </w:rPr>
              <w:t>---</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Изменение уровня задолженности бюджета перед предприятием по платежам за коммунальные услуги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руб.</w:t>
            </w:r>
          </w:p>
        </w:tc>
        <w:tc>
          <w:tcPr>
            <w:tcW w:w="3083" w:type="dxa"/>
            <w:vAlign w:val="center"/>
          </w:tcPr>
          <w:p w:rsidR="00713A14" w:rsidRPr="006A2C3F" w:rsidRDefault="00713A14" w:rsidP="00722660">
            <w:pPr>
              <w:jc w:val="center"/>
              <w:rPr>
                <w:rFonts w:ascii="Times New Roman" w:hAnsi="Times New Roman" w:cs="Times New Roman"/>
                <w:sz w:val="24"/>
                <w:szCs w:val="24"/>
              </w:rPr>
            </w:pPr>
            <w:r>
              <w:rPr>
                <w:rFonts w:ascii="Times New Roman" w:hAnsi="Times New Roman" w:cs="Times New Roman"/>
                <w:sz w:val="24"/>
                <w:szCs w:val="24"/>
              </w:rPr>
              <w:t>---</w:t>
            </w:r>
          </w:p>
        </w:tc>
      </w:tr>
      <w:tr w:rsidR="00713A14" w:rsidRPr="006A2C3F" w:rsidTr="00722660">
        <w:tc>
          <w:tcPr>
            <w:tcW w:w="10171" w:type="dxa"/>
            <w:gridSpan w:val="4"/>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b/>
                <w:sz w:val="24"/>
                <w:szCs w:val="24"/>
              </w:rPr>
              <w:t>Показатели, отражающие доступность для населения коммунальных услуг</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Доля расходов на оплату коммунальных услуг в совокупном доходе населения</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Доля семей, получающих субсидии на оплату</w:t>
            </w:r>
          </w:p>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Коммунальных услуг</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Уровень сбора платежей населения по коммунальным услугам</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4.</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Темп роста /снижения уровня сбора платежей населения за коммунальные услуги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5.</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Соотношение изменения тарифов и доходов населения</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6.</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 xml:space="preserve">Соотношение средней стоимости коммунальных услуг поселения </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10171" w:type="dxa"/>
            <w:gridSpan w:val="4"/>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b/>
                <w:sz w:val="24"/>
                <w:szCs w:val="24"/>
              </w:rPr>
              <w:t>Показатели качества и надежности снабжения потребителей коммунальных услуг</w:t>
            </w:r>
          </w:p>
        </w:tc>
      </w:tr>
      <w:tr w:rsidR="00713A14" w:rsidRPr="006A2C3F" w:rsidTr="00722660">
        <w:tc>
          <w:tcPr>
            <w:tcW w:w="709" w:type="dxa"/>
            <w:vMerge w:val="restart"/>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Аварийность систем коммунальной инфраструктуры, в т.ч.:</w:t>
            </w:r>
          </w:p>
        </w:tc>
        <w:tc>
          <w:tcPr>
            <w:tcW w:w="1276" w:type="dxa"/>
            <w:vAlign w:val="center"/>
          </w:tcPr>
          <w:p w:rsidR="00713A14" w:rsidRPr="006A2C3F" w:rsidRDefault="00713A14" w:rsidP="00722660">
            <w:pPr>
              <w:jc w:val="center"/>
              <w:rPr>
                <w:rFonts w:ascii="Times New Roman" w:hAnsi="Times New Roman" w:cs="Times New Roman"/>
                <w:sz w:val="24"/>
                <w:szCs w:val="24"/>
              </w:rPr>
            </w:pP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ign w:val="center"/>
          </w:tcPr>
          <w:p w:rsidR="00713A14" w:rsidRPr="006A2C3F" w:rsidRDefault="00713A14" w:rsidP="00722660">
            <w:pPr>
              <w:jc w:val="center"/>
              <w:rPr>
                <w:rFonts w:ascii="Times New Roman" w:hAnsi="Times New Roman" w:cs="Times New Roman"/>
                <w:sz w:val="24"/>
                <w:szCs w:val="24"/>
              </w:rPr>
            </w:pP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 водоснабжение</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ед./км</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ign w:val="center"/>
          </w:tcPr>
          <w:p w:rsidR="00713A14" w:rsidRPr="006A2C3F" w:rsidRDefault="00713A14" w:rsidP="00722660">
            <w:pPr>
              <w:jc w:val="center"/>
              <w:rPr>
                <w:rFonts w:ascii="Times New Roman" w:hAnsi="Times New Roman" w:cs="Times New Roman"/>
                <w:sz w:val="24"/>
                <w:szCs w:val="24"/>
              </w:rPr>
            </w:pP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 теплоснабжение</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ед./км</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Соответствие взятых на анализ проб питьевой воды нормативным требованиям</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шт.</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Перебои в водоснабжении потребителей холодной воды</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час</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4.</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Перебои в теплоснабжении потребителей</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час</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5.</w:t>
            </w:r>
          </w:p>
        </w:tc>
        <w:tc>
          <w:tcPr>
            <w:tcW w:w="5103" w:type="dxa"/>
            <w:vAlign w:val="center"/>
          </w:tcPr>
          <w:p w:rsidR="00713A14" w:rsidRPr="006A2C3F" w:rsidRDefault="00713A14" w:rsidP="00722660">
            <w:pPr>
              <w:spacing w:line="254" w:lineRule="exact"/>
              <w:rPr>
                <w:rFonts w:ascii="Times New Roman" w:hAnsi="Times New Roman" w:cs="Times New Roman"/>
                <w:sz w:val="24"/>
                <w:szCs w:val="24"/>
              </w:rPr>
            </w:pPr>
            <w:r w:rsidRPr="006A2C3F">
              <w:rPr>
                <w:rFonts w:ascii="Times New Roman" w:hAnsi="Times New Roman" w:cs="Times New Roman"/>
                <w:sz w:val="24"/>
                <w:szCs w:val="24"/>
              </w:rPr>
              <w:t>Готовность системы теплоснабжения к отопительному сезону</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10171" w:type="dxa"/>
            <w:gridSpan w:val="4"/>
            <w:vAlign w:val="center"/>
          </w:tcPr>
          <w:p w:rsidR="00713A14" w:rsidRPr="006A2C3F" w:rsidRDefault="00713A14" w:rsidP="00722660">
            <w:pPr>
              <w:spacing w:line="240" w:lineRule="exact"/>
              <w:jc w:val="center"/>
              <w:rPr>
                <w:rFonts w:ascii="Times New Roman" w:hAnsi="Times New Roman" w:cs="Times New Roman"/>
                <w:b/>
                <w:sz w:val="24"/>
                <w:szCs w:val="24"/>
              </w:rPr>
            </w:pPr>
            <w:r w:rsidRPr="006A2C3F">
              <w:rPr>
                <w:rFonts w:ascii="Times New Roman" w:hAnsi="Times New Roman" w:cs="Times New Roman"/>
                <w:b/>
                <w:sz w:val="24"/>
                <w:szCs w:val="24"/>
              </w:rPr>
              <w:t>Показатели, отражающие экономическую эффективность деятельности предприятия коммунального</w:t>
            </w:r>
            <w:r>
              <w:rPr>
                <w:rFonts w:ascii="Times New Roman" w:hAnsi="Times New Roman" w:cs="Times New Roman"/>
                <w:b/>
                <w:sz w:val="24"/>
                <w:szCs w:val="24"/>
              </w:rPr>
              <w:t xml:space="preserve"> </w:t>
            </w:r>
            <w:r w:rsidRPr="006A2C3F">
              <w:rPr>
                <w:rFonts w:ascii="Times New Roman" w:hAnsi="Times New Roman" w:cs="Times New Roman"/>
                <w:b/>
                <w:sz w:val="24"/>
                <w:szCs w:val="24"/>
              </w:rPr>
              <w:t>комплекса</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spacing w:line="240" w:lineRule="exact"/>
              <w:rPr>
                <w:rFonts w:ascii="Times New Roman" w:hAnsi="Times New Roman" w:cs="Times New Roman"/>
                <w:sz w:val="24"/>
                <w:szCs w:val="24"/>
              </w:rPr>
            </w:pPr>
            <w:r w:rsidRPr="006A2C3F">
              <w:rPr>
                <w:rFonts w:ascii="Times New Roman" w:hAnsi="Times New Roman" w:cs="Times New Roman"/>
                <w:sz w:val="24"/>
                <w:szCs w:val="24"/>
              </w:rPr>
              <w:t>Изменение рентабельности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spacing w:line="240" w:lineRule="exact"/>
              <w:rPr>
                <w:rFonts w:ascii="Times New Roman" w:hAnsi="Times New Roman" w:cs="Times New Roman"/>
                <w:sz w:val="24"/>
                <w:szCs w:val="24"/>
              </w:rPr>
            </w:pPr>
            <w:r w:rsidRPr="006A2C3F">
              <w:rPr>
                <w:rFonts w:ascii="Times New Roman" w:hAnsi="Times New Roman" w:cs="Times New Roman"/>
                <w:sz w:val="24"/>
                <w:szCs w:val="24"/>
              </w:rPr>
              <w:t>Изменение себестоимости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руб.</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Чистая прибыль</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руб.</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10171" w:type="dxa"/>
            <w:gridSpan w:val="4"/>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b/>
                <w:sz w:val="24"/>
                <w:szCs w:val="24"/>
              </w:rPr>
              <w:t xml:space="preserve">Показатели </w:t>
            </w:r>
            <w:r>
              <w:rPr>
                <w:rFonts w:ascii="Times New Roman" w:hAnsi="Times New Roman" w:cs="Times New Roman"/>
                <w:b/>
                <w:sz w:val="24"/>
                <w:szCs w:val="24"/>
              </w:rPr>
              <w:t xml:space="preserve">технико-технологического </w:t>
            </w:r>
            <w:r w:rsidRPr="006A2C3F">
              <w:rPr>
                <w:rFonts w:ascii="Times New Roman" w:hAnsi="Times New Roman" w:cs="Times New Roman"/>
                <w:b/>
                <w:sz w:val="24"/>
                <w:szCs w:val="24"/>
              </w:rPr>
              <w:t>состояния коммунальных систем</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spacing w:line="250" w:lineRule="exact"/>
              <w:rPr>
                <w:rFonts w:ascii="Times New Roman" w:hAnsi="Times New Roman" w:cs="Times New Roman"/>
                <w:b/>
                <w:sz w:val="24"/>
                <w:szCs w:val="24"/>
              </w:rPr>
            </w:pPr>
            <w:r w:rsidRPr="006A2C3F">
              <w:rPr>
                <w:rFonts w:ascii="Times New Roman" w:hAnsi="Times New Roman" w:cs="Times New Roman"/>
                <w:sz w:val="24"/>
                <w:szCs w:val="24"/>
              </w:rPr>
              <w:t xml:space="preserve">Коэффициент соотношения фактического удельного расхода условного топлива с нормативным </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Коэффициент соотношения фактического расхода воды с нормативным (для теплоснабжения)</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 xml:space="preserve">Коэффициент соотношения фактического </w:t>
            </w:r>
            <w:r w:rsidRPr="006A2C3F">
              <w:rPr>
                <w:rFonts w:ascii="Times New Roman" w:hAnsi="Times New Roman" w:cs="Times New Roman"/>
                <w:sz w:val="24"/>
                <w:szCs w:val="24"/>
              </w:rPr>
              <w:lastRenderedPageBreak/>
              <w:t>расхода электрической энергии с нормативным</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lastRenderedPageBreak/>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lastRenderedPageBreak/>
              <w:t>4.</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Коэффициент соотношения фактических потерь с нормативными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5.</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Износ источников коммунальных ресурсов (оборудования)</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restart"/>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6.</w:t>
            </w:r>
          </w:p>
        </w:tc>
        <w:tc>
          <w:tcPr>
            <w:tcW w:w="5103" w:type="dxa"/>
            <w:vAlign w:val="center"/>
          </w:tcPr>
          <w:p w:rsidR="00713A14" w:rsidRPr="006A2C3F" w:rsidRDefault="00713A14" w:rsidP="00722660">
            <w:pPr>
              <w:spacing w:line="254" w:lineRule="exact"/>
              <w:rPr>
                <w:rFonts w:ascii="Times New Roman" w:hAnsi="Times New Roman" w:cs="Times New Roman"/>
                <w:sz w:val="24"/>
                <w:szCs w:val="24"/>
              </w:rPr>
            </w:pPr>
            <w:r w:rsidRPr="006A2C3F">
              <w:rPr>
                <w:rFonts w:ascii="Times New Roman" w:hAnsi="Times New Roman" w:cs="Times New Roman"/>
                <w:sz w:val="24"/>
                <w:szCs w:val="24"/>
              </w:rPr>
              <w:t>Износ коммунальных сетей, в т.ч.:</w:t>
            </w:r>
          </w:p>
        </w:tc>
        <w:tc>
          <w:tcPr>
            <w:tcW w:w="1276" w:type="dxa"/>
            <w:vAlign w:val="center"/>
          </w:tcPr>
          <w:p w:rsidR="00713A14" w:rsidRPr="006A2C3F" w:rsidRDefault="00713A14" w:rsidP="00722660">
            <w:pPr>
              <w:jc w:val="center"/>
              <w:rPr>
                <w:rFonts w:ascii="Times New Roman" w:hAnsi="Times New Roman" w:cs="Times New Roman"/>
                <w:sz w:val="24"/>
                <w:szCs w:val="24"/>
              </w:rPr>
            </w:pP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ign w:val="center"/>
          </w:tcPr>
          <w:p w:rsidR="00713A14" w:rsidRPr="006A2C3F" w:rsidRDefault="00713A14" w:rsidP="00722660">
            <w:pPr>
              <w:jc w:val="center"/>
              <w:rPr>
                <w:rFonts w:ascii="Times New Roman" w:hAnsi="Times New Roman" w:cs="Times New Roman"/>
                <w:sz w:val="24"/>
                <w:szCs w:val="24"/>
              </w:rPr>
            </w:pPr>
          </w:p>
        </w:tc>
        <w:tc>
          <w:tcPr>
            <w:tcW w:w="5103" w:type="dxa"/>
            <w:vAlign w:val="center"/>
          </w:tcPr>
          <w:p w:rsidR="00713A14" w:rsidRPr="006A2C3F" w:rsidRDefault="00713A14" w:rsidP="00722660">
            <w:pPr>
              <w:spacing w:line="254" w:lineRule="exact"/>
              <w:rPr>
                <w:rFonts w:ascii="Times New Roman" w:hAnsi="Times New Roman" w:cs="Times New Roman"/>
                <w:sz w:val="24"/>
                <w:szCs w:val="24"/>
              </w:rPr>
            </w:pPr>
            <w:r w:rsidRPr="006A2C3F">
              <w:rPr>
                <w:rFonts w:ascii="Times New Roman" w:hAnsi="Times New Roman" w:cs="Times New Roman"/>
                <w:sz w:val="24"/>
                <w:szCs w:val="24"/>
              </w:rPr>
              <w:t>- водоснабжение</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ign w:val="center"/>
          </w:tcPr>
          <w:p w:rsidR="00713A14" w:rsidRPr="006A2C3F" w:rsidRDefault="00713A14" w:rsidP="00722660">
            <w:pPr>
              <w:jc w:val="center"/>
              <w:rPr>
                <w:rFonts w:ascii="Times New Roman" w:hAnsi="Times New Roman" w:cs="Times New Roman"/>
                <w:sz w:val="24"/>
                <w:szCs w:val="24"/>
              </w:rPr>
            </w:pPr>
          </w:p>
        </w:tc>
        <w:tc>
          <w:tcPr>
            <w:tcW w:w="5103" w:type="dxa"/>
            <w:vAlign w:val="center"/>
          </w:tcPr>
          <w:p w:rsidR="00713A14" w:rsidRPr="006A2C3F" w:rsidRDefault="00713A14" w:rsidP="00722660">
            <w:pPr>
              <w:spacing w:line="254" w:lineRule="exact"/>
              <w:rPr>
                <w:rFonts w:ascii="Times New Roman" w:hAnsi="Times New Roman" w:cs="Times New Roman"/>
                <w:sz w:val="24"/>
                <w:szCs w:val="24"/>
              </w:rPr>
            </w:pPr>
            <w:r w:rsidRPr="006A2C3F">
              <w:rPr>
                <w:rFonts w:ascii="Times New Roman" w:hAnsi="Times New Roman" w:cs="Times New Roman"/>
                <w:sz w:val="24"/>
                <w:szCs w:val="24"/>
              </w:rPr>
              <w:t>- теплоснабжение</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bl>
    <w:p w:rsidR="00713A14" w:rsidRDefault="00713A14" w:rsidP="00713A14">
      <w:pPr>
        <w:spacing w:after="0"/>
        <w:rPr>
          <w:rFonts w:ascii="Times New Roman" w:hAnsi="Times New Roman" w:cs="Times New Roman"/>
          <w:b/>
          <w:sz w:val="24"/>
          <w:szCs w:val="24"/>
        </w:rPr>
      </w:pPr>
    </w:p>
    <w:p w:rsidR="00713A14"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Глава</w:t>
      </w:r>
      <w:r>
        <w:rPr>
          <w:rFonts w:ascii="Times New Roman" w:hAnsi="Times New Roman" w:cs="Times New Roman"/>
          <w:sz w:val="24"/>
          <w:szCs w:val="24"/>
        </w:rPr>
        <w:t xml:space="preserve"> Нововасюганского </w:t>
      </w:r>
    </w:p>
    <w:p w:rsidR="00713A14" w:rsidRDefault="00713A14" w:rsidP="00713A14">
      <w:pPr>
        <w:spacing w:after="0" w:line="240" w:lineRule="auto"/>
        <w:rPr>
          <w:rFonts w:ascii="Times New Roman" w:hAnsi="Times New Roman" w:cs="Times New Roman"/>
          <w:sz w:val="24"/>
          <w:szCs w:val="24"/>
        </w:rPr>
      </w:pPr>
      <w:r>
        <w:rPr>
          <w:rFonts w:ascii="Times New Roman" w:hAnsi="Times New Roman" w:cs="Times New Roman"/>
          <w:sz w:val="24"/>
          <w:szCs w:val="24"/>
        </w:rPr>
        <w:t>сельского поселения ____________________ __________________________________________</w:t>
      </w:r>
    </w:p>
    <w:p w:rsidR="00713A14" w:rsidRPr="00E95D4E" w:rsidRDefault="00713A14" w:rsidP="00713A1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(Ф.И.О.)</w:t>
      </w:r>
    </w:p>
    <w:p w:rsidR="00713A14" w:rsidRDefault="00713A14" w:rsidP="00713A14">
      <w:pPr>
        <w:spacing w:after="0"/>
        <w:rPr>
          <w:rFonts w:ascii="Times New Roman" w:hAnsi="Times New Roman" w:cs="Times New Roman"/>
          <w:sz w:val="24"/>
          <w:szCs w:val="24"/>
        </w:rPr>
      </w:pPr>
      <w:r>
        <w:rPr>
          <w:rFonts w:ascii="Times New Roman" w:hAnsi="Times New Roman" w:cs="Times New Roman"/>
          <w:sz w:val="24"/>
          <w:szCs w:val="24"/>
        </w:rPr>
        <w:t xml:space="preserve">М.П.   </w:t>
      </w:r>
    </w:p>
    <w:p w:rsidR="00713A14"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Ответственный </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исполнитель ____________________ ___________________ </w:t>
      </w:r>
      <w:r>
        <w:rPr>
          <w:rFonts w:ascii="Times New Roman" w:hAnsi="Times New Roman" w:cs="Times New Roman"/>
          <w:sz w:val="24"/>
          <w:szCs w:val="24"/>
        </w:rPr>
        <w:t>______________________________</w:t>
      </w:r>
    </w:p>
    <w:p w:rsidR="00713A14" w:rsidRPr="00E95D4E" w:rsidRDefault="00713A14" w:rsidP="00713A14">
      <w:pPr>
        <w:spacing w:after="0"/>
        <w:rPr>
          <w:rFonts w:ascii="Times New Roman" w:hAnsi="Times New Roman" w:cs="Times New Roman"/>
          <w:sz w:val="16"/>
          <w:szCs w:val="16"/>
        </w:rPr>
      </w:pPr>
      <w:r w:rsidRPr="00E95D4E">
        <w:rPr>
          <w:rFonts w:ascii="Times New Roman" w:hAnsi="Times New Roman" w:cs="Times New Roman"/>
          <w:sz w:val="16"/>
          <w:szCs w:val="16"/>
        </w:rPr>
        <w:t xml:space="preserve">                                           (должность)                                        (подпись)                                                          (Ф.И.О.)</w:t>
      </w: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тел.:</w:t>
      </w:r>
    </w:p>
    <w:p w:rsidR="00713A14" w:rsidRDefault="00713A14" w:rsidP="00713A14">
      <w:pPr>
        <w:spacing w:after="0"/>
        <w:rPr>
          <w:rFonts w:ascii="Times New Roman" w:hAnsi="Times New Roman" w:cs="Times New Roman"/>
          <w:sz w:val="24"/>
          <w:szCs w:val="24"/>
        </w:rPr>
      </w:pPr>
    </w:p>
    <w:p w:rsidR="00713A14" w:rsidRDefault="00713A14" w:rsidP="00713A14">
      <w:pPr>
        <w:spacing w:after="0"/>
        <w:rPr>
          <w:rFonts w:ascii="Times New Roman" w:hAnsi="Times New Roman" w:cs="Times New Roman"/>
          <w:b/>
          <w:sz w:val="24"/>
          <w:szCs w:val="24"/>
        </w:rPr>
      </w:pPr>
      <w:r>
        <w:rPr>
          <w:rFonts w:ascii="Times New Roman" w:hAnsi="Times New Roman" w:cs="Times New Roman"/>
          <w:sz w:val="24"/>
          <w:szCs w:val="24"/>
        </w:rPr>
        <w:t xml:space="preserve">                                </w:t>
      </w:r>
    </w:p>
    <w:p w:rsidR="00713A14" w:rsidRPr="00E95D4E" w:rsidRDefault="00713A14" w:rsidP="00713A14">
      <w:pPr>
        <w:spacing w:after="0" w:line="240" w:lineRule="auto"/>
        <w:rPr>
          <w:rFonts w:ascii="Times New Roman" w:hAnsi="Times New Roman" w:cs="Times New Roman"/>
          <w:sz w:val="24"/>
          <w:szCs w:val="24"/>
        </w:rPr>
      </w:pPr>
      <w:r w:rsidRPr="00E95D4E">
        <w:rPr>
          <w:rFonts w:ascii="Times New Roman" w:hAnsi="Times New Roman" w:cs="Times New Roman"/>
          <w:sz w:val="24"/>
          <w:szCs w:val="24"/>
        </w:rPr>
        <w:t>Руководитель ____________________________ _________________</w:t>
      </w:r>
      <w:r>
        <w:rPr>
          <w:rFonts w:ascii="Times New Roman" w:hAnsi="Times New Roman" w:cs="Times New Roman"/>
          <w:sz w:val="24"/>
          <w:szCs w:val="24"/>
        </w:rPr>
        <w:t>__  ____________________</w:t>
      </w:r>
    </w:p>
    <w:p w:rsidR="00713A14" w:rsidRPr="00E95D4E" w:rsidRDefault="00713A14" w:rsidP="00713A14">
      <w:pPr>
        <w:spacing w:after="0" w:line="240" w:lineRule="auto"/>
        <w:rPr>
          <w:rFonts w:ascii="Times New Roman" w:hAnsi="Times New Roman" w:cs="Times New Roman"/>
          <w:sz w:val="16"/>
          <w:szCs w:val="16"/>
        </w:rPr>
      </w:pPr>
      <w:r w:rsidRPr="00E95D4E">
        <w:rPr>
          <w:rFonts w:ascii="Times New Roman" w:hAnsi="Times New Roman" w:cs="Times New Roman"/>
          <w:sz w:val="24"/>
          <w:szCs w:val="24"/>
        </w:rPr>
        <w:t xml:space="preserve">М.П.                               </w:t>
      </w:r>
      <w:r w:rsidRPr="00E95D4E">
        <w:rPr>
          <w:rFonts w:ascii="Times New Roman" w:hAnsi="Times New Roman" w:cs="Times New Roman"/>
          <w:sz w:val="16"/>
          <w:szCs w:val="16"/>
        </w:rPr>
        <w:t>(должность)                                                 (подпись)                                                          (Ф.И.О.)</w:t>
      </w:r>
    </w:p>
    <w:p w:rsidR="00713A14" w:rsidRPr="00E95D4E" w:rsidRDefault="00713A14" w:rsidP="00713A14">
      <w:pPr>
        <w:spacing w:after="0"/>
        <w:rPr>
          <w:rFonts w:ascii="Times New Roman" w:hAnsi="Times New Roman" w:cs="Times New Roman"/>
          <w:sz w:val="24"/>
          <w:szCs w:val="24"/>
        </w:rPr>
      </w:pPr>
    </w:p>
    <w:p w:rsidR="00713A14" w:rsidRPr="00E95D4E" w:rsidRDefault="00747172" w:rsidP="00713A14">
      <w:pPr>
        <w:spacing w:after="0"/>
        <w:rPr>
          <w:rFonts w:ascii="Times New Roman" w:hAnsi="Times New Roman" w:cs="Times New Roman"/>
          <w:sz w:val="24"/>
          <w:szCs w:val="24"/>
        </w:rPr>
      </w:pPr>
      <w:r>
        <w:rPr>
          <w:rFonts w:ascii="Times New Roman" w:hAnsi="Times New Roman" w:cs="Times New Roman"/>
          <w:sz w:val="24"/>
          <w:szCs w:val="24"/>
        </w:rPr>
        <w:t>"____"________________ 201__</w:t>
      </w:r>
      <w:r w:rsidR="00713A14" w:rsidRPr="00E95D4E">
        <w:rPr>
          <w:rFonts w:ascii="Times New Roman" w:hAnsi="Times New Roman" w:cs="Times New Roman"/>
          <w:sz w:val="24"/>
          <w:szCs w:val="24"/>
        </w:rPr>
        <w:t>г.</w:t>
      </w: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Ответственный </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исполнитель ____________________ ___________________ </w:t>
      </w:r>
      <w:r>
        <w:rPr>
          <w:rFonts w:ascii="Times New Roman" w:hAnsi="Times New Roman" w:cs="Times New Roman"/>
          <w:sz w:val="24"/>
          <w:szCs w:val="24"/>
        </w:rPr>
        <w:t>______________________________</w:t>
      </w:r>
    </w:p>
    <w:p w:rsidR="00713A14" w:rsidRPr="00E95D4E" w:rsidRDefault="00713A14" w:rsidP="00713A14">
      <w:pPr>
        <w:spacing w:after="0"/>
        <w:rPr>
          <w:rFonts w:ascii="Times New Roman" w:hAnsi="Times New Roman" w:cs="Times New Roman"/>
          <w:sz w:val="16"/>
          <w:szCs w:val="16"/>
        </w:rPr>
      </w:pPr>
      <w:r w:rsidRPr="00E95D4E">
        <w:rPr>
          <w:rFonts w:ascii="Times New Roman" w:hAnsi="Times New Roman" w:cs="Times New Roman"/>
          <w:sz w:val="16"/>
          <w:szCs w:val="16"/>
        </w:rPr>
        <w:t xml:space="preserve">                                           (должность)                                        (подпись)                                                          (Ф.И.О.)</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тел.:</w:t>
      </w: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Pr="00713A14" w:rsidRDefault="00713A14" w:rsidP="00713A14">
      <w:pPr>
        <w:widowControl w:val="0"/>
        <w:spacing w:after="0" w:line="274" w:lineRule="exact"/>
        <w:ind w:right="200" w:firstLine="284"/>
        <w:jc w:val="center"/>
        <w:rPr>
          <w:rFonts w:ascii="Times New Roman" w:hAnsi="Times New Roman" w:cs="Times New Roman"/>
          <w:b/>
          <w:sz w:val="24"/>
          <w:szCs w:val="24"/>
        </w:rPr>
      </w:pPr>
      <w:r w:rsidRPr="00713A14">
        <w:rPr>
          <w:rFonts w:ascii="Times New Roman" w:hAnsi="Times New Roman" w:cs="Times New Roman"/>
          <w:b/>
          <w:sz w:val="24"/>
          <w:szCs w:val="24"/>
        </w:rPr>
        <w:lastRenderedPageBreak/>
        <w:t>Приложение № 3 Отчет по исполнению мероприятий муниципальной программы «Комплексное развитие систем коммунальной инфраструктуры на территории Муниципального образования Нововасюганское сельское поселение на 2017-2038 годы» за 20__ год</w:t>
      </w:r>
    </w:p>
    <w:p w:rsidR="00713A14" w:rsidRPr="00E95D4E" w:rsidRDefault="00713A14" w:rsidP="00713A14">
      <w:pPr>
        <w:widowControl w:val="0"/>
        <w:spacing w:after="0" w:line="274" w:lineRule="exact"/>
        <w:ind w:right="200" w:firstLine="284"/>
        <w:jc w:val="both"/>
        <w:rPr>
          <w:rFonts w:ascii="Times New Roman" w:hAnsi="Times New Roman" w:cs="Times New Roman"/>
          <w:sz w:val="24"/>
          <w:szCs w:val="24"/>
        </w:rPr>
      </w:pPr>
    </w:p>
    <w:tbl>
      <w:tblPr>
        <w:tblStyle w:val="a3"/>
        <w:tblW w:w="0" w:type="auto"/>
        <w:tblLook w:val="04A0"/>
      </w:tblPr>
      <w:tblGrid>
        <w:gridCol w:w="526"/>
        <w:gridCol w:w="3268"/>
        <w:gridCol w:w="1559"/>
        <w:gridCol w:w="1985"/>
        <w:gridCol w:w="1417"/>
        <w:gridCol w:w="1263"/>
      </w:tblGrid>
      <w:tr w:rsidR="00713A14" w:rsidTr="00722660">
        <w:tc>
          <w:tcPr>
            <w:tcW w:w="526" w:type="dxa"/>
            <w:vAlign w:val="center"/>
          </w:tcPr>
          <w:p w:rsidR="00713A14" w:rsidRPr="00C07E9B" w:rsidRDefault="00713A14" w:rsidP="00722660">
            <w:pPr>
              <w:jc w:val="center"/>
              <w:rPr>
                <w:rFonts w:ascii="Times New Roman" w:hAnsi="Times New Roman" w:cs="Times New Roman"/>
                <w:b/>
                <w:sz w:val="20"/>
                <w:szCs w:val="20"/>
              </w:rPr>
            </w:pPr>
            <w:r w:rsidRPr="00C07E9B">
              <w:rPr>
                <w:rFonts w:ascii="Times New Roman" w:hAnsi="Times New Roman" w:cs="Times New Roman"/>
                <w:b/>
                <w:sz w:val="20"/>
                <w:szCs w:val="20"/>
              </w:rPr>
              <w:t>№ п/п</w:t>
            </w:r>
          </w:p>
        </w:tc>
        <w:tc>
          <w:tcPr>
            <w:tcW w:w="3268" w:type="dxa"/>
            <w:vAlign w:val="center"/>
          </w:tcPr>
          <w:p w:rsidR="00713A14" w:rsidRPr="00C07E9B" w:rsidRDefault="00713A14" w:rsidP="00722660">
            <w:pPr>
              <w:jc w:val="center"/>
              <w:rPr>
                <w:rFonts w:ascii="Times New Roman" w:hAnsi="Times New Roman" w:cs="Times New Roman"/>
                <w:b/>
                <w:sz w:val="20"/>
                <w:szCs w:val="20"/>
              </w:rPr>
            </w:pPr>
            <w:r w:rsidRPr="00C07E9B">
              <w:rPr>
                <w:rFonts w:ascii="Times New Roman" w:hAnsi="Times New Roman" w:cs="Times New Roman"/>
                <w:b/>
                <w:sz w:val="20"/>
                <w:szCs w:val="20"/>
              </w:rPr>
              <w:t>Наименование мероприятия</w:t>
            </w:r>
          </w:p>
        </w:tc>
        <w:tc>
          <w:tcPr>
            <w:tcW w:w="1559" w:type="dxa"/>
            <w:vAlign w:val="center"/>
          </w:tcPr>
          <w:p w:rsidR="00713A14"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 xml:space="preserve">Стоимость, </w:t>
            </w:r>
          </w:p>
          <w:p w:rsidR="00713A14" w:rsidRPr="00C07E9B"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тыс. руб.</w:t>
            </w:r>
          </w:p>
        </w:tc>
        <w:tc>
          <w:tcPr>
            <w:tcW w:w="1985" w:type="dxa"/>
            <w:vAlign w:val="center"/>
          </w:tcPr>
          <w:p w:rsidR="00713A14" w:rsidRPr="00C07E9B"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Источники финансирования</w:t>
            </w:r>
          </w:p>
        </w:tc>
        <w:tc>
          <w:tcPr>
            <w:tcW w:w="2680" w:type="dxa"/>
            <w:gridSpan w:val="2"/>
            <w:vAlign w:val="center"/>
          </w:tcPr>
          <w:p w:rsidR="00713A14"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Исполнение мероприятия</w:t>
            </w:r>
          </w:p>
        </w:tc>
      </w:tr>
      <w:tr w:rsidR="00713A14" w:rsidTr="00722660">
        <w:tc>
          <w:tcPr>
            <w:tcW w:w="526" w:type="dxa"/>
          </w:tcPr>
          <w:p w:rsidR="00713A14" w:rsidRDefault="00713A14" w:rsidP="00722660">
            <w:pPr>
              <w:rPr>
                <w:rFonts w:ascii="Times New Roman" w:hAnsi="Times New Roman" w:cs="Times New Roman"/>
                <w:b/>
              </w:rPr>
            </w:pPr>
          </w:p>
        </w:tc>
        <w:tc>
          <w:tcPr>
            <w:tcW w:w="3268" w:type="dxa"/>
          </w:tcPr>
          <w:p w:rsidR="00713A14" w:rsidRDefault="00713A14" w:rsidP="00722660">
            <w:pPr>
              <w:rPr>
                <w:rFonts w:ascii="Times New Roman" w:hAnsi="Times New Roman" w:cs="Times New Roman"/>
                <w:b/>
              </w:rPr>
            </w:pPr>
          </w:p>
        </w:tc>
        <w:tc>
          <w:tcPr>
            <w:tcW w:w="1559" w:type="dxa"/>
          </w:tcPr>
          <w:p w:rsidR="00713A14" w:rsidRDefault="00713A14" w:rsidP="00722660">
            <w:pPr>
              <w:rPr>
                <w:rFonts w:ascii="Times New Roman" w:hAnsi="Times New Roman" w:cs="Times New Roman"/>
                <w:b/>
              </w:rPr>
            </w:pPr>
          </w:p>
        </w:tc>
        <w:tc>
          <w:tcPr>
            <w:tcW w:w="1985" w:type="dxa"/>
          </w:tcPr>
          <w:p w:rsidR="00713A14" w:rsidRDefault="00713A14" w:rsidP="00722660">
            <w:pPr>
              <w:rPr>
                <w:rFonts w:ascii="Times New Roman" w:hAnsi="Times New Roman" w:cs="Times New Roman"/>
                <w:b/>
              </w:rPr>
            </w:pPr>
          </w:p>
        </w:tc>
        <w:tc>
          <w:tcPr>
            <w:tcW w:w="1417" w:type="dxa"/>
            <w:vAlign w:val="center"/>
          </w:tcPr>
          <w:p w:rsidR="00713A14" w:rsidRPr="00E95D4E"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план</w:t>
            </w:r>
          </w:p>
        </w:tc>
        <w:tc>
          <w:tcPr>
            <w:tcW w:w="1263" w:type="dxa"/>
            <w:vAlign w:val="center"/>
          </w:tcPr>
          <w:p w:rsidR="00713A14" w:rsidRPr="00E95D4E"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факт</w:t>
            </w:r>
          </w:p>
        </w:tc>
      </w:tr>
      <w:tr w:rsidR="00713A14" w:rsidTr="00722660">
        <w:tc>
          <w:tcPr>
            <w:tcW w:w="526" w:type="dxa"/>
          </w:tcPr>
          <w:p w:rsidR="00713A14" w:rsidRDefault="00713A14" w:rsidP="00722660">
            <w:pPr>
              <w:rPr>
                <w:rFonts w:ascii="Times New Roman" w:hAnsi="Times New Roman" w:cs="Times New Roman"/>
                <w:b/>
              </w:rPr>
            </w:pPr>
          </w:p>
        </w:tc>
        <w:tc>
          <w:tcPr>
            <w:tcW w:w="3268" w:type="dxa"/>
          </w:tcPr>
          <w:p w:rsidR="00713A14" w:rsidRDefault="00713A14" w:rsidP="00722660">
            <w:pPr>
              <w:rPr>
                <w:rFonts w:ascii="Times New Roman" w:hAnsi="Times New Roman" w:cs="Times New Roman"/>
                <w:b/>
              </w:rPr>
            </w:pPr>
          </w:p>
        </w:tc>
        <w:tc>
          <w:tcPr>
            <w:tcW w:w="1559" w:type="dxa"/>
          </w:tcPr>
          <w:p w:rsidR="00713A14" w:rsidRDefault="00713A14" w:rsidP="00722660">
            <w:pPr>
              <w:rPr>
                <w:rFonts w:ascii="Times New Roman" w:hAnsi="Times New Roman" w:cs="Times New Roman"/>
                <w:b/>
              </w:rPr>
            </w:pPr>
          </w:p>
        </w:tc>
        <w:tc>
          <w:tcPr>
            <w:tcW w:w="1985" w:type="dxa"/>
          </w:tcPr>
          <w:p w:rsidR="00713A14" w:rsidRDefault="00713A14" w:rsidP="00722660">
            <w:pPr>
              <w:rPr>
                <w:rFonts w:ascii="Times New Roman" w:hAnsi="Times New Roman" w:cs="Times New Roman"/>
                <w:b/>
              </w:rPr>
            </w:pPr>
          </w:p>
        </w:tc>
        <w:tc>
          <w:tcPr>
            <w:tcW w:w="1417" w:type="dxa"/>
          </w:tcPr>
          <w:p w:rsidR="00713A14" w:rsidRDefault="00713A14" w:rsidP="00722660">
            <w:pPr>
              <w:rPr>
                <w:rFonts w:ascii="Times New Roman" w:hAnsi="Times New Roman" w:cs="Times New Roman"/>
                <w:b/>
              </w:rPr>
            </w:pPr>
          </w:p>
        </w:tc>
        <w:tc>
          <w:tcPr>
            <w:tcW w:w="1263" w:type="dxa"/>
          </w:tcPr>
          <w:p w:rsidR="00713A14" w:rsidRDefault="00713A14" w:rsidP="00722660">
            <w:pPr>
              <w:rPr>
                <w:rFonts w:ascii="Times New Roman" w:hAnsi="Times New Roman" w:cs="Times New Roman"/>
                <w:b/>
              </w:rPr>
            </w:pPr>
          </w:p>
        </w:tc>
      </w:tr>
      <w:tr w:rsidR="00713A14" w:rsidTr="00722660">
        <w:tc>
          <w:tcPr>
            <w:tcW w:w="526" w:type="dxa"/>
          </w:tcPr>
          <w:p w:rsidR="00713A14" w:rsidRDefault="00713A14" w:rsidP="00722660">
            <w:pPr>
              <w:rPr>
                <w:rFonts w:ascii="Times New Roman" w:hAnsi="Times New Roman" w:cs="Times New Roman"/>
                <w:b/>
              </w:rPr>
            </w:pPr>
          </w:p>
        </w:tc>
        <w:tc>
          <w:tcPr>
            <w:tcW w:w="3268" w:type="dxa"/>
          </w:tcPr>
          <w:p w:rsidR="00713A14" w:rsidRDefault="00713A14" w:rsidP="00722660">
            <w:pPr>
              <w:rPr>
                <w:rFonts w:ascii="Times New Roman" w:hAnsi="Times New Roman" w:cs="Times New Roman"/>
                <w:b/>
              </w:rPr>
            </w:pPr>
          </w:p>
        </w:tc>
        <w:tc>
          <w:tcPr>
            <w:tcW w:w="1559" w:type="dxa"/>
          </w:tcPr>
          <w:p w:rsidR="00713A14" w:rsidRDefault="00713A14" w:rsidP="00722660">
            <w:pPr>
              <w:rPr>
                <w:rFonts w:ascii="Times New Roman" w:hAnsi="Times New Roman" w:cs="Times New Roman"/>
                <w:b/>
              </w:rPr>
            </w:pPr>
          </w:p>
        </w:tc>
        <w:tc>
          <w:tcPr>
            <w:tcW w:w="1985" w:type="dxa"/>
          </w:tcPr>
          <w:p w:rsidR="00713A14" w:rsidRDefault="00713A14" w:rsidP="00722660">
            <w:pPr>
              <w:rPr>
                <w:rFonts w:ascii="Times New Roman" w:hAnsi="Times New Roman" w:cs="Times New Roman"/>
                <w:b/>
              </w:rPr>
            </w:pPr>
          </w:p>
        </w:tc>
        <w:tc>
          <w:tcPr>
            <w:tcW w:w="1417" w:type="dxa"/>
          </w:tcPr>
          <w:p w:rsidR="00713A14" w:rsidRDefault="00713A14" w:rsidP="00722660">
            <w:pPr>
              <w:rPr>
                <w:rFonts w:ascii="Times New Roman" w:hAnsi="Times New Roman" w:cs="Times New Roman"/>
                <w:b/>
              </w:rPr>
            </w:pPr>
          </w:p>
        </w:tc>
        <w:tc>
          <w:tcPr>
            <w:tcW w:w="1263" w:type="dxa"/>
          </w:tcPr>
          <w:p w:rsidR="00713A14" w:rsidRDefault="00713A14" w:rsidP="00722660">
            <w:pPr>
              <w:rPr>
                <w:rFonts w:ascii="Times New Roman" w:hAnsi="Times New Roman" w:cs="Times New Roman"/>
                <w:b/>
              </w:rPr>
            </w:pPr>
          </w:p>
        </w:tc>
      </w:tr>
    </w:tbl>
    <w:p w:rsidR="00713A14" w:rsidRDefault="00713A14" w:rsidP="00713A14">
      <w:pPr>
        <w:spacing w:after="0"/>
        <w:rPr>
          <w:rFonts w:ascii="Times New Roman" w:hAnsi="Times New Roman" w:cs="Times New Roman"/>
          <w:b/>
        </w:rPr>
      </w:pPr>
    </w:p>
    <w:p w:rsidR="00713A14" w:rsidRDefault="00713A14" w:rsidP="00713A14">
      <w:pPr>
        <w:spacing w:after="0"/>
        <w:rPr>
          <w:rFonts w:ascii="Times New Roman" w:hAnsi="Times New Roman" w:cs="Times New Roman"/>
          <w:b/>
        </w:rPr>
      </w:pPr>
    </w:p>
    <w:p w:rsidR="00713A14"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Глава</w:t>
      </w:r>
      <w:r>
        <w:rPr>
          <w:rFonts w:ascii="Times New Roman" w:hAnsi="Times New Roman" w:cs="Times New Roman"/>
          <w:sz w:val="24"/>
          <w:szCs w:val="24"/>
        </w:rPr>
        <w:t xml:space="preserve"> Нововасюганского </w:t>
      </w:r>
    </w:p>
    <w:p w:rsidR="00713A14" w:rsidRDefault="00713A14" w:rsidP="00713A14">
      <w:pPr>
        <w:spacing w:after="0" w:line="240" w:lineRule="auto"/>
        <w:rPr>
          <w:rFonts w:ascii="Times New Roman" w:hAnsi="Times New Roman" w:cs="Times New Roman"/>
          <w:sz w:val="24"/>
          <w:szCs w:val="24"/>
        </w:rPr>
      </w:pPr>
      <w:r>
        <w:rPr>
          <w:rFonts w:ascii="Times New Roman" w:hAnsi="Times New Roman" w:cs="Times New Roman"/>
          <w:sz w:val="24"/>
          <w:szCs w:val="24"/>
        </w:rPr>
        <w:t>сельского поселения ____________________ __________________________________________</w:t>
      </w:r>
    </w:p>
    <w:p w:rsidR="00713A14" w:rsidRPr="00E95D4E" w:rsidRDefault="00713A14" w:rsidP="00713A1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(Ф.И.О.)</w:t>
      </w:r>
    </w:p>
    <w:p w:rsidR="00713A14" w:rsidRDefault="00713A14" w:rsidP="00713A14">
      <w:pPr>
        <w:spacing w:after="0"/>
        <w:rPr>
          <w:rFonts w:ascii="Times New Roman" w:hAnsi="Times New Roman" w:cs="Times New Roman"/>
          <w:sz w:val="24"/>
          <w:szCs w:val="24"/>
        </w:rPr>
      </w:pPr>
      <w:r>
        <w:rPr>
          <w:rFonts w:ascii="Times New Roman" w:hAnsi="Times New Roman" w:cs="Times New Roman"/>
          <w:sz w:val="24"/>
          <w:szCs w:val="24"/>
        </w:rPr>
        <w:t xml:space="preserve">М.П.   </w:t>
      </w:r>
    </w:p>
    <w:p w:rsidR="00713A14"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Ответственный </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исполнитель ____________________ ___________________ </w:t>
      </w:r>
      <w:r>
        <w:rPr>
          <w:rFonts w:ascii="Times New Roman" w:hAnsi="Times New Roman" w:cs="Times New Roman"/>
          <w:sz w:val="24"/>
          <w:szCs w:val="24"/>
        </w:rPr>
        <w:t>______________________________</w:t>
      </w:r>
    </w:p>
    <w:p w:rsidR="00713A14" w:rsidRPr="00E95D4E" w:rsidRDefault="00713A14" w:rsidP="00713A14">
      <w:pPr>
        <w:spacing w:after="0"/>
        <w:rPr>
          <w:rFonts w:ascii="Times New Roman" w:hAnsi="Times New Roman" w:cs="Times New Roman"/>
          <w:sz w:val="16"/>
          <w:szCs w:val="16"/>
        </w:rPr>
      </w:pPr>
      <w:r w:rsidRPr="00E95D4E">
        <w:rPr>
          <w:rFonts w:ascii="Times New Roman" w:hAnsi="Times New Roman" w:cs="Times New Roman"/>
          <w:sz w:val="16"/>
          <w:szCs w:val="16"/>
        </w:rPr>
        <w:t xml:space="preserve">                                           (должность)                                        (подпись)                                                          (Ф.И.О.)</w:t>
      </w: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тел.:</w:t>
      </w:r>
    </w:p>
    <w:p w:rsidR="00713A14" w:rsidRDefault="00713A14" w:rsidP="00713A14">
      <w:pPr>
        <w:spacing w:after="0"/>
        <w:rPr>
          <w:rFonts w:ascii="Times New Roman" w:hAnsi="Times New Roman" w:cs="Times New Roman"/>
          <w:sz w:val="24"/>
          <w:szCs w:val="24"/>
        </w:rPr>
      </w:pPr>
    </w:p>
    <w:p w:rsidR="00713A14" w:rsidRDefault="00713A14" w:rsidP="00713A14">
      <w:pPr>
        <w:spacing w:after="0"/>
        <w:rPr>
          <w:rFonts w:ascii="Times New Roman" w:hAnsi="Times New Roman" w:cs="Times New Roman"/>
          <w:b/>
          <w:sz w:val="24"/>
          <w:szCs w:val="24"/>
        </w:rPr>
      </w:pPr>
      <w:r>
        <w:rPr>
          <w:rFonts w:ascii="Times New Roman" w:hAnsi="Times New Roman" w:cs="Times New Roman"/>
          <w:sz w:val="24"/>
          <w:szCs w:val="24"/>
        </w:rPr>
        <w:t xml:space="preserve">                                </w:t>
      </w:r>
    </w:p>
    <w:p w:rsidR="00713A14" w:rsidRPr="00E95D4E" w:rsidRDefault="00713A14" w:rsidP="00713A14">
      <w:pPr>
        <w:spacing w:after="0" w:line="240" w:lineRule="auto"/>
        <w:rPr>
          <w:rFonts w:ascii="Times New Roman" w:hAnsi="Times New Roman" w:cs="Times New Roman"/>
          <w:sz w:val="24"/>
          <w:szCs w:val="24"/>
        </w:rPr>
      </w:pPr>
      <w:r w:rsidRPr="00E95D4E">
        <w:rPr>
          <w:rFonts w:ascii="Times New Roman" w:hAnsi="Times New Roman" w:cs="Times New Roman"/>
          <w:sz w:val="24"/>
          <w:szCs w:val="24"/>
        </w:rPr>
        <w:t>Руководитель ____________________________ _________________</w:t>
      </w:r>
      <w:r>
        <w:rPr>
          <w:rFonts w:ascii="Times New Roman" w:hAnsi="Times New Roman" w:cs="Times New Roman"/>
          <w:sz w:val="24"/>
          <w:szCs w:val="24"/>
        </w:rPr>
        <w:t>__  ____________________</w:t>
      </w:r>
    </w:p>
    <w:p w:rsidR="00713A14" w:rsidRPr="00E95D4E" w:rsidRDefault="00713A14" w:rsidP="00713A14">
      <w:pPr>
        <w:spacing w:after="0" w:line="240" w:lineRule="auto"/>
        <w:rPr>
          <w:rFonts w:ascii="Times New Roman" w:hAnsi="Times New Roman" w:cs="Times New Roman"/>
          <w:sz w:val="16"/>
          <w:szCs w:val="16"/>
        </w:rPr>
      </w:pPr>
      <w:r w:rsidRPr="00E95D4E">
        <w:rPr>
          <w:rFonts w:ascii="Times New Roman" w:hAnsi="Times New Roman" w:cs="Times New Roman"/>
          <w:sz w:val="24"/>
          <w:szCs w:val="24"/>
        </w:rPr>
        <w:t xml:space="preserve">М.П.                               </w:t>
      </w:r>
      <w:r w:rsidRPr="00E95D4E">
        <w:rPr>
          <w:rFonts w:ascii="Times New Roman" w:hAnsi="Times New Roman" w:cs="Times New Roman"/>
          <w:sz w:val="16"/>
          <w:szCs w:val="16"/>
        </w:rPr>
        <w:t>(должность)                                                 (подпись)                                                          (Ф.И.О.)</w:t>
      </w:r>
    </w:p>
    <w:p w:rsidR="00713A14" w:rsidRPr="00E95D4E" w:rsidRDefault="00713A14" w:rsidP="00713A14">
      <w:pPr>
        <w:spacing w:after="0"/>
        <w:rPr>
          <w:rFonts w:ascii="Times New Roman" w:hAnsi="Times New Roman" w:cs="Times New Roman"/>
          <w:sz w:val="24"/>
          <w:szCs w:val="24"/>
        </w:rPr>
      </w:pPr>
    </w:p>
    <w:p w:rsidR="00713A14" w:rsidRPr="00E95D4E" w:rsidRDefault="00747172" w:rsidP="00713A14">
      <w:pPr>
        <w:spacing w:after="0"/>
        <w:rPr>
          <w:rFonts w:ascii="Times New Roman" w:hAnsi="Times New Roman" w:cs="Times New Roman"/>
          <w:sz w:val="24"/>
          <w:szCs w:val="24"/>
        </w:rPr>
      </w:pPr>
      <w:r>
        <w:rPr>
          <w:rFonts w:ascii="Times New Roman" w:hAnsi="Times New Roman" w:cs="Times New Roman"/>
          <w:sz w:val="24"/>
          <w:szCs w:val="24"/>
        </w:rPr>
        <w:t>"____"________________ 201___</w:t>
      </w:r>
      <w:r w:rsidR="00713A14" w:rsidRPr="00E95D4E">
        <w:rPr>
          <w:rFonts w:ascii="Times New Roman" w:hAnsi="Times New Roman" w:cs="Times New Roman"/>
          <w:sz w:val="24"/>
          <w:szCs w:val="24"/>
        </w:rPr>
        <w:t>г.</w:t>
      </w: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Ответственный </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исполнитель ____________________ ___________________ </w:t>
      </w:r>
      <w:r>
        <w:rPr>
          <w:rFonts w:ascii="Times New Roman" w:hAnsi="Times New Roman" w:cs="Times New Roman"/>
          <w:sz w:val="24"/>
          <w:szCs w:val="24"/>
        </w:rPr>
        <w:t>______________________________</w:t>
      </w:r>
    </w:p>
    <w:p w:rsidR="00713A14" w:rsidRPr="00E95D4E" w:rsidRDefault="00713A14" w:rsidP="00713A14">
      <w:pPr>
        <w:spacing w:after="0"/>
        <w:rPr>
          <w:rFonts w:ascii="Times New Roman" w:hAnsi="Times New Roman" w:cs="Times New Roman"/>
          <w:sz w:val="16"/>
          <w:szCs w:val="16"/>
        </w:rPr>
      </w:pPr>
      <w:r w:rsidRPr="00E95D4E">
        <w:rPr>
          <w:rFonts w:ascii="Times New Roman" w:hAnsi="Times New Roman" w:cs="Times New Roman"/>
          <w:sz w:val="16"/>
          <w:szCs w:val="16"/>
        </w:rPr>
        <w:t xml:space="preserve">                                           (должность)                                        (подпись)                                                          (Ф.И.О.)</w:t>
      </w:r>
    </w:p>
    <w:p w:rsidR="00713A14"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тел.:</w:t>
      </w:r>
    </w:p>
    <w:p w:rsidR="00713A14" w:rsidRPr="00986F34" w:rsidRDefault="00713A14" w:rsidP="00713A14">
      <w:pPr>
        <w:spacing w:after="0"/>
        <w:rPr>
          <w:rFonts w:ascii="Times New Roman" w:hAnsi="Times New Roman" w:cs="Times New Roman"/>
          <w:sz w:val="24"/>
          <w:szCs w:val="24"/>
        </w:rPr>
        <w:sectPr w:rsidR="00713A14" w:rsidRPr="00986F34" w:rsidSect="00713A14">
          <w:type w:val="nextColumn"/>
          <w:pgSz w:w="11900" w:h="16840"/>
          <w:pgMar w:top="851" w:right="560" w:bottom="851" w:left="1247" w:header="0" w:footer="6" w:gutter="0"/>
          <w:cols w:space="720"/>
          <w:noEndnote/>
          <w:docGrid w:linePitch="360"/>
        </w:sectPr>
      </w:pPr>
    </w:p>
    <w:p w:rsidR="007950C1" w:rsidRPr="00986F34" w:rsidRDefault="007950C1" w:rsidP="00747172">
      <w:pPr>
        <w:pStyle w:val="26"/>
        <w:keepNext/>
        <w:keepLines/>
        <w:shd w:val="clear" w:color="auto" w:fill="auto"/>
        <w:spacing w:after="0" w:line="240" w:lineRule="auto"/>
        <w:ind w:firstLine="0"/>
        <w:jc w:val="left"/>
        <w:rPr>
          <w:sz w:val="24"/>
          <w:szCs w:val="24"/>
        </w:rPr>
      </w:pPr>
    </w:p>
    <w:sectPr w:rsidR="007950C1" w:rsidRPr="00986F34" w:rsidSect="009F75CE">
      <w:type w:val="nextColumn"/>
      <w:pgSz w:w="11906" w:h="16838"/>
      <w:pgMar w:top="851" w:right="851" w:bottom="851"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414" w:rsidRDefault="00023414" w:rsidP="00E40AEF">
      <w:pPr>
        <w:spacing w:after="0" w:line="240" w:lineRule="auto"/>
      </w:pPr>
      <w:r>
        <w:separator/>
      </w:r>
    </w:p>
  </w:endnote>
  <w:endnote w:type="continuationSeparator" w:id="1">
    <w:p w:rsidR="00023414" w:rsidRDefault="00023414" w:rsidP="00E40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414" w:rsidRDefault="00023414" w:rsidP="00E40AEF">
      <w:pPr>
        <w:spacing w:after="0" w:line="240" w:lineRule="auto"/>
      </w:pPr>
      <w:r>
        <w:separator/>
      </w:r>
    </w:p>
  </w:footnote>
  <w:footnote w:type="continuationSeparator" w:id="1">
    <w:p w:rsidR="00023414" w:rsidRDefault="00023414" w:rsidP="00E40A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1FB" w:rsidRDefault="000841F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1FB" w:rsidRDefault="000841F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1FB" w:rsidRDefault="000841F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DDE"/>
    <w:multiLevelType w:val="multilevel"/>
    <w:tmpl w:val="F4FAAB70"/>
    <w:lvl w:ilvl="0">
      <w:start w:val="1"/>
      <w:numFmt w:val="decimal"/>
      <w:lvlText w:val="%1."/>
      <w:lvlJc w:val="left"/>
      <w:rPr>
        <w:rFonts w:asciiTheme="minorHAnsi" w:eastAsiaTheme="minorEastAsia" w:hAnsiTheme="minorHAnsi" w:cstheme="minorBid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BE0914"/>
    <w:multiLevelType w:val="hybridMultilevel"/>
    <w:tmpl w:val="D5281C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080BF8"/>
    <w:multiLevelType w:val="multilevel"/>
    <w:tmpl w:val="AA42503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9524D2"/>
    <w:multiLevelType w:val="hybridMultilevel"/>
    <w:tmpl w:val="4372D9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8347AB"/>
    <w:multiLevelType w:val="multilevel"/>
    <w:tmpl w:val="4C6C3FFA"/>
    <w:lvl w:ilvl="0">
      <w:start w:val="2"/>
      <w:numFmt w:val="decimal"/>
      <w:lvlText w:val="%1."/>
      <w:lvlJc w:val="left"/>
      <w:pPr>
        <w:ind w:left="360" w:hanging="360"/>
      </w:pPr>
      <w:rPr>
        <w:rFonts w:hint="default"/>
      </w:rPr>
    </w:lvl>
    <w:lvl w:ilvl="1">
      <w:start w:val="3"/>
      <w:numFmt w:val="decimal"/>
      <w:lvlText w:val="%1.%2."/>
      <w:lvlJc w:val="left"/>
      <w:pPr>
        <w:ind w:left="3780" w:hanging="360"/>
      </w:pPr>
      <w:rPr>
        <w:rFonts w:hint="default"/>
      </w:rPr>
    </w:lvl>
    <w:lvl w:ilvl="2">
      <w:start w:val="1"/>
      <w:numFmt w:val="decimal"/>
      <w:lvlText w:val="%1.%2.%3."/>
      <w:lvlJc w:val="left"/>
      <w:pPr>
        <w:ind w:left="7560" w:hanging="720"/>
      </w:pPr>
      <w:rPr>
        <w:rFonts w:hint="default"/>
      </w:rPr>
    </w:lvl>
    <w:lvl w:ilvl="3">
      <w:start w:val="1"/>
      <w:numFmt w:val="decimal"/>
      <w:lvlText w:val="%1.%2.%3.%4."/>
      <w:lvlJc w:val="left"/>
      <w:pPr>
        <w:ind w:left="10980" w:hanging="720"/>
      </w:pPr>
      <w:rPr>
        <w:rFonts w:hint="default"/>
      </w:rPr>
    </w:lvl>
    <w:lvl w:ilvl="4">
      <w:start w:val="1"/>
      <w:numFmt w:val="decimal"/>
      <w:lvlText w:val="%1.%2.%3.%4.%5."/>
      <w:lvlJc w:val="left"/>
      <w:pPr>
        <w:ind w:left="14760" w:hanging="1080"/>
      </w:pPr>
      <w:rPr>
        <w:rFonts w:hint="default"/>
      </w:rPr>
    </w:lvl>
    <w:lvl w:ilvl="5">
      <w:start w:val="1"/>
      <w:numFmt w:val="decimal"/>
      <w:lvlText w:val="%1.%2.%3.%4.%5.%6."/>
      <w:lvlJc w:val="left"/>
      <w:pPr>
        <w:ind w:left="18180" w:hanging="1080"/>
      </w:pPr>
      <w:rPr>
        <w:rFonts w:hint="default"/>
      </w:rPr>
    </w:lvl>
    <w:lvl w:ilvl="6">
      <w:start w:val="1"/>
      <w:numFmt w:val="decimal"/>
      <w:lvlText w:val="%1.%2.%3.%4.%5.%6.%7."/>
      <w:lvlJc w:val="left"/>
      <w:pPr>
        <w:ind w:left="21960" w:hanging="1440"/>
      </w:pPr>
      <w:rPr>
        <w:rFonts w:hint="default"/>
      </w:rPr>
    </w:lvl>
    <w:lvl w:ilvl="7">
      <w:start w:val="1"/>
      <w:numFmt w:val="decimal"/>
      <w:lvlText w:val="%1.%2.%3.%4.%5.%6.%7.%8."/>
      <w:lvlJc w:val="left"/>
      <w:pPr>
        <w:ind w:left="25380" w:hanging="1440"/>
      </w:pPr>
      <w:rPr>
        <w:rFonts w:hint="default"/>
      </w:rPr>
    </w:lvl>
    <w:lvl w:ilvl="8">
      <w:start w:val="1"/>
      <w:numFmt w:val="decimal"/>
      <w:lvlText w:val="%1.%2.%3.%4.%5.%6.%7.%8.%9."/>
      <w:lvlJc w:val="left"/>
      <w:pPr>
        <w:ind w:left="29160" w:hanging="1800"/>
      </w:pPr>
      <w:rPr>
        <w:rFonts w:hint="default"/>
      </w:rPr>
    </w:lvl>
  </w:abstractNum>
  <w:abstractNum w:abstractNumId="5">
    <w:nsid w:val="14664819"/>
    <w:multiLevelType w:val="multilevel"/>
    <w:tmpl w:val="799E04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EB35DB"/>
    <w:multiLevelType w:val="multilevel"/>
    <w:tmpl w:val="C53C1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0C1166"/>
    <w:multiLevelType w:val="multilevel"/>
    <w:tmpl w:val="48C883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7C0999"/>
    <w:multiLevelType w:val="hybridMultilevel"/>
    <w:tmpl w:val="D12AE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2F59FA"/>
    <w:multiLevelType w:val="multilevel"/>
    <w:tmpl w:val="2E7A5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B77044"/>
    <w:multiLevelType w:val="multilevel"/>
    <w:tmpl w:val="5122E3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B226C3"/>
    <w:multiLevelType w:val="hybridMultilevel"/>
    <w:tmpl w:val="A190A774"/>
    <w:lvl w:ilvl="0" w:tplc="B4BE7E76">
      <w:start w:val="1"/>
      <w:numFmt w:val="bullet"/>
      <w:lvlText w:val=""/>
      <w:lvlJc w:val="left"/>
      <w:pPr>
        <w:ind w:left="840" w:hanging="348"/>
      </w:pPr>
      <w:rPr>
        <w:rFonts w:ascii="Symbol" w:eastAsia="Symbol" w:hAnsi="Symbol" w:hint="default"/>
        <w:sz w:val="22"/>
        <w:szCs w:val="22"/>
      </w:rPr>
    </w:lvl>
    <w:lvl w:ilvl="1" w:tplc="D62E2102">
      <w:start w:val="1"/>
      <w:numFmt w:val="bullet"/>
      <w:lvlText w:val="•"/>
      <w:lvlJc w:val="left"/>
      <w:pPr>
        <w:ind w:left="1414" w:hanging="348"/>
      </w:pPr>
      <w:rPr>
        <w:rFonts w:hint="default"/>
      </w:rPr>
    </w:lvl>
    <w:lvl w:ilvl="2" w:tplc="C39CED8C">
      <w:start w:val="1"/>
      <w:numFmt w:val="bullet"/>
      <w:lvlText w:val="•"/>
      <w:lvlJc w:val="left"/>
      <w:pPr>
        <w:ind w:left="1988" w:hanging="348"/>
      </w:pPr>
      <w:rPr>
        <w:rFonts w:hint="default"/>
      </w:rPr>
    </w:lvl>
    <w:lvl w:ilvl="3" w:tplc="96EA0692">
      <w:start w:val="1"/>
      <w:numFmt w:val="bullet"/>
      <w:lvlText w:val="•"/>
      <w:lvlJc w:val="left"/>
      <w:pPr>
        <w:ind w:left="2562" w:hanging="348"/>
      </w:pPr>
      <w:rPr>
        <w:rFonts w:hint="default"/>
      </w:rPr>
    </w:lvl>
    <w:lvl w:ilvl="4" w:tplc="855234F2">
      <w:start w:val="1"/>
      <w:numFmt w:val="bullet"/>
      <w:lvlText w:val="•"/>
      <w:lvlJc w:val="left"/>
      <w:pPr>
        <w:ind w:left="3137" w:hanging="348"/>
      </w:pPr>
      <w:rPr>
        <w:rFonts w:hint="default"/>
      </w:rPr>
    </w:lvl>
    <w:lvl w:ilvl="5" w:tplc="B8F62B82">
      <w:start w:val="1"/>
      <w:numFmt w:val="bullet"/>
      <w:lvlText w:val="•"/>
      <w:lvlJc w:val="left"/>
      <w:pPr>
        <w:ind w:left="3711" w:hanging="348"/>
      </w:pPr>
      <w:rPr>
        <w:rFonts w:hint="default"/>
      </w:rPr>
    </w:lvl>
    <w:lvl w:ilvl="6" w:tplc="A588024C">
      <w:start w:val="1"/>
      <w:numFmt w:val="bullet"/>
      <w:lvlText w:val="•"/>
      <w:lvlJc w:val="left"/>
      <w:pPr>
        <w:ind w:left="4285" w:hanging="348"/>
      </w:pPr>
      <w:rPr>
        <w:rFonts w:hint="default"/>
      </w:rPr>
    </w:lvl>
    <w:lvl w:ilvl="7" w:tplc="609EE2AE">
      <w:start w:val="1"/>
      <w:numFmt w:val="bullet"/>
      <w:lvlText w:val="•"/>
      <w:lvlJc w:val="left"/>
      <w:pPr>
        <w:ind w:left="4859" w:hanging="348"/>
      </w:pPr>
      <w:rPr>
        <w:rFonts w:hint="default"/>
      </w:rPr>
    </w:lvl>
    <w:lvl w:ilvl="8" w:tplc="C85ABF7C">
      <w:start w:val="1"/>
      <w:numFmt w:val="bullet"/>
      <w:lvlText w:val="•"/>
      <w:lvlJc w:val="left"/>
      <w:pPr>
        <w:ind w:left="5433" w:hanging="348"/>
      </w:pPr>
      <w:rPr>
        <w:rFonts w:hint="default"/>
      </w:rPr>
    </w:lvl>
  </w:abstractNum>
  <w:abstractNum w:abstractNumId="12">
    <w:nsid w:val="2F633702"/>
    <w:multiLevelType w:val="multilevel"/>
    <w:tmpl w:val="2CC83FB0"/>
    <w:lvl w:ilvl="0">
      <w:start w:val="2"/>
      <w:numFmt w:val="decimal"/>
      <w:lvlText w:val="%1."/>
      <w:lvlJc w:val="left"/>
      <w:pPr>
        <w:ind w:left="360" w:hanging="360"/>
      </w:pPr>
      <w:rPr>
        <w:rFonts w:hint="default"/>
      </w:rPr>
    </w:lvl>
    <w:lvl w:ilvl="1">
      <w:start w:val="4"/>
      <w:numFmt w:val="decimal"/>
      <w:lvlText w:val="%1.%2."/>
      <w:lvlJc w:val="left"/>
      <w:pPr>
        <w:ind w:left="3620" w:hanging="360"/>
      </w:pPr>
      <w:rPr>
        <w:rFonts w:hint="default"/>
      </w:rPr>
    </w:lvl>
    <w:lvl w:ilvl="2">
      <w:start w:val="1"/>
      <w:numFmt w:val="decimal"/>
      <w:lvlText w:val="%1.%2.%3."/>
      <w:lvlJc w:val="left"/>
      <w:pPr>
        <w:ind w:left="7240" w:hanging="720"/>
      </w:pPr>
      <w:rPr>
        <w:rFonts w:hint="default"/>
      </w:rPr>
    </w:lvl>
    <w:lvl w:ilvl="3">
      <w:start w:val="1"/>
      <w:numFmt w:val="decimal"/>
      <w:lvlText w:val="%1.%2.%3.%4."/>
      <w:lvlJc w:val="left"/>
      <w:pPr>
        <w:ind w:left="10500" w:hanging="72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380" w:hanging="108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260" w:hanging="1440"/>
      </w:pPr>
      <w:rPr>
        <w:rFonts w:hint="default"/>
      </w:rPr>
    </w:lvl>
    <w:lvl w:ilvl="8">
      <w:start w:val="1"/>
      <w:numFmt w:val="decimal"/>
      <w:lvlText w:val="%1.%2.%3.%4.%5.%6.%7.%8.%9."/>
      <w:lvlJc w:val="left"/>
      <w:pPr>
        <w:ind w:left="27880" w:hanging="1800"/>
      </w:pPr>
      <w:rPr>
        <w:rFonts w:hint="default"/>
      </w:rPr>
    </w:lvl>
  </w:abstractNum>
  <w:abstractNum w:abstractNumId="13">
    <w:nsid w:val="31496880"/>
    <w:multiLevelType w:val="multilevel"/>
    <w:tmpl w:val="8ED4ED98"/>
    <w:lvl w:ilvl="0">
      <w:start w:val="2"/>
      <w:numFmt w:val="decimal"/>
      <w:lvlText w:val="%1."/>
      <w:lvlJc w:val="left"/>
      <w:pPr>
        <w:ind w:left="360" w:hanging="360"/>
      </w:pPr>
      <w:rPr>
        <w:rFonts w:hint="default"/>
      </w:rPr>
    </w:lvl>
    <w:lvl w:ilvl="1">
      <w:start w:val="2"/>
      <w:numFmt w:val="decimal"/>
      <w:lvlText w:val="%1.%2."/>
      <w:lvlJc w:val="left"/>
      <w:pPr>
        <w:ind w:left="1760" w:hanging="360"/>
      </w:pPr>
      <w:rPr>
        <w:rFonts w:hint="default"/>
      </w:rPr>
    </w:lvl>
    <w:lvl w:ilvl="2">
      <w:start w:val="1"/>
      <w:numFmt w:val="decimal"/>
      <w:lvlText w:val="%1.%2.%3."/>
      <w:lvlJc w:val="left"/>
      <w:pPr>
        <w:ind w:left="3520" w:hanging="720"/>
      </w:pPr>
      <w:rPr>
        <w:rFonts w:hint="default"/>
      </w:rPr>
    </w:lvl>
    <w:lvl w:ilvl="3">
      <w:start w:val="1"/>
      <w:numFmt w:val="decimal"/>
      <w:lvlText w:val="%1.%2.%3.%4."/>
      <w:lvlJc w:val="left"/>
      <w:pPr>
        <w:ind w:left="4920" w:hanging="720"/>
      </w:pPr>
      <w:rPr>
        <w:rFonts w:hint="default"/>
      </w:rPr>
    </w:lvl>
    <w:lvl w:ilvl="4">
      <w:start w:val="1"/>
      <w:numFmt w:val="decimal"/>
      <w:lvlText w:val="%1.%2.%3.%4.%5."/>
      <w:lvlJc w:val="left"/>
      <w:pPr>
        <w:ind w:left="6680" w:hanging="1080"/>
      </w:pPr>
      <w:rPr>
        <w:rFonts w:hint="default"/>
      </w:rPr>
    </w:lvl>
    <w:lvl w:ilvl="5">
      <w:start w:val="1"/>
      <w:numFmt w:val="decimal"/>
      <w:lvlText w:val="%1.%2.%3.%4.%5.%6."/>
      <w:lvlJc w:val="left"/>
      <w:pPr>
        <w:ind w:left="8080" w:hanging="1080"/>
      </w:pPr>
      <w:rPr>
        <w:rFonts w:hint="default"/>
      </w:rPr>
    </w:lvl>
    <w:lvl w:ilvl="6">
      <w:start w:val="1"/>
      <w:numFmt w:val="decimal"/>
      <w:lvlText w:val="%1.%2.%3.%4.%5.%6.%7."/>
      <w:lvlJc w:val="left"/>
      <w:pPr>
        <w:ind w:left="9840" w:hanging="1440"/>
      </w:pPr>
      <w:rPr>
        <w:rFonts w:hint="default"/>
      </w:rPr>
    </w:lvl>
    <w:lvl w:ilvl="7">
      <w:start w:val="1"/>
      <w:numFmt w:val="decimal"/>
      <w:lvlText w:val="%1.%2.%3.%4.%5.%6.%7.%8."/>
      <w:lvlJc w:val="left"/>
      <w:pPr>
        <w:ind w:left="11240" w:hanging="1440"/>
      </w:pPr>
      <w:rPr>
        <w:rFonts w:hint="default"/>
      </w:rPr>
    </w:lvl>
    <w:lvl w:ilvl="8">
      <w:start w:val="1"/>
      <w:numFmt w:val="decimal"/>
      <w:lvlText w:val="%1.%2.%3.%4.%5.%6.%7.%8.%9."/>
      <w:lvlJc w:val="left"/>
      <w:pPr>
        <w:ind w:left="13000" w:hanging="1800"/>
      </w:pPr>
      <w:rPr>
        <w:rFonts w:hint="default"/>
      </w:rPr>
    </w:lvl>
  </w:abstractNum>
  <w:abstractNum w:abstractNumId="14">
    <w:nsid w:val="36691CE2"/>
    <w:multiLevelType w:val="multilevel"/>
    <w:tmpl w:val="989C0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304AAB"/>
    <w:multiLevelType w:val="hybridMultilevel"/>
    <w:tmpl w:val="747AD658"/>
    <w:lvl w:ilvl="0" w:tplc="7F426AD8">
      <w:start w:val="1"/>
      <w:numFmt w:val="decimal"/>
      <w:lvlText w:val="%1."/>
      <w:lvlJc w:val="left"/>
      <w:pPr>
        <w:ind w:left="132" w:hanging="221"/>
      </w:pPr>
      <w:rPr>
        <w:rFonts w:ascii="Times New Roman" w:eastAsia="Times New Roman" w:hAnsi="Times New Roman" w:hint="default"/>
        <w:sz w:val="22"/>
        <w:szCs w:val="22"/>
      </w:rPr>
    </w:lvl>
    <w:lvl w:ilvl="1" w:tplc="81529CA0">
      <w:start w:val="1"/>
      <w:numFmt w:val="bullet"/>
      <w:lvlText w:val="•"/>
      <w:lvlJc w:val="left"/>
      <w:pPr>
        <w:ind w:left="777" w:hanging="221"/>
      </w:pPr>
      <w:rPr>
        <w:rFonts w:hint="default"/>
      </w:rPr>
    </w:lvl>
    <w:lvl w:ilvl="2" w:tplc="4044EF1C">
      <w:start w:val="1"/>
      <w:numFmt w:val="bullet"/>
      <w:lvlText w:val="•"/>
      <w:lvlJc w:val="left"/>
      <w:pPr>
        <w:ind w:left="1422" w:hanging="221"/>
      </w:pPr>
      <w:rPr>
        <w:rFonts w:hint="default"/>
      </w:rPr>
    </w:lvl>
    <w:lvl w:ilvl="3" w:tplc="ADAC1EAC">
      <w:start w:val="1"/>
      <w:numFmt w:val="bullet"/>
      <w:lvlText w:val="•"/>
      <w:lvlJc w:val="left"/>
      <w:pPr>
        <w:ind w:left="2067" w:hanging="221"/>
      </w:pPr>
      <w:rPr>
        <w:rFonts w:hint="default"/>
      </w:rPr>
    </w:lvl>
    <w:lvl w:ilvl="4" w:tplc="23668076">
      <w:start w:val="1"/>
      <w:numFmt w:val="bullet"/>
      <w:lvlText w:val="•"/>
      <w:lvlJc w:val="left"/>
      <w:pPr>
        <w:ind w:left="2712" w:hanging="221"/>
      </w:pPr>
      <w:rPr>
        <w:rFonts w:hint="default"/>
      </w:rPr>
    </w:lvl>
    <w:lvl w:ilvl="5" w:tplc="C1BA72B4">
      <w:start w:val="1"/>
      <w:numFmt w:val="bullet"/>
      <w:lvlText w:val="•"/>
      <w:lvlJc w:val="left"/>
      <w:pPr>
        <w:ind w:left="3357" w:hanging="221"/>
      </w:pPr>
      <w:rPr>
        <w:rFonts w:hint="default"/>
      </w:rPr>
    </w:lvl>
    <w:lvl w:ilvl="6" w:tplc="FD9A87AC">
      <w:start w:val="1"/>
      <w:numFmt w:val="bullet"/>
      <w:lvlText w:val="•"/>
      <w:lvlJc w:val="left"/>
      <w:pPr>
        <w:ind w:left="4002" w:hanging="221"/>
      </w:pPr>
      <w:rPr>
        <w:rFonts w:hint="default"/>
      </w:rPr>
    </w:lvl>
    <w:lvl w:ilvl="7" w:tplc="754C60D0">
      <w:start w:val="1"/>
      <w:numFmt w:val="bullet"/>
      <w:lvlText w:val="•"/>
      <w:lvlJc w:val="left"/>
      <w:pPr>
        <w:ind w:left="4647" w:hanging="221"/>
      </w:pPr>
      <w:rPr>
        <w:rFonts w:hint="default"/>
      </w:rPr>
    </w:lvl>
    <w:lvl w:ilvl="8" w:tplc="98A0C268">
      <w:start w:val="1"/>
      <w:numFmt w:val="bullet"/>
      <w:lvlText w:val="•"/>
      <w:lvlJc w:val="left"/>
      <w:pPr>
        <w:ind w:left="5292" w:hanging="221"/>
      </w:pPr>
      <w:rPr>
        <w:rFonts w:hint="default"/>
      </w:rPr>
    </w:lvl>
  </w:abstractNum>
  <w:abstractNum w:abstractNumId="16">
    <w:nsid w:val="42255402"/>
    <w:multiLevelType w:val="hybridMultilevel"/>
    <w:tmpl w:val="963C083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449D0812"/>
    <w:multiLevelType w:val="multilevel"/>
    <w:tmpl w:val="DFFC775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F74BFF"/>
    <w:multiLevelType w:val="multilevel"/>
    <w:tmpl w:val="57DCF1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C318A8"/>
    <w:multiLevelType w:val="hybridMultilevel"/>
    <w:tmpl w:val="1F8CA7E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0">
    <w:nsid w:val="50853F13"/>
    <w:multiLevelType w:val="multilevel"/>
    <w:tmpl w:val="EB1AEA0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4156575"/>
    <w:multiLevelType w:val="multilevel"/>
    <w:tmpl w:val="F3C0A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3333E2"/>
    <w:multiLevelType w:val="multilevel"/>
    <w:tmpl w:val="46FCA9B2"/>
    <w:lvl w:ilvl="0">
      <w:start w:val="2"/>
      <w:numFmt w:val="decimal"/>
      <w:lvlText w:val="%1"/>
      <w:lvlJc w:val="left"/>
      <w:pPr>
        <w:ind w:left="360" w:hanging="360"/>
      </w:pPr>
      <w:rPr>
        <w:rFonts w:eastAsiaTheme="minorHAnsi" w:hint="default"/>
        <w:b/>
      </w:rPr>
    </w:lvl>
    <w:lvl w:ilvl="1">
      <w:start w:val="2"/>
      <w:numFmt w:val="decimal"/>
      <w:lvlText w:val="%1.%2"/>
      <w:lvlJc w:val="left"/>
      <w:pPr>
        <w:ind w:left="1070" w:hanging="360"/>
      </w:pPr>
      <w:rPr>
        <w:rFonts w:eastAsiaTheme="minorHAnsi" w:hint="default"/>
        <w:b/>
      </w:rPr>
    </w:lvl>
    <w:lvl w:ilvl="2">
      <w:start w:val="1"/>
      <w:numFmt w:val="decimal"/>
      <w:lvlText w:val="%1.%2.%3"/>
      <w:lvlJc w:val="left"/>
      <w:pPr>
        <w:ind w:left="2140" w:hanging="720"/>
      </w:pPr>
      <w:rPr>
        <w:rFonts w:eastAsiaTheme="minorHAnsi" w:hint="default"/>
        <w:b/>
      </w:rPr>
    </w:lvl>
    <w:lvl w:ilvl="3">
      <w:start w:val="1"/>
      <w:numFmt w:val="decimal"/>
      <w:lvlText w:val="%1.%2.%3.%4"/>
      <w:lvlJc w:val="left"/>
      <w:pPr>
        <w:ind w:left="2850" w:hanging="720"/>
      </w:pPr>
      <w:rPr>
        <w:rFonts w:eastAsiaTheme="minorHAnsi" w:hint="default"/>
        <w:b/>
      </w:rPr>
    </w:lvl>
    <w:lvl w:ilvl="4">
      <w:start w:val="1"/>
      <w:numFmt w:val="decimal"/>
      <w:lvlText w:val="%1.%2.%3.%4.%5"/>
      <w:lvlJc w:val="left"/>
      <w:pPr>
        <w:ind w:left="3920" w:hanging="1080"/>
      </w:pPr>
      <w:rPr>
        <w:rFonts w:eastAsiaTheme="minorHAnsi" w:hint="default"/>
        <w:b/>
      </w:rPr>
    </w:lvl>
    <w:lvl w:ilvl="5">
      <w:start w:val="1"/>
      <w:numFmt w:val="decimal"/>
      <w:lvlText w:val="%1.%2.%3.%4.%5.%6"/>
      <w:lvlJc w:val="left"/>
      <w:pPr>
        <w:ind w:left="4630" w:hanging="1080"/>
      </w:pPr>
      <w:rPr>
        <w:rFonts w:eastAsiaTheme="minorHAnsi" w:hint="default"/>
        <w:b/>
      </w:rPr>
    </w:lvl>
    <w:lvl w:ilvl="6">
      <w:start w:val="1"/>
      <w:numFmt w:val="decimal"/>
      <w:lvlText w:val="%1.%2.%3.%4.%5.%6.%7"/>
      <w:lvlJc w:val="left"/>
      <w:pPr>
        <w:ind w:left="5700" w:hanging="1440"/>
      </w:pPr>
      <w:rPr>
        <w:rFonts w:eastAsiaTheme="minorHAnsi" w:hint="default"/>
        <w:b/>
      </w:rPr>
    </w:lvl>
    <w:lvl w:ilvl="7">
      <w:start w:val="1"/>
      <w:numFmt w:val="decimal"/>
      <w:lvlText w:val="%1.%2.%3.%4.%5.%6.%7.%8"/>
      <w:lvlJc w:val="left"/>
      <w:pPr>
        <w:ind w:left="6410" w:hanging="1440"/>
      </w:pPr>
      <w:rPr>
        <w:rFonts w:eastAsiaTheme="minorHAnsi" w:hint="default"/>
        <w:b/>
      </w:rPr>
    </w:lvl>
    <w:lvl w:ilvl="8">
      <w:start w:val="1"/>
      <w:numFmt w:val="decimal"/>
      <w:lvlText w:val="%1.%2.%3.%4.%5.%6.%7.%8.%9"/>
      <w:lvlJc w:val="left"/>
      <w:pPr>
        <w:ind w:left="7480" w:hanging="1800"/>
      </w:pPr>
      <w:rPr>
        <w:rFonts w:eastAsiaTheme="minorHAnsi" w:hint="default"/>
        <w:b/>
      </w:rPr>
    </w:lvl>
  </w:abstractNum>
  <w:abstractNum w:abstractNumId="23">
    <w:nsid w:val="592246B9"/>
    <w:multiLevelType w:val="multilevel"/>
    <w:tmpl w:val="DB4C7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48659D"/>
    <w:multiLevelType w:val="hybridMultilevel"/>
    <w:tmpl w:val="09C87C5C"/>
    <w:lvl w:ilvl="0" w:tplc="1C52F25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461C1800">
      <w:numFmt w:val="bullet"/>
      <w:lvlText w:val="·"/>
      <w:lvlJc w:val="left"/>
      <w:pPr>
        <w:tabs>
          <w:tab w:val="num" w:pos="4155"/>
        </w:tabs>
        <w:ind w:left="4155" w:hanging="915"/>
      </w:pPr>
      <w:rPr>
        <w:rFonts w:ascii="Symbol" w:eastAsia="Times New Roman" w:hAnsi="Symbol" w:cs="Times New Roman"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BD00148"/>
    <w:multiLevelType w:val="multilevel"/>
    <w:tmpl w:val="BA166AB0"/>
    <w:lvl w:ilvl="0">
      <w:start w:val="2"/>
      <w:numFmt w:val="decimal"/>
      <w:lvlText w:val="%1."/>
      <w:lvlJc w:val="left"/>
      <w:pPr>
        <w:ind w:left="360" w:hanging="360"/>
      </w:pPr>
      <w:rPr>
        <w:rFonts w:hint="default"/>
      </w:rPr>
    </w:lvl>
    <w:lvl w:ilvl="1">
      <w:start w:val="4"/>
      <w:numFmt w:val="decimal"/>
      <w:lvlText w:val="%1.%2."/>
      <w:lvlJc w:val="left"/>
      <w:pPr>
        <w:ind w:left="3980" w:hanging="360"/>
      </w:pPr>
      <w:rPr>
        <w:rFonts w:hint="default"/>
      </w:rPr>
    </w:lvl>
    <w:lvl w:ilvl="2">
      <w:start w:val="1"/>
      <w:numFmt w:val="decimal"/>
      <w:lvlText w:val="%1.%2.%3."/>
      <w:lvlJc w:val="left"/>
      <w:pPr>
        <w:ind w:left="7960" w:hanging="720"/>
      </w:pPr>
      <w:rPr>
        <w:rFonts w:hint="default"/>
      </w:rPr>
    </w:lvl>
    <w:lvl w:ilvl="3">
      <w:start w:val="1"/>
      <w:numFmt w:val="decimal"/>
      <w:lvlText w:val="%1.%2.%3.%4."/>
      <w:lvlJc w:val="left"/>
      <w:pPr>
        <w:ind w:left="11580" w:hanging="720"/>
      </w:pPr>
      <w:rPr>
        <w:rFonts w:hint="default"/>
      </w:rPr>
    </w:lvl>
    <w:lvl w:ilvl="4">
      <w:start w:val="1"/>
      <w:numFmt w:val="decimal"/>
      <w:lvlText w:val="%1.%2.%3.%4.%5."/>
      <w:lvlJc w:val="left"/>
      <w:pPr>
        <w:ind w:left="15560" w:hanging="1080"/>
      </w:pPr>
      <w:rPr>
        <w:rFonts w:hint="default"/>
      </w:rPr>
    </w:lvl>
    <w:lvl w:ilvl="5">
      <w:start w:val="1"/>
      <w:numFmt w:val="decimal"/>
      <w:lvlText w:val="%1.%2.%3.%4.%5.%6."/>
      <w:lvlJc w:val="left"/>
      <w:pPr>
        <w:ind w:left="19180" w:hanging="1080"/>
      </w:pPr>
      <w:rPr>
        <w:rFonts w:hint="default"/>
      </w:rPr>
    </w:lvl>
    <w:lvl w:ilvl="6">
      <w:start w:val="1"/>
      <w:numFmt w:val="decimal"/>
      <w:lvlText w:val="%1.%2.%3.%4.%5.%6.%7."/>
      <w:lvlJc w:val="left"/>
      <w:pPr>
        <w:ind w:left="23160" w:hanging="1440"/>
      </w:pPr>
      <w:rPr>
        <w:rFonts w:hint="default"/>
      </w:rPr>
    </w:lvl>
    <w:lvl w:ilvl="7">
      <w:start w:val="1"/>
      <w:numFmt w:val="decimal"/>
      <w:lvlText w:val="%1.%2.%3.%4.%5.%6.%7.%8."/>
      <w:lvlJc w:val="left"/>
      <w:pPr>
        <w:ind w:left="26780" w:hanging="1440"/>
      </w:pPr>
      <w:rPr>
        <w:rFonts w:hint="default"/>
      </w:rPr>
    </w:lvl>
    <w:lvl w:ilvl="8">
      <w:start w:val="1"/>
      <w:numFmt w:val="decimal"/>
      <w:lvlText w:val="%1.%2.%3.%4.%5.%6.%7.%8.%9."/>
      <w:lvlJc w:val="left"/>
      <w:pPr>
        <w:ind w:left="30760" w:hanging="1800"/>
      </w:pPr>
      <w:rPr>
        <w:rFonts w:hint="default"/>
      </w:rPr>
    </w:lvl>
  </w:abstractNum>
  <w:abstractNum w:abstractNumId="26">
    <w:nsid w:val="5F42234A"/>
    <w:multiLevelType w:val="hybridMultilevel"/>
    <w:tmpl w:val="AB7A1748"/>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67723ACE"/>
    <w:multiLevelType w:val="multilevel"/>
    <w:tmpl w:val="6A4C66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73022A"/>
    <w:multiLevelType w:val="multilevel"/>
    <w:tmpl w:val="69AAF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683A37"/>
    <w:multiLevelType w:val="multilevel"/>
    <w:tmpl w:val="026AE820"/>
    <w:lvl w:ilvl="0">
      <w:start w:val="2"/>
      <w:numFmt w:val="decimal"/>
      <w:lvlText w:val="%1."/>
      <w:lvlJc w:val="left"/>
      <w:pPr>
        <w:ind w:left="360" w:hanging="360"/>
      </w:pPr>
      <w:rPr>
        <w:rFonts w:hint="default"/>
      </w:rPr>
    </w:lvl>
    <w:lvl w:ilvl="1">
      <w:start w:val="6"/>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0">
    <w:nsid w:val="725865CF"/>
    <w:multiLevelType w:val="hybridMultilevel"/>
    <w:tmpl w:val="E4681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000BA3"/>
    <w:multiLevelType w:val="multilevel"/>
    <w:tmpl w:val="1F8829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3EF7100"/>
    <w:multiLevelType w:val="multilevel"/>
    <w:tmpl w:val="26CE058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3">
    <w:nsid w:val="763E6998"/>
    <w:multiLevelType w:val="multilevel"/>
    <w:tmpl w:val="6A3044C0"/>
    <w:lvl w:ilvl="0">
      <w:start w:val="2"/>
      <w:numFmt w:val="decimal"/>
      <w:lvlText w:val="%1"/>
      <w:lvlJc w:val="left"/>
      <w:pPr>
        <w:ind w:left="360" w:hanging="360"/>
      </w:pPr>
      <w:rPr>
        <w:rFonts w:hint="default"/>
      </w:rPr>
    </w:lvl>
    <w:lvl w:ilvl="1">
      <w:start w:val="5"/>
      <w:numFmt w:val="decimal"/>
      <w:lvlText w:val="%1.%2"/>
      <w:lvlJc w:val="left"/>
      <w:pPr>
        <w:ind w:left="1180"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34">
    <w:nsid w:val="7769472E"/>
    <w:multiLevelType w:val="multilevel"/>
    <w:tmpl w:val="FA3ED4C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B8114F"/>
    <w:multiLevelType w:val="hybridMultilevel"/>
    <w:tmpl w:val="8F621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27"/>
  </w:num>
  <w:num w:numId="3">
    <w:abstractNumId w:val="2"/>
  </w:num>
  <w:num w:numId="4">
    <w:abstractNumId w:val="7"/>
  </w:num>
  <w:num w:numId="5">
    <w:abstractNumId w:val="10"/>
  </w:num>
  <w:num w:numId="6">
    <w:abstractNumId w:val="9"/>
  </w:num>
  <w:num w:numId="7">
    <w:abstractNumId w:val="23"/>
  </w:num>
  <w:num w:numId="8">
    <w:abstractNumId w:val="28"/>
  </w:num>
  <w:num w:numId="9">
    <w:abstractNumId w:val="5"/>
  </w:num>
  <w:num w:numId="10">
    <w:abstractNumId w:val="14"/>
  </w:num>
  <w:num w:numId="11">
    <w:abstractNumId w:val="0"/>
  </w:num>
  <w:num w:numId="12">
    <w:abstractNumId w:val="34"/>
  </w:num>
  <w:num w:numId="13">
    <w:abstractNumId w:val="6"/>
  </w:num>
  <w:num w:numId="14">
    <w:abstractNumId w:val="21"/>
  </w:num>
  <w:num w:numId="15">
    <w:abstractNumId w:val="19"/>
  </w:num>
  <w:num w:numId="16">
    <w:abstractNumId w:val="8"/>
  </w:num>
  <w:num w:numId="17">
    <w:abstractNumId w:val="15"/>
  </w:num>
  <w:num w:numId="18">
    <w:abstractNumId w:val="11"/>
  </w:num>
  <w:num w:numId="19">
    <w:abstractNumId w:val="22"/>
  </w:num>
  <w:num w:numId="20">
    <w:abstractNumId w:val="3"/>
  </w:num>
  <w:num w:numId="21">
    <w:abstractNumId w:val="1"/>
  </w:num>
  <w:num w:numId="22">
    <w:abstractNumId w:val="35"/>
  </w:num>
  <w:num w:numId="23">
    <w:abstractNumId w:val="4"/>
  </w:num>
  <w:num w:numId="24">
    <w:abstractNumId w:val="12"/>
  </w:num>
  <w:num w:numId="25">
    <w:abstractNumId w:val="25"/>
  </w:num>
  <w:num w:numId="26">
    <w:abstractNumId w:val="26"/>
  </w:num>
  <w:num w:numId="27">
    <w:abstractNumId w:val="24"/>
  </w:num>
  <w:num w:numId="28">
    <w:abstractNumId w:val="33"/>
  </w:num>
  <w:num w:numId="29">
    <w:abstractNumId w:val="29"/>
  </w:num>
  <w:num w:numId="30">
    <w:abstractNumId w:val="32"/>
  </w:num>
  <w:num w:numId="31">
    <w:abstractNumId w:val="16"/>
  </w:num>
  <w:num w:numId="32">
    <w:abstractNumId w:val="31"/>
  </w:num>
  <w:num w:numId="33">
    <w:abstractNumId w:val="13"/>
  </w:num>
  <w:num w:numId="34">
    <w:abstractNumId w:val="18"/>
  </w:num>
  <w:num w:numId="35">
    <w:abstractNumId w:val="30"/>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5538"/>
  </w:hdrShapeDefaults>
  <w:footnotePr>
    <w:footnote w:id="0"/>
    <w:footnote w:id="1"/>
  </w:footnotePr>
  <w:endnotePr>
    <w:endnote w:id="0"/>
    <w:endnote w:id="1"/>
  </w:endnotePr>
  <w:compat>
    <w:useFELayout/>
  </w:compat>
  <w:rsids>
    <w:rsidRoot w:val="00B80DB6"/>
    <w:rsid w:val="000221C3"/>
    <w:rsid w:val="00023414"/>
    <w:rsid w:val="00035B57"/>
    <w:rsid w:val="00045EE1"/>
    <w:rsid w:val="0006056B"/>
    <w:rsid w:val="00061C93"/>
    <w:rsid w:val="00071393"/>
    <w:rsid w:val="00074375"/>
    <w:rsid w:val="00075650"/>
    <w:rsid w:val="00082BBC"/>
    <w:rsid w:val="000841FB"/>
    <w:rsid w:val="000A2C40"/>
    <w:rsid w:val="000B7AE0"/>
    <w:rsid w:val="000D31B1"/>
    <w:rsid w:val="000D3308"/>
    <w:rsid w:val="000D6B6C"/>
    <w:rsid w:val="000F75CD"/>
    <w:rsid w:val="001000B7"/>
    <w:rsid w:val="001060CE"/>
    <w:rsid w:val="00116564"/>
    <w:rsid w:val="001226C2"/>
    <w:rsid w:val="0013254C"/>
    <w:rsid w:val="00135027"/>
    <w:rsid w:val="001470C1"/>
    <w:rsid w:val="0014790A"/>
    <w:rsid w:val="00160072"/>
    <w:rsid w:val="00160AB6"/>
    <w:rsid w:val="0017489D"/>
    <w:rsid w:val="00175214"/>
    <w:rsid w:val="001A5CE2"/>
    <w:rsid w:val="001B64A4"/>
    <w:rsid w:val="001C220C"/>
    <w:rsid w:val="002016B5"/>
    <w:rsid w:val="002057BD"/>
    <w:rsid w:val="00214026"/>
    <w:rsid w:val="00244D25"/>
    <w:rsid w:val="00246C97"/>
    <w:rsid w:val="00246CD4"/>
    <w:rsid w:val="00247ADE"/>
    <w:rsid w:val="00251D74"/>
    <w:rsid w:val="00254F82"/>
    <w:rsid w:val="00257582"/>
    <w:rsid w:val="00280EA6"/>
    <w:rsid w:val="00287E53"/>
    <w:rsid w:val="0029725C"/>
    <w:rsid w:val="00297914"/>
    <w:rsid w:val="002A2C42"/>
    <w:rsid w:val="002D2451"/>
    <w:rsid w:val="002E45BF"/>
    <w:rsid w:val="002F199D"/>
    <w:rsid w:val="002F22A1"/>
    <w:rsid w:val="002F2CFE"/>
    <w:rsid w:val="002F3FBF"/>
    <w:rsid w:val="00305BC6"/>
    <w:rsid w:val="00323920"/>
    <w:rsid w:val="00336712"/>
    <w:rsid w:val="0037442F"/>
    <w:rsid w:val="00375A74"/>
    <w:rsid w:val="00385961"/>
    <w:rsid w:val="003A10A1"/>
    <w:rsid w:val="003A1746"/>
    <w:rsid w:val="003D4F14"/>
    <w:rsid w:val="003F058E"/>
    <w:rsid w:val="003F563E"/>
    <w:rsid w:val="003F6A3E"/>
    <w:rsid w:val="00403C31"/>
    <w:rsid w:val="0040579B"/>
    <w:rsid w:val="00421144"/>
    <w:rsid w:val="00423C1E"/>
    <w:rsid w:val="00426C65"/>
    <w:rsid w:val="00433AFE"/>
    <w:rsid w:val="00435BCE"/>
    <w:rsid w:val="004525DD"/>
    <w:rsid w:val="00456DD6"/>
    <w:rsid w:val="004626F5"/>
    <w:rsid w:val="00471253"/>
    <w:rsid w:val="00473578"/>
    <w:rsid w:val="004810BE"/>
    <w:rsid w:val="00484541"/>
    <w:rsid w:val="004B0651"/>
    <w:rsid w:val="004B386E"/>
    <w:rsid w:val="004D1EC3"/>
    <w:rsid w:val="004D1EC7"/>
    <w:rsid w:val="004E7B46"/>
    <w:rsid w:val="004F3556"/>
    <w:rsid w:val="004F7EE1"/>
    <w:rsid w:val="005207D3"/>
    <w:rsid w:val="00531AF9"/>
    <w:rsid w:val="00534A5A"/>
    <w:rsid w:val="00543395"/>
    <w:rsid w:val="005657AC"/>
    <w:rsid w:val="00565CB7"/>
    <w:rsid w:val="005773B7"/>
    <w:rsid w:val="005815FB"/>
    <w:rsid w:val="00584996"/>
    <w:rsid w:val="005A2344"/>
    <w:rsid w:val="005A3101"/>
    <w:rsid w:val="005A741D"/>
    <w:rsid w:val="005C3734"/>
    <w:rsid w:val="005D3080"/>
    <w:rsid w:val="005E3F04"/>
    <w:rsid w:val="005F14A2"/>
    <w:rsid w:val="0061076C"/>
    <w:rsid w:val="00612756"/>
    <w:rsid w:val="00613B70"/>
    <w:rsid w:val="006208CD"/>
    <w:rsid w:val="00672886"/>
    <w:rsid w:val="0067500D"/>
    <w:rsid w:val="00675D85"/>
    <w:rsid w:val="00684DF4"/>
    <w:rsid w:val="00686126"/>
    <w:rsid w:val="00686368"/>
    <w:rsid w:val="006A20F4"/>
    <w:rsid w:val="006A4C0C"/>
    <w:rsid w:val="006C34C2"/>
    <w:rsid w:val="006C46D7"/>
    <w:rsid w:val="006D02F8"/>
    <w:rsid w:val="006D5A53"/>
    <w:rsid w:val="006F41E1"/>
    <w:rsid w:val="00713A14"/>
    <w:rsid w:val="00722660"/>
    <w:rsid w:val="00722F53"/>
    <w:rsid w:val="00723859"/>
    <w:rsid w:val="00730A7E"/>
    <w:rsid w:val="007310E2"/>
    <w:rsid w:val="0073720F"/>
    <w:rsid w:val="007440BA"/>
    <w:rsid w:val="00747172"/>
    <w:rsid w:val="00750A00"/>
    <w:rsid w:val="00757FAE"/>
    <w:rsid w:val="0077758B"/>
    <w:rsid w:val="007779E3"/>
    <w:rsid w:val="0078786E"/>
    <w:rsid w:val="0079446E"/>
    <w:rsid w:val="007950C1"/>
    <w:rsid w:val="007B6480"/>
    <w:rsid w:val="007B7159"/>
    <w:rsid w:val="007D3051"/>
    <w:rsid w:val="007D3268"/>
    <w:rsid w:val="007E0DC8"/>
    <w:rsid w:val="007E384A"/>
    <w:rsid w:val="008026EC"/>
    <w:rsid w:val="00806480"/>
    <w:rsid w:val="00810F93"/>
    <w:rsid w:val="00840B5A"/>
    <w:rsid w:val="0085198F"/>
    <w:rsid w:val="00860D9A"/>
    <w:rsid w:val="00875143"/>
    <w:rsid w:val="00895345"/>
    <w:rsid w:val="008976E9"/>
    <w:rsid w:val="008A7642"/>
    <w:rsid w:val="008B1373"/>
    <w:rsid w:val="008C3421"/>
    <w:rsid w:val="008D46D1"/>
    <w:rsid w:val="008F66AC"/>
    <w:rsid w:val="00900496"/>
    <w:rsid w:val="009049E0"/>
    <w:rsid w:val="00906524"/>
    <w:rsid w:val="00916A51"/>
    <w:rsid w:val="00936D59"/>
    <w:rsid w:val="00940508"/>
    <w:rsid w:val="00972ECB"/>
    <w:rsid w:val="00986F34"/>
    <w:rsid w:val="009A70F6"/>
    <w:rsid w:val="009C10A0"/>
    <w:rsid w:val="009C6B7D"/>
    <w:rsid w:val="009D75A9"/>
    <w:rsid w:val="009E3AEA"/>
    <w:rsid w:val="009E54C8"/>
    <w:rsid w:val="009F24B4"/>
    <w:rsid w:val="009F690C"/>
    <w:rsid w:val="009F75CE"/>
    <w:rsid w:val="00A31A70"/>
    <w:rsid w:val="00A35935"/>
    <w:rsid w:val="00A42FE2"/>
    <w:rsid w:val="00A43446"/>
    <w:rsid w:val="00A774D3"/>
    <w:rsid w:val="00A82671"/>
    <w:rsid w:val="00AA26CD"/>
    <w:rsid w:val="00AA2E78"/>
    <w:rsid w:val="00AB328E"/>
    <w:rsid w:val="00AC1B40"/>
    <w:rsid w:val="00AD531A"/>
    <w:rsid w:val="00AF6268"/>
    <w:rsid w:val="00AF7978"/>
    <w:rsid w:val="00B06946"/>
    <w:rsid w:val="00B137E9"/>
    <w:rsid w:val="00B14EFB"/>
    <w:rsid w:val="00B2029F"/>
    <w:rsid w:val="00B21469"/>
    <w:rsid w:val="00B372FD"/>
    <w:rsid w:val="00B6265F"/>
    <w:rsid w:val="00B651FD"/>
    <w:rsid w:val="00B654C9"/>
    <w:rsid w:val="00B75448"/>
    <w:rsid w:val="00B77788"/>
    <w:rsid w:val="00B77999"/>
    <w:rsid w:val="00B80DB6"/>
    <w:rsid w:val="00B854AE"/>
    <w:rsid w:val="00B93752"/>
    <w:rsid w:val="00B97D9E"/>
    <w:rsid w:val="00BD0193"/>
    <w:rsid w:val="00BE4409"/>
    <w:rsid w:val="00BE56C2"/>
    <w:rsid w:val="00C21B2E"/>
    <w:rsid w:val="00C3691C"/>
    <w:rsid w:val="00C53051"/>
    <w:rsid w:val="00C6388B"/>
    <w:rsid w:val="00C734AC"/>
    <w:rsid w:val="00C737D5"/>
    <w:rsid w:val="00CA0454"/>
    <w:rsid w:val="00CB27F6"/>
    <w:rsid w:val="00CC3230"/>
    <w:rsid w:val="00CC3E4F"/>
    <w:rsid w:val="00CC4D7C"/>
    <w:rsid w:val="00CD3915"/>
    <w:rsid w:val="00CD3A83"/>
    <w:rsid w:val="00CE0DF5"/>
    <w:rsid w:val="00CE2ACF"/>
    <w:rsid w:val="00D011F6"/>
    <w:rsid w:val="00D10F7A"/>
    <w:rsid w:val="00D20308"/>
    <w:rsid w:val="00D30460"/>
    <w:rsid w:val="00D324E5"/>
    <w:rsid w:val="00D32FC1"/>
    <w:rsid w:val="00D344E3"/>
    <w:rsid w:val="00D648B4"/>
    <w:rsid w:val="00D87161"/>
    <w:rsid w:val="00D8740E"/>
    <w:rsid w:val="00D9226E"/>
    <w:rsid w:val="00DA33EF"/>
    <w:rsid w:val="00DB292A"/>
    <w:rsid w:val="00DD2553"/>
    <w:rsid w:val="00DD6F83"/>
    <w:rsid w:val="00DD7AB6"/>
    <w:rsid w:val="00DE3E9F"/>
    <w:rsid w:val="00DF7821"/>
    <w:rsid w:val="00E11625"/>
    <w:rsid w:val="00E12295"/>
    <w:rsid w:val="00E230B5"/>
    <w:rsid w:val="00E24CD3"/>
    <w:rsid w:val="00E40AEF"/>
    <w:rsid w:val="00E54FFA"/>
    <w:rsid w:val="00E7106F"/>
    <w:rsid w:val="00E71EAF"/>
    <w:rsid w:val="00E73D06"/>
    <w:rsid w:val="00E75B92"/>
    <w:rsid w:val="00E92B35"/>
    <w:rsid w:val="00E95D4E"/>
    <w:rsid w:val="00EB1896"/>
    <w:rsid w:val="00EC1FEC"/>
    <w:rsid w:val="00ED1B47"/>
    <w:rsid w:val="00EF7226"/>
    <w:rsid w:val="00F04EF2"/>
    <w:rsid w:val="00F11F00"/>
    <w:rsid w:val="00F431A7"/>
    <w:rsid w:val="00F74AB6"/>
    <w:rsid w:val="00F76B10"/>
    <w:rsid w:val="00F95359"/>
    <w:rsid w:val="00FA04F0"/>
    <w:rsid w:val="00FA160F"/>
    <w:rsid w:val="00FA4D31"/>
    <w:rsid w:val="00FB07C3"/>
    <w:rsid w:val="00FB1A26"/>
    <w:rsid w:val="00FC75E8"/>
    <w:rsid w:val="00FD19E6"/>
    <w:rsid w:val="00FE2099"/>
    <w:rsid w:val="00FF2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172"/>
  </w:style>
  <w:style w:type="paragraph" w:styleId="1">
    <w:name w:val="heading 1"/>
    <w:basedOn w:val="a"/>
    <w:link w:val="10"/>
    <w:uiPriority w:val="1"/>
    <w:qFormat/>
    <w:rsid w:val="00AC1B40"/>
    <w:pPr>
      <w:widowControl w:val="0"/>
      <w:spacing w:before="52" w:after="0" w:line="240" w:lineRule="auto"/>
      <w:ind w:left="221"/>
      <w:outlineLvl w:val="0"/>
    </w:pPr>
    <w:rPr>
      <w:rFonts w:ascii="Times New Roman" w:eastAsia="Times New Roman" w:hAnsi="Times New Roman"/>
      <w:b/>
      <w:bCs/>
      <w:sz w:val="26"/>
      <w:szCs w:val="26"/>
      <w:lang w:val="en-US" w:eastAsia="en-US"/>
    </w:rPr>
  </w:style>
  <w:style w:type="paragraph" w:styleId="2">
    <w:name w:val="heading 2"/>
    <w:basedOn w:val="a"/>
    <w:link w:val="20"/>
    <w:uiPriority w:val="9"/>
    <w:qFormat/>
    <w:rsid w:val="00AC1B40"/>
    <w:pPr>
      <w:widowControl w:val="0"/>
      <w:spacing w:before="12" w:after="0" w:line="240" w:lineRule="auto"/>
      <w:ind w:left="667"/>
      <w:outlineLvl w:val="1"/>
    </w:pPr>
    <w:rPr>
      <w:rFonts w:ascii="Times New Roman" w:eastAsia="Times New Roman" w:hAnsi="Times New Roman"/>
      <w:b/>
      <w:bCs/>
      <w:i/>
      <w:sz w:val="26"/>
      <w:szCs w:val="26"/>
      <w:lang w:val="en-US" w:eastAsia="en-US"/>
    </w:rPr>
  </w:style>
  <w:style w:type="paragraph" w:styleId="7">
    <w:name w:val="heading 7"/>
    <w:basedOn w:val="a"/>
    <w:next w:val="a"/>
    <w:link w:val="70"/>
    <w:unhideWhenUsed/>
    <w:qFormat/>
    <w:rsid w:val="00AC1B40"/>
    <w:pPr>
      <w:keepNext/>
      <w:spacing w:after="0" w:line="240" w:lineRule="auto"/>
      <w:ind w:right="-283"/>
      <w:jc w:val="center"/>
      <w:outlineLvl w:val="6"/>
    </w:pPr>
    <w:rPr>
      <w:rFonts w:ascii="Times New Roman" w:eastAsia="Times New Roman" w:hAnsi="Times New Roman" w:cs="Times New Roman"/>
      <w:sz w:val="3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главление 2 Знак"/>
    <w:basedOn w:val="a0"/>
    <w:link w:val="22"/>
    <w:rsid w:val="00B80DB6"/>
    <w:rPr>
      <w:rFonts w:ascii="Times New Roman" w:eastAsia="Arial" w:hAnsi="Times New Roman" w:cs="Times New Roman"/>
      <w:bCs/>
      <w:sz w:val="24"/>
      <w:szCs w:val="24"/>
    </w:rPr>
  </w:style>
  <w:style w:type="paragraph" w:styleId="22">
    <w:name w:val="toc 2"/>
    <w:basedOn w:val="a"/>
    <w:link w:val="21"/>
    <w:autoRedefine/>
    <w:rsid w:val="00B80DB6"/>
    <w:pPr>
      <w:widowControl w:val="0"/>
      <w:tabs>
        <w:tab w:val="right" w:leader="dot" w:pos="11199"/>
      </w:tabs>
      <w:spacing w:after="0" w:line="240" w:lineRule="exact"/>
    </w:pPr>
    <w:rPr>
      <w:rFonts w:ascii="Times New Roman" w:eastAsia="Arial" w:hAnsi="Times New Roman" w:cs="Times New Roman"/>
      <w:bCs/>
      <w:sz w:val="24"/>
      <w:szCs w:val="24"/>
    </w:rPr>
  </w:style>
  <w:style w:type="paragraph" w:customStyle="1" w:styleId="ConsPlusNormal">
    <w:name w:val="ConsPlusNormal"/>
    <w:link w:val="ConsPlusNormal0"/>
    <w:rsid w:val="00B80DB6"/>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B80DB6"/>
    <w:rPr>
      <w:rFonts w:ascii="Arial" w:eastAsia="Arial" w:hAnsi="Arial" w:cs="Times New Roman"/>
      <w:kern w:val="1"/>
      <w:sz w:val="20"/>
      <w:szCs w:val="20"/>
      <w:lang w:eastAsia="ar-SA"/>
    </w:rPr>
  </w:style>
  <w:style w:type="table" w:styleId="a3">
    <w:name w:val="Table Grid"/>
    <w:basedOn w:val="a1"/>
    <w:uiPriority w:val="59"/>
    <w:rsid w:val="00B80D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3">
    <w:name w:val="Основной текст (2)_"/>
    <w:basedOn w:val="a0"/>
    <w:link w:val="210"/>
    <w:uiPriority w:val="99"/>
    <w:rsid w:val="007950C1"/>
    <w:rPr>
      <w:rFonts w:ascii="Times New Roman" w:eastAsia="Times New Roman" w:hAnsi="Times New Roman" w:cs="Times New Roman"/>
      <w:shd w:val="clear" w:color="auto" w:fill="FFFFFF"/>
    </w:rPr>
  </w:style>
  <w:style w:type="paragraph" w:customStyle="1" w:styleId="210">
    <w:name w:val="Основной текст (2)1"/>
    <w:basedOn w:val="a"/>
    <w:link w:val="23"/>
    <w:uiPriority w:val="99"/>
    <w:rsid w:val="007950C1"/>
    <w:pPr>
      <w:widowControl w:val="0"/>
      <w:shd w:val="clear" w:color="auto" w:fill="FFFFFF"/>
      <w:spacing w:before="360" w:after="0" w:line="240" w:lineRule="atLeast"/>
      <w:ind w:hanging="360"/>
      <w:jc w:val="center"/>
    </w:pPr>
    <w:rPr>
      <w:rFonts w:ascii="Times New Roman" w:eastAsia="Times New Roman" w:hAnsi="Times New Roman" w:cs="Times New Roman"/>
    </w:rPr>
  </w:style>
  <w:style w:type="character" w:customStyle="1" w:styleId="28pt">
    <w:name w:val="Основной текст (2) + 8 pt"/>
    <w:basedOn w:val="23"/>
    <w:rsid w:val="007950C1"/>
    <w:rPr>
      <w:color w:val="000000"/>
      <w:spacing w:val="0"/>
      <w:w w:val="100"/>
      <w:position w:val="0"/>
      <w:sz w:val="16"/>
      <w:szCs w:val="16"/>
      <w:lang w:val="ru-RU" w:eastAsia="ru-RU" w:bidi="ru-RU"/>
    </w:rPr>
  </w:style>
  <w:style w:type="character" w:customStyle="1" w:styleId="Exact">
    <w:name w:val="Подпись к таблице Exact"/>
    <w:basedOn w:val="a0"/>
    <w:rsid w:val="007950C1"/>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uiPriority w:val="99"/>
    <w:rsid w:val="007950C1"/>
    <w:rPr>
      <w:color w:val="000000"/>
      <w:spacing w:val="0"/>
      <w:w w:val="100"/>
      <w:position w:val="0"/>
      <w:sz w:val="24"/>
      <w:szCs w:val="24"/>
      <w:lang w:val="ru-RU" w:eastAsia="ru-RU" w:bidi="ru-RU"/>
    </w:rPr>
  </w:style>
  <w:style w:type="character" w:customStyle="1" w:styleId="11">
    <w:name w:val="Заголовок №1_"/>
    <w:basedOn w:val="a0"/>
    <w:link w:val="12"/>
    <w:rsid w:val="007950C1"/>
    <w:rPr>
      <w:rFonts w:ascii="Times New Roman" w:eastAsia="Times New Roman" w:hAnsi="Times New Roman" w:cs="Times New Roman"/>
      <w:b/>
      <w:bCs/>
      <w:sz w:val="40"/>
      <w:szCs w:val="40"/>
      <w:shd w:val="clear" w:color="auto" w:fill="FFFFFF"/>
    </w:rPr>
  </w:style>
  <w:style w:type="paragraph" w:customStyle="1" w:styleId="12">
    <w:name w:val="Заголовок №1"/>
    <w:basedOn w:val="a"/>
    <w:link w:val="11"/>
    <w:rsid w:val="007950C1"/>
    <w:pPr>
      <w:widowControl w:val="0"/>
      <w:shd w:val="clear" w:color="auto" w:fill="FFFFFF"/>
      <w:spacing w:before="960" w:after="1320" w:line="778" w:lineRule="exact"/>
      <w:jc w:val="center"/>
      <w:outlineLvl w:val="0"/>
    </w:pPr>
    <w:rPr>
      <w:rFonts w:ascii="Times New Roman" w:eastAsia="Times New Roman" w:hAnsi="Times New Roman" w:cs="Times New Roman"/>
      <w:b/>
      <w:bCs/>
      <w:sz w:val="40"/>
      <w:szCs w:val="40"/>
    </w:rPr>
  </w:style>
  <w:style w:type="character" w:customStyle="1" w:styleId="3">
    <w:name w:val="Основной текст (3)_"/>
    <w:basedOn w:val="a0"/>
    <w:link w:val="30"/>
    <w:rsid w:val="007950C1"/>
    <w:rPr>
      <w:rFonts w:ascii="Times New Roman" w:eastAsia="Times New Roman" w:hAnsi="Times New Roman" w:cs="Times New Roman"/>
      <w:b/>
      <w:bCs/>
      <w:sz w:val="32"/>
      <w:szCs w:val="32"/>
      <w:shd w:val="clear" w:color="auto" w:fill="FFFFFF"/>
    </w:rPr>
  </w:style>
  <w:style w:type="paragraph" w:customStyle="1" w:styleId="30">
    <w:name w:val="Основной текст (3)"/>
    <w:basedOn w:val="a"/>
    <w:link w:val="3"/>
    <w:rsid w:val="007950C1"/>
    <w:pPr>
      <w:widowControl w:val="0"/>
      <w:shd w:val="clear" w:color="auto" w:fill="FFFFFF"/>
      <w:spacing w:before="1320" w:after="180" w:line="365" w:lineRule="exact"/>
      <w:jc w:val="center"/>
    </w:pPr>
    <w:rPr>
      <w:rFonts w:ascii="Times New Roman" w:eastAsia="Times New Roman" w:hAnsi="Times New Roman" w:cs="Times New Roman"/>
      <w:b/>
      <w:bCs/>
      <w:sz w:val="32"/>
      <w:szCs w:val="32"/>
    </w:rPr>
  </w:style>
  <w:style w:type="character" w:customStyle="1" w:styleId="4">
    <w:name w:val="Основной текст (4)_"/>
    <w:basedOn w:val="a0"/>
    <w:link w:val="40"/>
    <w:rsid w:val="007950C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7950C1"/>
    <w:pPr>
      <w:widowControl w:val="0"/>
      <w:shd w:val="clear" w:color="auto" w:fill="FFFFFF"/>
      <w:spacing w:before="4500" w:after="0" w:line="0" w:lineRule="atLeast"/>
      <w:jc w:val="center"/>
    </w:pPr>
    <w:rPr>
      <w:rFonts w:ascii="Times New Roman" w:eastAsia="Times New Roman" w:hAnsi="Times New Roman" w:cs="Times New Roman"/>
      <w:b/>
      <w:bCs/>
      <w:sz w:val="28"/>
      <w:szCs w:val="28"/>
    </w:rPr>
  </w:style>
  <w:style w:type="character" w:customStyle="1" w:styleId="25">
    <w:name w:val="Заголовок №2_"/>
    <w:basedOn w:val="a0"/>
    <w:link w:val="26"/>
    <w:rsid w:val="007950C1"/>
    <w:rPr>
      <w:rFonts w:ascii="Times New Roman" w:eastAsia="Times New Roman" w:hAnsi="Times New Roman" w:cs="Times New Roman"/>
      <w:b/>
      <w:bCs/>
      <w:sz w:val="32"/>
      <w:szCs w:val="32"/>
      <w:shd w:val="clear" w:color="auto" w:fill="FFFFFF"/>
    </w:rPr>
  </w:style>
  <w:style w:type="paragraph" w:customStyle="1" w:styleId="26">
    <w:name w:val="Заголовок №2"/>
    <w:basedOn w:val="a"/>
    <w:link w:val="25"/>
    <w:rsid w:val="007950C1"/>
    <w:pPr>
      <w:widowControl w:val="0"/>
      <w:shd w:val="clear" w:color="auto" w:fill="FFFFFF"/>
      <w:spacing w:after="360" w:line="0" w:lineRule="atLeast"/>
      <w:ind w:hanging="1340"/>
      <w:jc w:val="center"/>
      <w:outlineLvl w:val="1"/>
    </w:pPr>
    <w:rPr>
      <w:rFonts w:ascii="Times New Roman" w:eastAsia="Times New Roman" w:hAnsi="Times New Roman" w:cs="Times New Roman"/>
      <w:b/>
      <w:bCs/>
      <w:sz w:val="32"/>
      <w:szCs w:val="32"/>
    </w:rPr>
  </w:style>
  <w:style w:type="character" w:customStyle="1" w:styleId="31">
    <w:name w:val="Оглавление 3 Знак"/>
    <w:basedOn w:val="a0"/>
    <w:link w:val="32"/>
    <w:rsid w:val="007950C1"/>
    <w:rPr>
      <w:rFonts w:ascii="Times New Roman" w:eastAsia="Times New Roman" w:hAnsi="Times New Roman" w:cs="Times New Roman"/>
      <w:b/>
      <w:bCs/>
      <w:sz w:val="20"/>
      <w:szCs w:val="20"/>
      <w:shd w:val="clear" w:color="auto" w:fill="FFFFFF"/>
    </w:rPr>
  </w:style>
  <w:style w:type="paragraph" w:styleId="32">
    <w:name w:val="toc 3"/>
    <w:basedOn w:val="a"/>
    <w:link w:val="31"/>
    <w:autoRedefine/>
    <w:rsid w:val="007950C1"/>
    <w:pPr>
      <w:widowControl w:val="0"/>
      <w:shd w:val="clear" w:color="auto" w:fill="FFFFFF"/>
      <w:spacing w:after="0" w:line="470" w:lineRule="exact"/>
      <w:jc w:val="both"/>
    </w:pPr>
    <w:rPr>
      <w:rFonts w:ascii="Times New Roman" w:eastAsia="Times New Roman" w:hAnsi="Times New Roman" w:cs="Times New Roman"/>
      <w:b/>
      <w:bCs/>
      <w:sz w:val="20"/>
      <w:szCs w:val="20"/>
    </w:rPr>
  </w:style>
  <w:style w:type="character" w:customStyle="1" w:styleId="33">
    <w:name w:val="Заголовок №3_"/>
    <w:basedOn w:val="a0"/>
    <w:link w:val="34"/>
    <w:rsid w:val="007950C1"/>
    <w:rPr>
      <w:rFonts w:ascii="Times New Roman" w:eastAsia="Times New Roman" w:hAnsi="Times New Roman" w:cs="Times New Roman"/>
      <w:b/>
      <w:bCs/>
      <w:sz w:val="28"/>
      <w:szCs w:val="28"/>
      <w:shd w:val="clear" w:color="auto" w:fill="FFFFFF"/>
    </w:rPr>
  </w:style>
  <w:style w:type="paragraph" w:customStyle="1" w:styleId="34">
    <w:name w:val="Заголовок №3"/>
    <w:basedOn w:val="a"/>
    <w:link w:val="33"/>
    <w:rsid w:val="007950C1"/>
    <w:pPr>
      <w:widowControl w:val="0"/>
      <w:shd w:val="clear" w:color="auto" w:fill="FFFFFF"/>
      <w:spacing w:before="540" w:after="420" w:line="0" w:lineRule="atLeast"/>
      <w:ind w:hanging="1420"/>
      <w:jc w:val="both"/>
      <w:outlineLvl w:val="2"/>
    </w:pPr>
    <w:rPr>
      <w:rFonts w:ascii="Times New Roman" w:eastAsia="Times New Roman" w:hAnsi="Times New Roman" w:cs="Times New Roman"/>
      <w:b/>
      <w:bCs/>
      <w:sz w:val="28"/>
      <w:szCs w:val="28"/>
    </w:rPr>
  </w:style>
  <w:style w:type="character" w:customStyle="1" w:styleId="a4">
    <w:name w:val="Подпись к таблице_"/>
    <w:basedOn w:val="a0"/>
    <w:link w:val="13"/>
    <w:uiPriority w:val="99"/>
    <w:rsid w:val="007950C1"/>
    <w:rPr>
      <w:rFonts w:ascii="Times New Roman" w:eastAsia="Times New Roman" w:hAnsi="Times New Roman" w:cs="Times New Roman"/>
      <w:shd w:val="clear" w:color="auto" w:fill="FFFFFF"/>
    </w:rPr>
  </w:style>
  <w:style w:type="paragraph" w:customStyle="1" w:styleId="13">
    <w:name w:val="Подпись к таблице1"/>
    <w:basedOn w:val="a"/>
    <w:link w:val="a4"/>
    <w:uiPriority w:val="99"/>
    <w:rsid w:val="007950C1"/>
    <w:pPr>
      <w:widowControl w:val="0"/>
      <w:shd w:val="clear" w:color="auto" w:fill="FFFFFF"/>
      <w:spacing w:after="0" w:line="240" w:lineRule="atLeast"/>
    </w:pPr>
    <w:rPr>
      <w:rFonts w:ascii="Times New Roman" w:eastAsia="Times New Roman" w:hAnsi="Times New Roman" w:cs="Times New Roman"/>
    </w:rPr>
  </w:style>
  <w:style w:type="character" w:customStyle="1" w:styleId="210pt">
    <w:name w:val="Основной текст (2) + 10 pt;Полужирный"/>
    <w:basedOn w:val="23"/>
    <w:rsid w:val="007950C1"/>
    <w:rPr>
      <w:b/>
      <w:bCs/>
      <w:color w:val="000000"/>
      <w:spacing w:val="0"/>
      <w:w w:val="100"/>
      <w:position w:val="0"/>
      <w:sz w:val="20"/>
      <w:szCs w:val="20"/>
      <w:lang w:val="ru-RU" w:eastAsia="ru-RU" w:bidi="ru-RU"/>
    </w:rPr>
  </w:style>
  <w:style w:type="character" w:customStyle="1" w:styleId="5">
    <w:name w:val="Основной текст (5)_"/>
    <w:basedOn w:val="a0"/>
    <w:link w:val="50"/>
    <w:rsid w:val="007950C1"/>
    <w:rPr>
      <w:rFonts w:ascii="Times New Roman" w:eastAsia="Times New Roman" w:hAnsi="Times New Roman" w:cs="Times New Roman"/>
      <w:b/>
      <w:bCs/>
      <w:sz w:val="20"/>
      <w:szCs w:val="20"/>
      <w:shd w:val="clear" w:color="auto" w:fill="FFFFFF"/>
    </w:rPr>
  </w:style>
  <w:style w:type="paragraph" w:customStyle="1" w:styleId="50">
    <w:name w:val="Основной текст (5)"/>
    <w:basedOn w:val="a"/>
    <w:link w:val="5"/>
    <w:rsid w:val="007950C1"/>
    <w:pPr>
      <w:widowControl w:val="0"/>
      <w:shd w:val="clear" w:color="auto" w:fill="FFFFFF"/>
      <w:spacing w:before="240" w:after="420" w:line="0" w:lineRule="atLeast"/>
      <w:jc w:val="right"/>
    </w:pPr>
    <w:rPr>
      <w:rFonts w:ascii="Times New Roman" w:eastAsia="Times New Roman" w:hAnsi="Times New Roman" w:cs="Times New Roman"/>
      <w:b/>
      <w:bCs/>
      <w:sz w:val="20"/>
      <w:szCs w:val="20"/>
    </w:rPr>
  </w:style>
  <w:style w:type="character" w:customStyle="1" w:styleId="6">
    <w:name w:val="Основной текст (6)_"/>
    <w:basedOn w:val="a0"/>
    <w:link w:val="60"/>
    <w:rsid w:val="007950C1"/>
    <w:rPr>
      <w:rFonts w:ascii="Times New Roman" w:eastAsia="Times New Roman" w:hAnsi="Times New Roman" w:cs="Times New Roman"/>
      <w:sz w:val="16"/>
      <w:szCs w:val="16"/>
      <w:shd w:val="clear" w:color="auto" w:fill="FFFFFF"/>
    </w:rPr>
  </w:style>
  <w:style w:type="paragraph" w:customStyle="1" w:styleId="60">
    <w:name w:val="Основной текст (6)"/>
    <w:basedOn w:val="a"/>
    <w:link w:val="6"/>
    <w:rsid w:val="007950C1"/>
    <w:pPr>
      <w:widowControl w:val="0"/>
      <w:shd w:val="clear" w:color="auto" w:fill="FFFFFF"/>
      <w:spacing w:before="420" w:after="0" w:line="374" w:lineRule="exact"/>
      <w:jc w:val="right"/>
    </w:pPr>
    <w:rPr>
      <w:rFonts w:ascii="Times New Roman" w:eastAsia="Times New Roman" w:hAnsi="Times New Roman" w:cs="Times New Roman"/>
      <w:sz w:val="16"/>
      <w:szCs w:val="16"/>
    </w:rPr>
  </w:style>
  <w:style w:type="character" w:customStyle="1" w:styleId="41">
    <w:name w:val="Заголовок №4_"/>
    <w:basedOn w:val="a0"/>
    <w:link w:val="42"/>
    <w:uiPriority w:val="99"/>
    <w:rsid w:val="007950C1"/>
    <w:rPr>
      <w:rFonts w:ascii="Times New Roman" w:eastAsia="Times New Roman" w:hAnsi="Times New Roman" w:cs="Times New Roman"/>
      <w:b/>
      <w:bCs/>
      <w:shd w:val="clear" w:color="auto" w:fill="FFFFFF"/>
    </w:rPr>
  </w:style>
  <w:style w:type="paragraph" w:customStyle="1" w:styleId="42">
    <w:name w:val="Заголовок №4"/>
    <w:basedOn w:val="a"/>
    <w:link w:val="41"/>
    <w:uiPriority w:val="99"/>
    <w:rsid w:val="007950C1"/>
    <w:pPr>
      <w:widowControl w:val="0"/>
      <w:shd w:val="clear" w:color="auto" w:fill="FFFFFF"/>
      <w:spacing w:before="240" w:after="360" w:line="0" w:lineRule="atLeast"/>
      <w:jc w:val="both"/>
      <w:outlineLvl w:val="3"/>
    </w:pPr>
    <w:rPr>
      <w:rFonts w:ascii="Times New Roman" w:eastAsia="Times New Roman" w:hAnsi="Times New Roman" w:cs="Times New Roman"/>
      <w:b/>
      <w:bCs/>
    </w:rPr>
  </w:style>
  <w:style w:type="character" w:customStyle="1" w:styleId="a5">
    <w:name w:val="Подпись к таблице"/>
    <w:basedOn w:val="a4"/>
    <w:uiPriority w:val="99"/>
    <w:rsid w:val="007950C1"/>
    <w:rPr>
      <w:color w:val="000000"/>
      <w:spacing w:val="0"/>
      <w:w w:val="100"/>
      <w:position w:val="0"/>
      <w:sz w:val="24"/>
      <w:szCs w:val="24"/>
      <w:u w:val="single"/>
      <w:lang w:val="ru-RU" w:eastAsia="ru-RU" w:bidi="ru-RU"/>
    </w:rPr>
  </w:style>
  <w:style w:type="character" w:customStyle="1" w:styleId="27">
    <w:name w:val="Основной текст (2) + Полужирный;Курсив"/>
    <w:basedOn w:val="23"/>
    <w:rsid w:val="007950C1"/>
    <w:rPr>
      <w:b/>
      <w:bCs/>
      <w:i/>
      <w:iCs/>
      <w:color w:val="000000"/>
      <w:spacing w:val="0"/>
      <w:w w:val="100"/>
      <w:position w:val="0"/>
      <w:sz w:val="24"/>
      <w:szCs w:val="24"/>
      <w:lang w:val="ru-RU" w:eastAsia="ru-RU" w:bidi="ru-RU"/>
    </w:rPr>
  </w:style>
  <w:style w:type="character" w:customStyle="1" w:styleId="2Arial65pt">
    <w:name w:val="Основной текст (2) + Arial;6;5 pt;Курсив"/>
    <w:basedOn w:val="23"/>
    <w:rsid w:val="007950C1"/>
    <w:rPr>
      <w:rFonts w:ascii="Arial" w:eastAsia="Arial" w:hAnsi="Arial" w:cs="Arial"/>
      <w:i/>
      <w:iCs/>
      <w:color w:val="000000"/>
      <w:spacing w:val="0"/>
      <w:w w:val="100"/>
      <w:position w:val="0"/>
      <w:sz w:val="13"/>
      <w:szCs w:val="13"/>
      <w:lang w:val="ru-RU" w:eastAsia="ru-RU" w:bidi="ru-RU"/>
    </w:rPr>
  </w:style>
  <w:style w:type="character" w:customStyle="1" w:styleId="71">
    <w:name w:val="Основной текст (7)_"/>
    <w:basedOn w:val="a0"/>
    <w:link w:val="72"/>
    <w:rsid w:val="007950C1"/>
    <w:rPr>
      <w:rFonts w:ascii="Times New Roman" w:eastAsia="Times New Roman" w:hAnsi="Times New Roman" w:cs="Times New Roman"/>
      <w:b/>
      <w:bCs/>
      <w:i/>
      <w:iCs/>
      <w:shd w:val="clear" w:color="auto" w:fill="FFFFFF"/>
    </w:rPr>
  </w:style>
  <w:style w:type="paragraph" w:customStyle="1" w:styleId="72">
    <w:name w:val="Основной текст (7)"/>
    <w:basedOn w:val="a"/>
    <w:link w:val="71"/>
    <w:rsid w:val="007950C1"/>
    <w:pPr>
      <w:widowControl w:val="0"/>
      <w:shd w:val="clear" w:color="auto" w:fill="FFFFFF"/>
      <w:spacing w:before="240" w:after="0" w:line="274" w:lineRule="exact"/>
      <w:ind w:firstLine="520"/>
      <w:jc w:val="both"/>
    </w:pPr>
    <w:rPr>
      <w:rFonts w:ascii="Times New Roman" w:eastAsia="Times New Roman" w:hAnsi="Times New Roman" w:cs="Times New Roman"/>
      <w:b/>
      <w:bCs/>
      <w:i/>
      <w:iCs/>
    </w:rPr>
  </w:style>
  <w:style w:type="character" w:customStyle="1" w:styleId="295pt">
    <w:name w:val="Основной текст (2) + 9;5 pt"/>
    <w:basedOn w:val="23"/>
    <w:rsid w:val="007950C1"/>
    <w:rPr>
      <w:color w:val="000000"/>
      <w:spacing w:val="0"/>
      <w:w w:val="100"/>
      <w:position w:val="0"/>
      <w:sz w:val="19"/>
      <w:szCs w:val="19"/>
      <w:lang w:val="ru-RU" w:eastAsia="ru-RU" w:bidi="ru-RU"/>
    </w:rPr>
  </w:style>
  <w:style w:type="character" w:customStyle="1" w:styleId="2Exact">
    <w:name w:val="Основной текст (2) Exact"/>
    <w:basedOn w:val="a0"/>
    <w:rsid w:val="007950C1"/>
    <w:rPr>
      <w:rFonts w:ascii="Times New Roman" w:eastAsia="Times New Roman" w:hAnsi="Times New Roman" w:cs="Times New Roman"/>
      <w:b w:val="0"/>
      <w:bCs w:val="0"/>
      <w:i w:val="0"/>
      <w:iCs w:val="0"/>
      <w:smallCaps w:val="0"/>
      <w:strike w:val="0"/>
      <w:u w:val="none"/>
    </w:rPr>
  </w:style>
  <w:style w:type="character" w:customStyle="1" w:styleId="255pt">
    <w:name w:val="Основной текст (2) + 5;5 pt"/>
    <w:basedOn w:val="23"/>
    <w:rsid w:val="007950C1"/>
    <w:rPr>
      <w:color w:val="000000"/>
      <w:spacing w:val="0"/>
      <w:w w:val="100"/>
      <w:position w:val="0"/>
      <w:sz w:val="11"/>
      <w:szCs w:val="11"/>
      <w:lang w:val="ru-RU" w:eastAsia="ru-RU" w:bidi="ru-RU"/>
    </w:rPr>
  </w:style>
  <w:style w:type="character" w:customStyle="1" w:styleId="275pt">
    <w:name w:val="Основной текст (2) + 7;5 pt;Курсив"/>
    <w:basedOn w:val="23"/>
    <w:rsid w:val="007950C1"/>
    <w:rPr>
      <w:i/>
      <w:iCs/>
      <w:color w:val="000000"/>
      <w:spacing w:val="0"/>
      <w:w w:val="100"/>
      <w:position w:val="0"/>
      <w:sz w:val="15"/>
      <w:szCs w:val="15"/>
      <w:lang w:val="en-US" w:eastAsia="en-US" w:bidi="en-US"/>
    </w:rPr>
  </w:style>
  <w:style w:type="character" w:customStyle="1" w:styleId="2TrebuchetMS3pt">
    <w:name w:val="Основной текст (2) + Trebuchet MS;Интервал 3 pt"/>
    <w:basedOn w:val="23"/>
    <w:rsid w:val="007950C1"/>
    <w:rPr>
      <w:rFonts w:ascii="Trebuchet MS" w:eastAsia="Trebuchet MS" w:hAnsi="Trebuchet MS" w:cs="Trebuchet MS"/>
      <w:color w:val="000000"/>
      <w:spacing w:val="70"/>
      <w:w w:val="100"/>
      <w:position w:val="0"/>
      <w:sz w:val="24"/>
      <w:szCs w:val="24"/>
      <w:lang w:val="ru-RU" w:eastAsia="ru-RU" w:bidi="ru-RU"/>
    </w:rPr>
  </w:style>
  <w:style w:type="character" w:customStyle="1" w:styleId="2Arial11pt">
    <w:name w:val="Основной текст (2) + Arial;11 pt;Полужирный"/>
    <w:basedOn w:val="23"/>
    <w:rsid w:val="007950C1"/>
    <w:rPr>
      <w:rFonts w:ascii="Arial" w:eastAsia="Arial" w:hAnsi="Arial" w:cs="Arial"/>
      <w:b/>
      <w:bCs/>
      <w:color w:val="000000"/>
      <w:spacing w:val="0"/>
      <w:w w:val="100"/>
      <w:position w:val="0"/>
      <w:sz w:val="22"/>
      <w:szCs w:val="22"/>
      <w:lang w:val="ru-RU" w:eastAsia="ru-RU" w:bidi="ru-RU"/>
    </w:rPr>
  </w:style>
  <w:style w:type="character" w:customStyle="1" w:styleId="73">
    <w:name w:val="Основной текст (7) + Не полужирный;Не курсив"/>
    <w:basedOn w:val="71"/>
    <w:rsid w:val="007950C1"/>
    <w:rPr>
      <w:color w:val="000000"/>
      <w:spacing w:val="0"/>
      <w:w w:val="100"/>
      <w:position w:val="0"/>
      <w:sz w:val="24"/>
      <w:szCs w:val="24"/>
      <w:lang w:val="ru-RU" w:eastAsia="ru-RU" w:bidi="ru-RU"/>
    </w:rPr>
  </w:style>
  <w:style w:type="character" w:customStyle="1" w:styleId="a6">
    <w:name w:val="Колонтитул_"/>
    <w:basedOn w:val="a0"/>
    <w:rsid w:val="007950C1"/>
    <w:rPr>
      <w:rFonts w:ascii="Times New Roman" w:eastAsia="Times New Roman" w:hAnsi="Times New Roman" w:cs="Times New Roman"/>
      <w:b w:val="0"/>
      <w:bCs w:val="0"/>
      <w:i w:val="0"/>
      <w:iCs w:val="0"/>
      <w:smallCaps w:val="0"/>
      <w:strike w:val="0"/>
      <w:u w:val="none"/>
    </w:rPr>
  </w:style>
  <w:style w:type="character" w:customStyle="1" w:styleId="a7">
    <w:name w:val="Колонтитул"/>
    <w:basedOn w:val="a6"/>
    <w:rsid w:val="007950C1"/>
    <w:rPr>
      <w:color w:val="000000"/>
      <w:spacing w:val="0"/>
      <w:w w:val="100"/>
      <w:position w:val="0"/>
      <w:sz w:val="24"/>
      <w:szCs w:val="24"/>
      <w:lang w:val="ru-RU" w:eastAsia="ru-RU" w:bidi="ru-RU"/>
    </w:rPr>
  </w:style>
  <w:style w:type="character" w:customStyle="1" w:styleId="21pt">
    <w:name w:val="Заголовок №2 + Интервал 1 pt"/>
    <w:basedOn w:val="25"/>
    <w:rsid w:val="007950C1"/>
    <w:rPr>
      <w:color w:val="000000"/>
      <w:spacing w:val="20"/>
      <w:w w:val="100"/>
      <w:position w:val="0"/>
      <w:lang w:val="ru-RU" w:eastAsia="ru-RU" w:bidi="ru-RU"/>
    </w:rPr>
  </w:style>
  <w:style w:type="paragraph" w:styleId="a8">
    <w:name w:val="Balloon Text"/>
    <w:basedOn w:val="a"/>
    <w:link w:val="a9"/>
    <w:uiPriority w:val="99"/>
    <w:semiHidden/>
    <w:unhideWhenUsed/>
    <w:rsid w:val="007950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50C1"/>
    <w:rPr>
      <w:rFonts w:ascii="Tahoma" w:hAnsi="Tahoma" w:cs="Tahoma"/>
      <w:sz w:val="16"/>
      <w:szCs w:val="16"/>
    </w:rPr>
  </w:style>
  <w:style w:type="paragraph" w:styleId="aa">
    <w:name w:val="List Paragraph"/>
    <w:basedOn w:val="a"/>
    <w:link w:val="ab"/>
    <w:uiPriority w:val="34"/>
    <w:qFormat/>
    <w:rsid w:val="007950C1"/>
    <w:pPr>
      <w:ind w:left="720"/>
      <w:contextualSpacing/>
    </w:pPr>
  </w:style>
  <w:style w:type="character" w:customStyle="1" w:styleId="ab">
    <w:name w:val="Абзац списка Знак"/>
    <w:basedOn w:val="a0"/>
    <w:link w:val="aa"/>
    <w:uiPriority w:val="34"/>
    <w:locked/>
    <w:rsid w:val="007950C1"/>
  </w:style>
  <w:style w:type="character" w:customStyle="1" w:styleId="ac">
    <w:name w:val="Верхний колонтитул Знак"/>
    <w:basedOn w:val="a0"/>
    <w:link w:val="ad"/>
    <w:uiPriority w:val="99"/>
    <w:semiHidden/>
    <w:rsid w:val="007950C1"/>
  </w:style>
  <w:style w:type="paragraph" w:styleId="ad">
    <w:name w:val="header"/>
    <w:basedOn w:val="a"/>
    <w:link w:val="ac"/>
    <w:uiPriority w:val="99"/>
    <w:semiHidden/>
    <w:unhideWhenUsed/>
    <w:rsid w:val="007950C1"/>
    <w:pPr>
      <w:tabs>
        <w:tab w:val="center" w:pos="4677"/>
        <w:tab w:val="right" w:pos="9355"/>
      </w:tabs>
      <w:spacing w:after="0" w:line="240" w:lineRule="auto"/>
    </w:pPr>
  </w:style>
  <w:style w:type="character" w:customStyle="1" w:styleId="ae">
    <w:name w:val="Нижний колонтитул Знак"/>
    <w:basedOn w:val="a0"/>
    <w:link w:val="af"/>
    <w:uiPriority w:val="99"/>
    <w:semiHidden/>
    <w:rsid w:val="007950C1"/>
  </w:style>
  <w:style w:type="paragraph" w:styleId="af">
    <w:name w:val="footer"/>
    <w:basedOn w:val="a"/>
    <w:link w:val="ae"/>
    <w:uiPriority w:val="99"/>
    <w:semiHidden/>
    <w:unhideWhenUsed/>
    <w:rsid w:val="007950C1"/>
    <w:pPr>
      <w:tabs>
        <w:tab w:val="center" w:pos="4677"/>
        <w:tab w:val="right" w:pos="9355"/>
      </w:tabs>
      <w:spacing w:after="0" w:line="240" w:lineRule="auto"/>
    </w:pPr>
  </w:style>
  <w:style w:type="character" w:customStyle="1" w:styleId="af0">
    <w:name w:val="Основной текст с отступом Знак"/>
    <w:basedOn w:val="a0"/>
    <w:link w:val="af1"/>
    <w:rsid w:val="007950C1"/>
    <w:rPr>
      <w:rFonts w:ascii="Calibri" w:eastAsia="Calibri" w:hAnsi="Calibri" w:cs="Times New Roman"/>
      <w:kern w:val="1"/>
      <w:lang w:eastAsia="ar-SA"/>
    </w:rPr>
  </w:style>
  <w:style w:type="paragraph" w:styleId="af1">
    <w:name w:val="Body Text Indent"/>
    <w:basedOn w:val="a"/>
    <w:link w:val="af0"/>
    <w:rsid w:val="007950C1"/>
    <w:pPr>
      <w:suppressAutoHyphens/>
      <w:spacing w:after="120"/>
      <w:ind w:left="283"/>
    </w:pPr>
    <w:rPr>
      <w:rFonts w:ascii="Calibri" w:eastAsia="Calibri" w:hAnsi="Calibri" w:cs="Times New Roman"/>
      <w:kern w:val="1"/>
      <w:lang w:eastAsia="ar-SA"/>
    </w:rPr>
  </w:style>
  <w:style w:type="paragraph" w:customStyle="1" w:styleId="TableParagraph">
    <w:name w:val="Table Paragraph"/>
    <w:basedOn w:val="a"/>
    <w:uiPriority w:val="1"/>
    <w:qFormat/>
    <w:rsid w:val="007950C1"/>
    <w:pPr>
      <w:widowControl w:val="0"/>
      <w:spacing w:after="0" w:line="240" w:lineRule="auto"/>
    </w:pPr>
    <w:rPr>
      <w:rFonts w:eastAsiaTheme="minorHAnsi"/>
      <w:lang w:val="en-US" w:eastAsia="en-US"/>
    </w:rPr>
  </w:style>
  <w:style w:type="character" w:customStyle="1" w:styleId="10">
    <w:name w:val="Заголовок 1 Знак"/>
    <w:basedOn w:val="a0"/>
    <w:link w:val="1"/>
    <w:uiPriority w:val="1"/>
    <w:rsid w:val="00AC1B40"/>
    <w:rPr>
      <w:rFonts w:ascii="Times New Roman" w:eastAsia="Times New Roman" w:hAnsi="Times New Roman"/>
      <w:b/>
      <w:bCs/>
      <w:sz w:val="26"/>
      <w:szCs w:val="26"/>
      <w:lang w:val="en-US" w:eastAsia="en-US"/>
    </w:rPr>
  </w:style>
  <w:style w:type="character" w:customStyle="1" w:styleId="20">
    <w:name w:val="Заголовок 2 Знак"/>
    <w:basedOn w:val="a0"/>
    <w:link w:val="2"/>
    <w:uiPriority w:val="9"/>
    <w:rsid w:val="00AC1B40"/>
    <w:rPr>
      <w:rFonts w:ascii="Times New Roman" w:eastAsia="Times New Roman" w:hAnsi="Times New Roman"/>
      <w:b/>
      <w:bCs/>
      <w:i/>
      <w:sz w:val="26"/>
      <w:szCs w:val="26"/>
      <w:lang w:val="en-US" w:eastAsia="en-US"/>
    </w:rPr>
  </w:style>
  <w:style w:type="character" w:customStyle="1" w:styleId="70">
    <w:name w:val="Заголовок 7 Знак"/>
    <w:basedOn w:val="a0"/>
    <w:link w:val="7"/>
    <w:rsid w:val="00AC1B40"/>
    <w:rPr>
      <w:rFonts w:ascii="Times New Roman" w:eastAsia="Times New Roman" w:hAnsi="Times New Roman" w:cs="Times New Roman"/>
      <w:sz w:val="32"/>
      <w:szCs w:val="20"/>
      <w:lang w:val="en-US"/>
    </w:rPr>
  </w:style>
  <w:style w:type="paragraph" w:styleId="af2">
    <w:name w:val="Body Text"/>
    <w:basedOn w:val="a"/>
    <w:link w:val="af3"/>
    <w:uiPriority w:val="99"/>
    <w:semiHidden/>
    <w:unhideWhenUsed/>
    <w:rsid w:val="004F3556"/>
    <w:pPr>
      <w:spacing w:after="120"/>
    </w:pPr>
  </w:style>
  <w:style w:type="character" w:customStyle="1" w:styleId="af3">
    <w:name w:val="Основной текст Знак"/>
    <w:basedOn w:val="a0"/>
    <w:link w:val="af2"/>
    <w:uiPriority w:val="99"/>
    <w:semiHidden/>
    <w:rsid w:val="004F3556"/>
  </w:style>
  <w:style w:type="paragraph" w:customStyle="1" w:styleId="14">
    <w:name w:val="Абзац списка1"/>
    <w:basedOn w:val="a"/>
    <w:rsid w:val="002057BD"/>
    <w:pPr>
      <w:suppressAutoHyphens/>
      <w:spacing w:after="0"/>
      <w:ind w:left="720"/>
    </w:pPr>
    <w:rPr>
      <w:rFonts w:ascii="Calibri" w:eastAsia="Calibri" w:hAnsi="Calibri" w:cs="Times New Roman"/>
      <w:kern w:val="1"/>
      <w:lang w:eastAsia="ar-SA"/>
    </w:rPr>
  </w:style>
  <w:style w:type="paragraph" w:styleId="af4">
    <w:name w:val="No Spacing"/>
    <w:link w:val="af5"/>
    <w:qFormat/>
    <w:rsid w:val="002057BD"/>
    <w:pPr>
      <w:suppressAutoHyphens/>
      <w:spacing w:after="0" w:line="240" w:lineRule="auto"/>
    </w:pPr>
    <w:rPr>
      <w:rFonts w:ascii="Calibri" w:eastAsia="Calibri" w:hAnsi="Calibri" w:cs="Times New Roman"/>
      <w:kern w:val="1"/>
      <w:lang w:eastAsia="ar-SA"/>
    </w:rPr>
  </w:style>
  <w:style w:type="character" w:customStyle="1" w:styleId="af5">
    <w:name w:val="Без интервала Знак"/>
    <w:link w:val="af4"/>
    <w:rsid w:val="002057BD"/>
    <w:rPr>
      <w:rFonts w:ascii="Calibri" w:eastAsia="Calibri" w:hAnsi="Calibri" w:cs="Times New Roman"/>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F375E-6E6A-42E5-87FC-81A24194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4386</TotalTime>
  <Pages>51</Pages>
  <Words>14644</Words>
  <Characters>83476</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2019-02-25T13:10:00Z</cp:lastPrinted>
  <dcterms:created xsi:type="dcterms:W3CDTF">2017-01-11T09:44:00Z</dcterms:created>
  <dcterms:modified xsi:type="dcterms:W3CDTF">2019-03-05T08:06:00Z</dcterms:modified>
</cp:coreProperties>
</file>